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DEB9D" w14:textId="6AE68560" w:rsidR="00387DAA" w:rsidRPr="002511CD" w:rsidRDefault="00072F0C" w:rsidP="35DB27FF">
      <w:pPr>
        <w:ind w:firstLine="0"/>
        <w:jc w:val="both"/>
        <w:rPr>
          <w:b/>
          <w:bCs/>
          <w:sz w:val="28"/>
          <w:szCs w:val="28"/>
        </w:rPr>
      </w:pPr>
      <w:r>
        <w:rPr>
          <w:rFonts w:eastAsia="Arial" w:cs="Arial"/>
          <w:b/>
          <w:bCs/>
          <w:sz w:val="28"/>
          <w:szCs w:val="28"/>
        </w:rPr>
        <w:t>An Experimental Investigation of the I</w:t>
      </w:r>
      <w:r w:rsidR="35DB27FF" w:rsidRPr="35DB27FF">
        <w:rPr>
          <w:rFonts w:eastAsia="Arial" w:cs="Arial"/>
          <w:b/>
          <w:bCs/>
          <w:sz w:val="28"/>
          <w:szCs w:val="28"/>
        </w:rPr>
        <w:t xml:space="preserve">mpact </w:t>
      </w:r>
      <w:r w:rsidR="0021159A">
        <w:rPr>
          <w:rFonts w:eastAsia="Arial" w:cs="Arial"/>
          <w:b/>
          <w:bCs/>
          <w:sz w:val="28"/>
          <w:szCs w:val="28"/>
        </w:rPr>
        <w:t>R</w:t>
      </w:r>
      <w:r>
        <w:rPr>
          <w:rFonts w:eastAsia="Arial" w:cs="Arial"/>
          <w:b/>
          <w:bCs/>
          <w:sz w:val="28"/>
          <w:szCs w:val="28"/>
        </w:rPr>
        <w:t xml:space="preserve">esponse </w:t>
      </w:r>
      <w:r w:rsidR="35DB27FF" w:rsidRPr="35DB27FF">
        <w:rPr>
          <w:rFonts w:eastAsia="Arial" w:cs="Arial"/>
          <w:b/>
          <w:bCs/>
          <w:sz w:val="28"/>
          <w:szCs w:val="28"/>
        </w:rPr>
        <w:t xml:space="preserve">and </w:t>
      </w:r>
      <w:r w:rsidR="0021159A">
        <w:rPr>
          <w:rFonts w:eastAsia="Arial" w:cs="Arial"/>
          <w:b/>
          <w:bCs/>
          <w:sz w:val="28"/>
          <w:szCs w:val="28"/>
        </w:rPr>
        <w:t>P</w:t>
      </w:r>
      <w:r w:rsidR="35DB27FF" w:rsidRPr="35DB27FF">
        <w:rPr>
          <w:rFonts w:eastAsia="Arial" w:cs="Arial"/>
          <w:b/>
          <w:bCs/>
          <w:sz w:val="28"/>
          <w:szCs w:val="28"/>
        </w:rPr>
        <w:t xml:space="preserve">ost-impact </w:t>
      </w:r>
      <w:r w:rsidR="0021159A">
        <w:rPr>
          <w:rFonts w:eastAsia="Arial" w:cs="Arial"/>
          <w:b/>
          <w:bCs/>
          <w:sz w:val="28"/>
          <w:szCs w:val="28"/>
        </w:rPr>
        <w:t>S</w:t>
      </w:r>
      <w:r w:rsidR="35DB27FF" w:rsidRPr="35DB27FF">
        <w:rPr>
          <w:rFonts w:eastAsia="Arial" w:cs="Arial"/>
          <w:b/>
          <w:bCs/>
          <w:sz w:val="28"/>
          <w:szCs w:val="28"/>
        </w:rPr>
        <w:t xml:space="preserve">hear </w:t>
      </w:r>
      <w:r w:rsidR="0021159A">
        <w:rPr>
          <w:rFonts w:eastAsia="Arial" w:cs="Arial"/>
          <w:b/>
          <w:bCs/>
          <w:sz w:val="28"/>
          <w:szCs w:val="28"/>
        </w:rPr>
        <w:t>B</w:t>
      </w:r>
      <w:r>
        <w:rPr>
          <w:rFonts w:eastAsia="Arial" w:cs="Arial"/>
          <w:b/>
          <w:bCs/>
          <w:sz w:val="28"/>
          <w:szCs w:val="28"/>
        </w:rPr>
        <w:t xml:space="preserve">uckling </w:t>
      </w:r>
      <w:r w:rsidR="0021159A">
        <w:rPr>
          <w:rFonts w:eastAsia="Arial" w:cs="Arial"/>
          <w:b/>
          <w:bCs/>
          <w:sz w:val="28"/>
          <w:szCs w:val="28"/>
        </w:rPr>
        <w:t>B</w:t>
      </w:r>
      <w:r w:rsidR="35DB27FF" w:rsidRPr="35DB27FF">
        <w:rPr>
          <w:rFonts w:eastAsia="Arial" w:cs="Arial"/>
          <w:b/>
          <w:bCs/>
          <w:sz w:val="28"/>
          <w:szCs w:val="28"/>
        </w:rPr>
        <w:t xml:space="preserve">ehaviour of </w:t>
      </w:r>
      <w:r w:rsidR="0021159A">
        <w:rPr>
          <w:rFonts w:eastAsia="Arial" w:cs="Arial"/>
          <w:b/>
          <w:bCs/>
          <w:sz w:val="28"/>
          <w:szCs w:val="28"/>
        </w:rPr>
        <w:t>H</w:t>
      </w:r>
      <w:r>
        <w:rPr>
          <w:rFonts w:eastAsia="Arial" w:cs="Arial"/>
          <w:b/>
          <w:bCs/>
          <w:sz w:val="28"/>
          <w:szCs w:val="28"/>
        </w:rPr>
        <w:t xml:space="preserve">ybrid </w:t>
      </w:r>
      <w:r w:rsidR="0021159A">
        <w:rPr>
          <w:rFonts w:eastAsia="Arial" w:cs="Arial"/>
          <w:b/>
          <w:bCs/>
          <w:sz w:val="28"/>
          <w:szCs w:val="28"/>
        </w:rPr>
        <w:t>C</w:t>
      </w:r>
      <w:r>
        <w:rPr>
          <w:rFonts w:eastAsia="Arial" w:cs="Arial"/>
          <w:b/>
          <w:bCs/>
          <w:sz w:val="28"/>
          <w:szCs w:val="28"/>
        </w:rPr>
        <w:t xml:space="preserve">omposite </w:t>
      </w:r>
      <w:r w:rsidR="0021159A">
        <w:rPr>
          <w:rFonts w:eastAsia="Arial" w:cs="Arial"/>
          <w:b/>
          <w:bCs/>
          <w:sz w:val="28"/>
          <w:szCs w:val="28"/>
        </w:rPr>
        <w:t>L</w:t>
      </w:r>
      <w:r>
        <w:rPr>
          <w:rFonts w:eastAsia="Arial" w:cs="Arial"/>
          <w:b/>
          <w:bCs/>
          <w:sz w:val="28"/>
          <w:szCs w:val="28"/>
        </w:rPr>
        <w:t>aminates</w:t>
      </w:r>
    </w:p>
    <w:p w14:paraId="6FC4D141" w14:textId="7048076A" w:rsidR="00387DAA" w:rsidRPr="00B24C71" w:rsidRDefault="00387DAA" w:rsidP="00BE0F55">
      <w:pPr>
        <w:ind w:firstLine="0"/>
        <w:jc w:val="both"/>
        <w:rPr>
          <w:sz w:val="22"/>
        </w:rPr>
      </w:pPr>
      <w:r>
        <w:t>Mahdi Damghani</w:t>
      </w:r>
      <w:r w:rsidRPr="009C66CB">
        <w:rPr>
          <w:sz w:val="22"/>
          <w:vertAlign w:val="superscript"/>
        </w:rPr>
        <w:t xml:space="preserve"> </w:t>
      </w:r>
      <w:r w:rsidRPr="00B24C71">
        <w:rPr>
          <w:sz w:val="22"/>
          <w:vertAlign w:val="superscript"/>
        </w:rPr>
        <w:t>a,</w:t>
      </w:r>
      <w:r w:rsidRPr="00B24C71">
        <w:rPr>
          <w:rStyle w:val="FootnoteReference"/>
          <w:sz w:val="22"/>
        </w:rPr>
        <w:footnoteReference w:customMarkFollows="1" w:id="1"/>
        <w:t>*</w:t>
      </w:r>
      <w:r>
        <w:t>,</w:t>
      </w:r>
      <w:r w:rsidRPr="009C66CB">
        <w:rPr>
          <w:sz w:val="22"/>
        </w:rPr>
        <w:t xml:space="preserve"> </w:t>
      </w:r>
      <w:r>
        <w:rPr>
          <w:sz w:val="22"/>
        </w:rPr>
        <w:t>John Saddler</w:t>
      </w:r>
      <w:r w:rsidRPr="00B24C71">
        <w:rPr>
          <w:sz w:val="22"/>
        </w:rPr>
        <w:t xml:space="preserve"> </w:t>
      </w:r>
      <w:r>
        <w:rPr>
          <w:sz w:val="22"/>
          <w:vertAlign w:val="superscript"/>
        </w:rPr>
        <w:t>a</w:t>
      </w:r>
      <w:r>
        <w:rPr>
          <w:sz w:val="22"/>
        </w:rPr>
        <w:t>, Ethan Sammon</w:t>
      </w:r>
      <w:r w:rsidRPr="00B24C71">
        <w:rPr>
          <w:sz w:val="22"/>
        </w:rPr>
        <w:t xml:space="preserve"> </w:t>
      </w:r>
      <w:r w:rsidRPr="00B24C71">
        <w:rPr>
          <w:sz w:val="22"/>
          <w:vertAlign w:val="superscript"/>
        </w:rPr>
        <w:t>a</w:t>
      </w:r>
      <w:r w:rsidRPr="00B24C71">
        <w:rPr>
          <w:sz w:val="22"/>
        </w:rPr>
        <w:t xml:space="preserve">, </w:t>
      </w:r>
      <w:r>
        <w:rPr>
          <w:sz w:val="22"/>
        </w:rPr>
        <w:t xml:space="preserve">Gary </w:t>
      </w:r>
      <w:r w:rsidR="00203DE9">
        <w:rPr>
          <w:sz w:val="22"/>
        </w:rPr>
        <w:t xml:space="preserve">A. </w:t>
      </w:r>
      <w:r>
        <w:rPr>
          <w:sz w:val="22"/>
        </w:rPr>
        <w:t>Atkinson</w:t>
      </w:r>
      <w:r w:rsidRPr="00B24C71">
        <w:rPr>
          <w:sz w:val="22"/>
        </w:rPr>
        <w:t xml:space="preserve"> </w:t>
      </w:r>
      <w:r w:rsidRPr="00B24C71">
        <w:rPr>
          <w:sz w:val="22"/>
          <w:vertAlign w:val="superscript"/>
        </w:rPr>
        <w:t>a</w:t>
      </w:r>
      <w:r>
        <w:rPr>
          <w:sz w:val="22"/>
        </w:rPr>
        <w:t>, Jason Matthew</w:t>
      </w:r>
      <w:r w:rsidR="005938D8">
        <w:rPr>
          <w:sz w:val="22"/>
        </w:rPr>
        <w:t>s</w:t>
      </w:r>
      <w:r w:rsidRPr="00B24C71">
        <w:rPr>
          <w:sz w:val="22"/>
        </w:rPr>
        <w:t xml:space="preserve"> </w:t>
      </w:r>
      <w:r w:rsidRPr="00B24C71">
        <w:rPr>
          <w:sz w:val="22"/>
          <w:vertAlign w:val="superscript"/>
        </w:rPr>
        <w:t>a</w:t>
      </w:r>
      <w:r>
        <w:rPr>
          <w:sz w:val="22"/>
        </w:rPr>
        <w:t xml:space="preserve">, </w:t>
      </w:r>
      <w:r w:rsidRPr="00B24C71">
        <w:rPr>
          <w:sz w:val="22"/>
        </w:rPr>
        <w:t xml:space="preserve">Adrian Murphy </w:t>
      </w:r>
      <w:r w:rsidRPr="00B24C71">
        <w:rPr>
          <w:sz w:val="22"/>
          <w:vertAlign w:val="superscript"/>
        </w:rPr>
        <w:t>b</w:t>
      </w:r>
    </w:p>
    <w:p w14:paraId="6C9CA81E" w14:textId="5DB94F00" w:rsidR="00387DAA" w:rsidRPr="00B24C71" w:rsidRDefault="00387DAA" w:rsidP="00BE0F55">
      <w:pPr>
        <w:ind w:firstLine="0"/>
        <w:jc w:val="both"/>
        <w:rPr>
          <w:sz w:val="22"/>
        </w:rPr>
      </w:pPr>
      <w:r w:rsidRPr="00B24C71">
        <w:rPr>
          <w:sz w:val="22"/>
          <w:vertAlign w:val="superscript"/>
        </w:rPr>
        <w:t xml:space="preserve">a </w:t>
      </w:r>
      <w:r w:rsidRPr="00B24C71">
        <w:rPr>
          <w:sz w:val="22"/>
        </w:rPr>
        <w:t>Department of Engineering Design and Mathematics (EDM), University of the West of England (UWE), Bristol, BS16 1QY, UK</w:t>
      </w:r>
    </w:p>
    <w:p w14:paraId="50EA6A54" w14:textId="77777777" w:rsidR="00387DAA" w:rsidRPr="00B978B0" w:rsidRDefault="00387DAA" w:rsidP="00BE0F55">
      <w:pPr>
        <w:ind w:firstLine="0"/>
        <w:jc w:val="both"/>
        <w:rPr>
          <w:sz w:val="22"/>
        </w:rPr>
      </w:pPr>
      <w:r w:rsidRPr="00B978B0">
        <w:rPr>
          <w:sz w:val="22"/>
          <w:vertAlign w:val="superscript"/>
        </w:rPr>
        <w:t>b</w:t>
      </w:r>
      <w:r w:rsidRPr="00B978B0">
        <w:rPr>
          <w:sz w:val="22"/>
        </w:rPr>
        <w:t xml:space="preserve"> School of Mechanical and Aerospace Engineering, Queen’s University Belfast (QUB), Belfast, BT9 5AG, UK</w:t>
      </w:r>
    </w:p>
    <w:p w14:paraId="4BFDF3DA" w14:textId="54BE1EF9" w:rsidR="00387DAA" w:rsidRDefault="00387DAA" w:rsidP="00BE0F55">
      <w:pPr>
        <w:ind w:firstLine="0"/>
        <w:jc w:val="both"/>
        <w:rPr>
          <w:b/>
          <w:bCs/>
        </w:rPr>
      </w:pPr>
      <w:r w:rsidRPr="00B978B0">
        <w:rPr>
          <w:b/>
          <w:bCs/>
        </w:rPr>
        <w:t>Abstract</w:t>
      </w:r>
    </w:p>
    <w:p w14:paraId="244B0286" w14:textId="4207B86C" w:rsidR="00B978B0" w:rsidRDefault="009C2715" w:rsidP="35DB27FF">
      <w:pPr>
        <w:ind w:firstLine="0"/>
        <w:jc w:val="both"/>
      </w:pPr>
      <w:r>
        <w:t xml:space="preserve">This paper investigates the effect of transverse impact loading on the in-plane shear behaviour of two laminate configurations. The extensive experimental studies consider a pure </w:t>
      </w:r>
      <w:r w:rsidR="004A541C">
        <w:rPr>
          <w:rFonts w:eastAsia="Arial" w:cs="Arial"/>
          <w:szCs w:val="24"/>
        </w:rPr>
        <w:t>c</w:t>
      </w:r>
      <w:r w:rsidRPr="35DB27FF">
        <w:rPr>
          <w:rFonts w:eastAsia="Arial" w:cs="Arial"/>
          <w:szCs w:val="24"/>
        </w:rPr>
        <w:t>arbon</w:t>
      </w:r>
      <w:r>
        <w:t xml:space="preserve"> laminate (type 1) and a novel </w:t>
      </w:r>
      <w:r w:rsidRPr="35DB27FF">
        <w:rPr>
          <w:rFonts w:eastAsia="Arial" w:cs="Arial"/>
          <w:szCs w:val="24"/>
        </w:rPr>
        <w:t xml:space="preserve">X-shaped </w:t>
      </w:r>
      <w:r w:rsidR="004A541C">
        <w:rPr>
          <w:rFonts w:eastAsia="Arial" w:cs="Arial"/>
          <w:szCs w:val="24"/>
        </w:rPr>
        <w:t>c</w:t>
      </w:r>
      <w:r w:rsidRPr="35DB27FF">
        <w:rPr>
          <w:rFonts w:eastAsia="Arial" w:cs="Arial"/>
          <w:szCs w:val="24"/>
        </w:rPr>
        <w:t>arbon/</w:t>
      </w:r>
      <w:r w:rsidR="004A541C">
        <w:rPr>
          <w:rFonts w:eastAsia="Arial" w:cs="Arial"/>
          <w:szCs w:val="24"/>
        </w:rPr>
        <w:t>g</w:t>
      </w:r>
      <w:r w:rsidRPr="35DB27FF">
        <w:rPr>
          <w:rFonts w:eastAsia="Arial" w:cs="Arial"/>
          <w:szCs w:val="24"/>
        </w:rPr>
        <w:t>lass</w:t>
      </w:r>
      <w:r>
        <w:t xml:space="preserve"> laminate (type 2). The results </w:t>
      </w:r>
      <w:r w:rsidRPr="35DB27FF">
        <w:rPr>
          <w:rFonts w:eastAsia="Arial" w:cs="Arial"/>
          <w:szCs w:val="24"/>
        </w:rPr>
        <w:t xml:space="preserve">establish </w:t>
      </w:r>
      <w:r>
        <w:t xml:space="preserve">that </w:t>
      </w:r>
      <w:r w:rsidRPr="00972EDA">
        <w:rPr>
          <w:highlight w:val="cyan"/>
        </w:rPr>
        <w:t>all</w:t>
      </w:r>
      <w:r w:rsidR="00972EDA" w:rsidRPr="00972EDA">
        <w:rPr>
          <w:highlight w:val="cyan"/>
        </w:rPr>
        <w:t xml:space="preserve"> three graduated</w:t>
      </w:r>
      <w:r w:rsidR="00972EDA">
        <w:t xml:space="preserve"> </w:t>
      </w:r>
      <w:r w:rsidR="004C4A83">
        <w:t xml:space="preserve">impact </w:t>
      </w:r>
      <w:r>
        <w:t xml:space="preserve">energy levels </w:t>
      </w:r>
      <w:r w:rsidR="00972EDA" w:rsidRPr="00972EDA">
        <w:rPr>
          <w:highlight w:val="cyan"/>
        </w:rPr>
        <w:t>(5J, 7.5J and 10J)</w:t>
      </w:r>
      <w:r w:rsidR="00972EDA">
        <w:t xml:space="preserve"> </w:t>
      </w:r>
      <w:r>
        <w:t xml:space="preserve">induce through-thickness matrix cracking, fibre breakage and delamination in the type 1 laminate. However, the use of </w:t>
      </w:r>
      <w:r w:rsidR="004A541C">
        <w:t>g</w:t>
      </w:r>
      <w:r w:rsidRPr="35DB27FF">
        <w:rPr>
          <w:rFonts w:eastAsia="Arial" w:cs="Arial"/>
          <w:szCs w:val="24"/>
        </w:rPr>
        <w:t>lass</w:t>
      </w:r>
      <w:r>
        <w:t xml:space="preserve"> plies in the type 2 laminate resulted in only matrix cracking towards the impacted </w:t>
      </w:r>
      <w:r w:rsidR="00EB6F27">
        <w:t>surface and</w:t>
      </w:r>
      <w:r>
        <w:t xml:space="preserve"> limited through-thickness damage. Post impact</w:t>
      </w:r>
      <w:r w:rsidR="004A541C">
        <w:t>,</w:t>
      </w:r>
      <w:r>
        <w:t xml:space="preserve"> both laminate types demonstrated lower buckling load, failure load and stiffness. The reduction in buckling load of the type 1 specimens was greater than that of the type 2 specimens. However, the reduction in failure load of the type 1 specimens was less than that seen in the type 2 specimens. Both laminate types demonstrated a stable post-buckling equilibrium path. </w:t>
      </w:r>
      <w:r w:rsidR="5392FB43">
        <w:t>A</w:t>
      </w:r>
      <w:r w:rsidR="3AFDA366">
        <w:t xml:space="preserve"> n</w:t>
      </w:r>
      <w:r w:rsidR="5BDB23B8">
        <w:t xml:space="preserve">ovel machine vision technique </w:t>
      </w:r>
      <w:r w:rsidR="0073642B">
        <w:t xml:space="preserve">based on polarisation imaging </w:t>
      </w:r>
      <w:r w:rsidR="5BDB23B8">
        <w:t xml:space="preserve">was successful in </w:t>
      </w:r>
      <w:r w:rsidR="00C93184">
        <w:t xml:space="preserve">standardising the process of </w:t>
      </w:r>
      <w:r w:rsidR="5BDB23B8">
        <w:t xml:space="preserve">identifying the </w:t>
      </w:r>
      <w:r w:rsidR="5BDB23B8">
        <w:lastRenderedPageBreak/>
        <w:t>damage location/size for the type 1 laminate</w:t>
      </w:r>
      <w:r w:rsidR="0093306E">
        <w:t>s</w:t>
      </w:r>
      <w:r w:rsidR="5BDB23B8">
        <w:t>, but not for the type 2 laminate</w:t>
      </w:r>
      <w:r w:rsidR="0093306E">
        <w:t>s</w:t>
      </w:r>
      <w:r w:rsidR="5BDB23B8">
        <w:t xml:space="preserve">. This was due to the inclusion of surface </w:t>
      </w:r>
      <w:r w:rsidR="007F7A24">
        <w:rPr>
          <w:rFonts w:eastAsia="Arial" w:cs="Arial"/>
          <w:szCs w:val="24"/>
        </w:rPr>
        <w:t>g</w:t>
      </w:r>
      <w:r w:rsidR="35DB27FF" w:rsidRPr="35DB27FF">
        <w:rPr>
          <w:rFonts w:eastAsia="Arial" w:cs="Arial"/>
          <w:szCs w:val="24"/>
        </w:rPr>
        <w:t>lass</w:t>
      </w:r>
      <w:r w:rsidR="048E017B">
        <w:t xml:space="preserve"> </w:t>
      </w:r>
      <w:r w:rsidR="5BDB23B8">
        <w:t xml:space="preserve">plies which, unlike </w:t>
      </w:r>
      <w:r w:rsidR="007F7A24">
        <w:rPr>
          <w:rFonts w:eastAsia="Arial" w:cs="Arial"/>
          <w:szCs w:val="24"/>
        </w:rPr>
        <w:t>c</w:t>
      </w:r>
      <w:r w:rsidR="35DB27FF" w:rsidRPr="35DB27FF">
        <w:rPr>
          <w:rFonts w:eastAsia="Arial" w:cs="Arial"/>
          <w:szCs w:val="24"/>
        </w:rPr>
        <w:t xml:space="preserve">arbon plies, do not </w:t>
      </w:r>
      <w:r w:rsidR="5BDB23B8">
        <w:t>polarise light</w:t>
      </w:r>
      <w:r w:rsidR="007F7A24">
        <w:t xml:space="preserve"> at the point of reflection</w:t>
      </w:r>
      <w:r w:rsidR="57772EDC">
        <w:t>.</w:t>
      </w:r>
    </w:p>
    <w:p w14:paraId="328A4B23" w14:textId="77777777" w:rsidR="00387DAA" w:rsidRPr="00F84F7E" w:rsidRDefault="00387DAA" w:rsidP="00BE0F55">
      <w:pPr>
        <w:ind w:firstLine="0"/>
        <w:jc w:val="both"/>
      </w:pPr>
      <w:r>
        <w:rPr>
          <w:b/>
          <w:bCs/>
        </w:rPr>
        <w:t xml:space="preserve">Keywords: </w:t>
      </w:r>
      <w:r w:rsidRPr="00F84F7E">
        <w:t xml:space="preserve">Composite </w:t>
      </w:r>
      <w:r>
        <w:t>laminates</w:t>
      </w:r>
      <w:r w:rsidRPr="00F84F7E">
        <w:t>, Low velocity impact, Shear loading</w:t>
      </w:r>
      <w:r>
        <w:t>, Impact behaviour</w:t>
      </w:r>
    </w:p>
    <w:p w14:paraId="7E71536E" w14:textId="77777777" w:rsidR="00387DAA" w:rsidRDefault="00387DAA" w:rsidP="00BE0F55">
      <w:pPr>
        <w:pStyle w:val="Heading1"/>
        <w:jc w:val="both"/>
      </w:pPr>
      <w:r>
        <w:t>Introduction</w:t>
      </w:r>
    </w:p>
    <w:p w14:paraId="5C9A9B5F" w14:textId="459BD736" w:rsidR="00387DAA" w:rsidRDefault="4869F1AD" w:rsidP="35DB27FF">
      <w:pPr>
        <w:jc w:val="both"/>
      </w:pPr>
      <w:r>
        <w:t xml:space="preserve">Laminated Carbon Fibre Reinforced Polymers (CFRP) and Glass Fibre Reinforced Polymers (GFRP) are increasingly being used in aerospace, automotive, renewable energy, marine and defence products. This is </w:t>
      </w:r>
      <w:r w:rsidR="002A5314">
        <w:t xml:space="preserve">due </w:t>
      </w:r>
      <w:r>
        <w:t>to their high strength and stiffness to weight ratio, corrosion resistance and enhance fatigue performance compared to conventional isotropic materials</w:t>
      </w:r>
      <w:r w:rsidR="27E74DE3">
        <w:t xml:space="preserve"> </w:t>
      </w:r>
      <w:sdt>
        <w:sdtPr>
          <w:rPr>
            <w:color w:val="000000"/>
          </w:rPr>
          <w:tag w:val="MENDELEY_CITATION_v3_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"/>
          <w:id w:val="2093239036"/>
          <w:placeholder>
            <w:docPart w:val="DefaultPlaceholder_-1854013440"/>
          </w:placeholder>
        </w:sdtPr>
        <w:sdtContent>
          <w:r w:rsidR="00F05D53" w:rsidRPr="00F05D53">
            <w:rPr>
              <w:color w:val="000000"/>
            </w:rPr>
            <w:t>[1]</w:t>
          </w:r>
        </w:sdtContent>
      </w:sdt>
      <w:r>
        <w:t>. However, due to fibre brittleness and lack of through thickness reinforcements, CFRP and GFRP laminates are susceptible to damage resulting from out-of-plane loading such as</w:t>
      </w:r>
      <w:r w:rsidR="002A5314">
        <w:t xml:space="preserve"> that caused by</w:t>
      </w:r>
      <w:r>
        <w:t xml:space="preserve"> transverse impact </w:t>
      </w:r>
      <w:sdt>
        <w:sdtPr>
          <w:rPr>
            <w:color w:val="000000"/>
          </w:rPr>
          <w:tag w:val="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"/>
          <w:id w:val="852585830"/>
          <w:placeholder>
            <w:docPart w:val="FADA52A47991451085A40959098F214C"/>
          </w:placeholder>
        </w:sdtPr>
        <w:sdtContent>
          <w:r w:rsidR="00F05D53" w:rsidRPr="00F05D53">
            <w:rPr>
              <w:color w:val="000000"/>
            </w:rPr>
            <w:t>[2]–[5]</w:t>
          </w:r>
        </w:sdtContent>
      </w:sdt>
      <w:r>
        <w:t xml:space="preserve">. </w:t>
      </w:r>
    </w:p>
    <w:p w14:paraId="150CF6E6" w14:textId="79133E7D" w:rsidR="00387DAA" w:rsidRDefault="4869F1AD" w:rsidP="35DB27FF">
      <w:pPr>
        <w:jc w:val="both"/>
      </w:pPr>
      <w:r>
        <w:t xml:space="preserve">CFRP and GFRP laminates may experience impact loading during manufacture </w:t>
      </w:r>
      <w:r w:rsidR="002A5314">
        <w:t>and/or while</w:t>
      </w:r>
      <w:r>
        <w:t xml:space="preserve"> in</w:t>
      </w:r>
      <w:r w:rsidR="002A5314">
        <w:t xml:space="preserve"> </w:t>
      </w:r>
      <w:r>
        <w:t>service. For example, for aerospace products the source of in-service damage could be: accidental tool drop during aircraft maintenance; tyre burst and debris impact when taking off or landing; accidental damage during taxing; bird, hailstone, or lightning strikes. Each impact type may have a wide range of energies, leading to a</w:t>
      </w:r>
      <w:r w:rsidR="00875922">
        <w:t xml:space="preserve"> correspondingly</w:t>
      </w:r>
      <w:r>
        <w:t xml:space="preserve"> wide range</w:t>
      </w:r>
      <w:r w:rsidR="35DB27FF">
        <w:t xml:space="preserve"> of </w:t>
      </w:r>
      <w:r>
        <w:t>damage</w:t>
      </w:r>
      <w:r w:rsidR="00875922">
        <w:t xml:space="preserve"> types and magnitudes</w:t>
      </w:r>
      <w:r>
        <w:t xml:space="preserve">. It is generally understood that impact energy levels of less than </w:t>
      </w:r>
      <m:oMath>
        <m:r>
          <w:rPr>
            <w:rFonts w:ascii="Cambria Math" w:hAnsi="Cambria Math"/>
          </w:rPr>
          <m:t>50 J</m:t>
        </m:r>
      </m:oMath>
      <w:r w:rsidRPr="35DB27FF">
        <w:rPr>
          <w:rFonts w:eastAsiaTheme="minorEastAsia"/>
        </w:rPr>
        <w:t xml:space="preserve"> can lead to Barely Visible Impact Damage (BVID) </w:t>
      </w:r>
      <w:sdt>
        <w:sdtPr>
          <w:rPr>
            <w:rFonts w:eastAsiaTheme="minorEastAsia"/>
            <w:color w:val="000000"/>
          </w:rPr>
          <w:tag w:val="MENDELEY_CITATION_v3_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"/>
          <w:id w:val="-712651915"/>
          <w:placeholder>
            <w:docPart w:val="DefaultPlaceholder_-1854013440"/>
          </w:placeholder>
        </w:sdtPr>
        <w:sdtContent>
          <w:r w:rsidR="00F05D53" w:rsidRPr="00F05D53">
            <w:rPr>
              <w:rFonts w:eastAsiaTheme="minorEastAsia"/>
              <w:color w:val="000000"/>
            </w:rPr>
            <w:t>[6], [7]</w:t>
          </w:r>
        </w:sdtContent>
      </w:sdt>
      <w:r w:rsidR="00377751">
        <w:rPr>
          <w:rFonts w:eastAsiaTheme="minorEastAsia"/>
        </w:rPr>
        <w:t>.</w:t>
      </w:r>
      <w:r w:rsidRPr="35DB27FF">
        <w:rPr>
          <w:rFonts w:eastAsiaTheme="minorEastAsia"/>
        </w:rPr>
        <w:t xml:space="preserve"> </w:t>
      </w:r>
      <w:r>
        <w:t xml:space="preserve">BVID </w:t>
      </w:r>
      <w:r w:rsidRPr="00DA23B0">
        <w:t xml:space="preserve">is small </w:t>
      </w:r>
      <w:r w:rsidR="0085095A" w:rsidRPr="00DA23B0">
        <w:t xml:space="preserve">at </w:t>
      </w:r>
      <w:r w:rsidR="0085095A">
        <w:t>the</w:t>
      </w:r>
      <w:r w:rsidR="00AA70D4">
        <w:t xml:space="preserve"> exposed</w:t>
      </w:r>
      <w:r w:rsidRPr="00DA23B0">
        <w:t xml:space="preserve"> laminate surface but </w:t>
      </w:r>
      <w:r w:rsidR="00AA70D4">
        <w:t>has</w:t>
      </w:r>
      <w:r w:rsidR="00AA70D4" w:rsidRPr="00DA23B0">
        <w:t xml:space="preserve"> </w:t>
      </w:r>
      <w:r w:rsidRPr="00DA23B0">
        <w:t xml:space="preserve">the potential to be larger below </w:t>
      </w:r>
      <w:r w:rsidRPr="00D75E13">
        <w:t>the surface</w:t>
      </w:r>
      <w:r w:rsidR="00E30E04">
        <w:t>,</w:t>
      </w:r>
      <w:r w:rsidRPr="00D75E13">
        <w:t xml:space="preserve"> with damage</w:t>
      </w:r>
      <w:r>
        <w:t xml:space="preserve"> such as</w:t>
      </w:r>
      <w:r w:rsidRPr="00D75E13">
        <w:t xml:space="preserve"> subsurface </w:t>
      </w:r>
      <w:proofErr w:type="spellStart"/>
      <w:r w:rsidRPr="00D75E13">
        <w:t>delaminations</w:t>
      </w:r>
      <w:proofErr w:type="spellEnd"/>
      <w:r w:rsidRPr="00D75E13">
        <w:t xml:space="preserve">, matrix </w:t>
      </w:r>
      <w:r>
        <w:t>cracks</w:t>
      </w:r>
      <w:r w:rsidR="00E30E04">
        <w:t xml:space="preserve"> and/or</w:t>
      </w:r>
      <w:r w:rsidRPr="00D75E13">
        <w:t xml:space="preserve"> fibre damage. </w:t>
      </w:r>
      <w:r w:rsidR="00E30E04">
        <w:t>T</w:t>
      </w:r>
      <w:r w:rsidRPr="00D75E13">
        <w:t xml:space="preserve">he combination of each damage </w:t>
      </w:r>
      <w:r w:rsidRPr="00D75E13">
        <w:lastRenderedPageBreak/>
        <w:t>form is dependent on the impact energy</w:t>
      </w:r>
      <w:r w:rsidR="00712B07">
        <w:t>, boundary conditions, aspect ratio and stacking sequence of the laminate</w:t>
      </w:r>
      <w:r w:rsidRPr="00D75E13">
        <w:t>.</w:t>
      </w:r>
      <w:r w:rsidRPr="00DA23B0">
        <w:t xml:space="preserve"> As such</w:t>
      </w:r>
      <w:r w:rsidR="008E67EA">
        <w:t>,</w:t>
      </w:r>
      <w:r w:rsidRPr="00DA23B0">
        <w:t xml:space="preserve"> BVID may not be found during general visual inspection and in </w:t>
      </w:r>
      <w:r w:rsidR="7F757044">
        <w:t>aerospace design BVID is thus assessed considering ultimate loads</w:t>
      </w:r>
      <w:r w:rsidR="0025704D">
        <w:t xml:space="preserve"> (aircraft </w:t>
      </w:r>
      <w:r w:rsidR="0025704D" w:rsidRPr="00C06564">
        <w:t xml:space="preserve">ultimate load is often </w:t>
      </w:r>
      <m:oMath>
        <m:r>
          <w:rPr>
            <w:rFonts w:ascii="Cambria Math" w:hAnsi="Cambria Math"/>
          </w:rPr>
          <m:t>1.5</m:t>
        </m:r>
      </m:oMath>
      <w:r w:rsidR="0025704D" w:rsidRPr="00C06564">
        <w:rPr>
          <w:rFonts w:eastAsiaTheme="minorEastAsia"/>
        </w:rPr>
        <w:t xml:space="preserve"> times the limit load</w:t>
      </w:r>
      <w:r w:rsidR="0025704D" w:rsidRPr="00C06564">
        <w:t>, i.e. load beyond which the structure will fail</w:t>
      </w:r>
      <w:r w:rsidR="0025704D">
        <w:t>).</w:t>
      </w:r>
    </w:p>
    <w:p w14:paraId="32476175" w14:textId="57432BFD" w:rsidR="00387DAA" w:rsidRDefault="7F757044" w:rsidP="35DB27FF">
      <w:pPr>
        <w:jc w:val="both"/>
        <w:rPr>
          <w:rFonts w:eastAsia="Calibri" w:cs="Arial"/>
          <w:szCs w:val="24"/>
        </w:rPr>
      </w:pPr>
      <w:r>
        <w:t xml:space="preserve">With </w:t>
      </w:r>
      <w:r w:rsidR="4869F1AD" w:rsidRPr="35DB27FF">
        <w:rPr>
          <w:rFonts w:eastAsiaTheme="minorEastAsia"/>
        </w:rPr>
        <w:t>higher impact energies (typically</w:t>
      </w:r>
      <w:r w:rsidR="00712B07">
        <w:rPr>
          <w:rFonts w:eastAsiaTheme="minorEastAsia"/>
        </w:rPr>
        <w:t xml:space="preserve"> </w:t>
      </w:r>
      <m:oMath>
        <m:r>
          <w:rPr>
            <w:rFonts w:ascii="Cambria Math" w:eastAsiaTheme="minorEastAsia" w:hAnsi="Cambria Math"/>
          </w:rPr>
          <m:t>≥50 J</m:t>
        </m:r>
      </m:oMath>
      <w:r w:rsidR="4869F1AD" w:rsidRPr="35DB27FF">
        <w:rPr>
          <w:rFonts w:eastAsiaTheme="minorEastAsia"/>
        </w:rPr>
        <w:t>)</w:t>
      </w:r>
      <w:r w:rsidR="4869F1AD">
        <w:t xml:space="preserve"> Visible Impact Damage (VID) </w:t>
      </w:r>
      <w:r w:rsidR="008E67EA">
        <w:t>occurs</w:t>
      </w:r>
      <w:r w:rsidR="4869F1AD">
        <w:t xml:space="preserve">. </w:t>
      </w:r>
      <w:r w:rsidR="4869F1AD" w:rsidRPr="00DA23B0">
        <w:t>VID</w:t>
      </w:r>
      <w:r w:rsidR="4869F1AD">
        <w:t xml:space="preserve"> has</w:t>
      </w:r>
      <w:r w:rsidR="4869F1AD" w:rsidRPr="00DA23B0">
        <w:t xml:space="preserve"> significant visible fibre breakage</w:t>
      </w:r>
      <w:r w:rsidR="007E00AB">
        <w:t>, which is typically</w:t>
      </w:r>
      <w:r w:rsidR="4869F1AD" w:rsidRPr="00DA23B0">
        <w:t xml:space="preserve"> in addition to </w:t>
      </w:r>
      <w:proofErr w:type="spellStart"/>
      <w:r w:rsidR="4869F1AD" w:rsidRPr="00DA23B0">
        <w:t>delaminations</w:t>
      </w:r>
      <w:proofErr w:type="spellEnd"/>
      <w:r w:rsidR="4869F1AD" w:rsidRPr="00DA23B0">
        <w:t xml:space="preserve"> and transverse shear cracking. The magnitude of delamination also increases through the thickness</w:t>
      </w:r>
      <w:r w:rsidR="4869F1AD">
        <w:t xml:space="preserve"> </w:t>
      </w:r>
      <w:sdt>
        <w:sdtPr>
          <w:rPr>
            <w:color w:val="000000"/>
          </w:rPr>
          <w:tag w:val="MENDELEY_CITATION_v3_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"/>
          <w:id w:val="1150952589"/>
          <w:placeholder>
            <w:docPart w:val="FADA52A47991451085A40959098F214C"/>
          </w:placeholder>
        </w:sdtPr>
        <w:sdtContent>
          <w:r w:rsidR="00F05D53" w:rsidRPr="00F05D53">
            <w:rPr>
              <w:color w:val="000000"/>
            </w:rPr>
            <w:t>[8], [9]</w:t>
          </w:r>
        </w:sdtContent>
      </w:sdt>
      <w:r w:rsidR="4869F1AD">
        <w:rPr>
          <w:color w:val="000000"/>
        </w:rPr>
        <w:t xml:space="preserve">. </w:t>
      </w:r>
      <w:r>
        <w:rPr>
          <w:color w:val="000000"/>
        </w:rPr>
        <w:t xml:space="preserve">Generally, aerostructures are assessed under limit load for VID. </w:t>
      </w:r>
      <w:r w:rsidR="4869F1AD">
        <w:rPr>
          <w:color w:val="000000"/>
        </w:rPr>
        <w:t>It is well established in the literature that b</w:t>
      </w:r>
      <w:r w:rsidR="4869F1AD">
        <w:t>oth BVID and VID lead to a substantial reduction in composite material</w:t>
      </w:r>
      <w:r w:rsidR="35DB27FF">
        <w:t xml:space="preserve"> </w:t>
      </w:r>
      <w:r w:rsidR="4869F1AD">
        <w:t>load bearing capacity (by more than</w:t>
      </w:r>
      <w:r w:rsidR="4869F1AD" w:rsidRPr="35DB27FF">
        <w:rPr>
          <w:rFonts w:eastAsiaTheme="minorEastAsia"/>
        </w:rPr>
        <w:t xml:space="preserve"> </w:t>
      </w:r>
      <m:oMath>
        <m:r>
          <w:rPr>
            <w:rFonts w:ascii="Cambria Math" w:hAnsi="Cambria Math"/>
          </w:rPr>
          <m:t>70%</m:t>
        </m:r>
      </m:oMath>
      <w:r w:rsidR="4869F1AD">
        <w:t>) when under the action of compressive, tensile and</w:t>
      </w:r>
      <w:r w:rsidR="003B0695">
        <w:t>/or</w:t>
      </w:r>
      <w:r w:rsidR="4869F1AD">
        <w:t xml:space="preserve"> shear force loading </w:t>
      </w:r>
      <w:sdt>
        <w:sdtPr>
          <w:rPr>
            <w:color w:val="000000"/>
          </w:rPr>
          <w:tag w:val="MENDELEY_CITATION_v3_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"/>
          <w:id w:val="1261572314"/>
          <w:placeholder>
            <w:docPart w:val="FADA52A47991451085A40959098F214C"/>
          </w:placeholder>
        </w:sdtPr>
        <w:sdtContent>
          <w:r w:rsidR="00F05D53" w:rsidRPr="00F05D53">
            <w:rPr>
              <w:color w:val="000000"/>
            </w:rPr>
            <w:t>[10]</w:t>
          </w:r>
        </w:sdtContent>
      </w:sdt>
      <w:r w:rsidR="4869F1AD">
        <w:t xml:space="preserve">. </w:t>
      </w:r>
      <w:r w:rsidR="35DB27FF" w:rsidRPr="35DB27FF">
        <w:rPr>
          <w:rFonts w:eastAsia="Arial" w:cs="Arial"/>
          <w:szCs w:val="24"/>
        </w:rPr>
        <w:t>Much work has been undertaken to build understanding of both the impact damage and the post impact strength of laminates</w:t>
      </w:r>
      <w:r w:rsidR="008D28ED">
        <w:rPr>
          <w:rFonts w:eastAsia="Arial" w:cs="Arial"/>
          <w:szCs w:val="24"/>
        </w:rPr>
        <w:t xml:space="preserve"> </w:t>
      </w:r>
      <w:sdt>
        <w:sdtPr>
          <w:rPr>
            <w:rFonts w:eastAsia="Arial" w:cs="Arial"/>
            <w:color w:val="000000"/>
            <w:szCs w:val="24"/>
          </w:rPr>
          <w:tag w:val="MENDELEY_CITATION_v3_eyJjaXRhdGlvbklEIjoiTUVOREVMRVlfQ0lUQVRJT05fZDlmYzcxYTYtZmE1NC00ZGI2LWE2NDAtMmRmNDBlMDQyMGMy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180787548"/>
          <w:placeholder>
            <w:docPart w:val="DefaultPlaceholder_-1854013440"/>
          </w:placeholder>
        </w:sdtPr>
        <w:sdtContent>
          <w:r w:rsidR="00F05D53" w:rsidRPr="00F05D53">
            <w:rPr>
              <w:rFonts w:eastAsia="Arial" w:cs="Arial"/>
              <w:color w:val="000000"/>
              <w:szCs w:val="24"/>
            </w:rPr>
            <w:t>[11]</w:t>
          </w:r>
        </w:sdtContent>
      </w:sdt>
      <w:r w:rsidR="35DB27FF" w:rsidRPr="35DB27FF">
        <w:rPr>
          <w:rFonts w:eastAsia="Arial" w:cs="Arial"/>
          <w:szCs w:val="24"/>
        </w:rPr>
        <w:t>. To date</w:t>
      </w:r>
      <w:r w:rsidR="003B0695">
        <w:rPr>
          <w:rFonts w:eastAsia="Arial" w:cs="Arial"/>
          <w:szCs w:val="24"/>
        </w:rPr>
        <w:t>,</w:t>
      </w:r>
      <w:r w:rsidR="35DB27FF" w:rsidRPr="35DB27FF">
        <w:rPr>
          <w:rFonts w:eastAsia="Arial" w:cs="Arial"/>
          <w:szCs w:val="24"/>
        </w:rPr>
        <w:t xml:space="preserve"> the majority of work has focused on laminates made of a single material</w:t>
      </w:r>
      <w:r w:rsidR="000F4C1C">
        <w:rPr>
          <w:rFonts w:eastAsia="Arial" w:cs="Arial"/>
          <w:szCs w:val="24"/>
        </w:rPr>
        <w:t xml:space="preserve"> (i.e. pure carbon or glass)</w:t>
      </w:r>
      <w:r w:rsidR="35DB27FF" w:rsidRPr="35DB27FF">
        <w:rPr>
          <w:rFonts w:eastAsia="Arial" w:cs="Arial"/>
          <w:szCs w:val="24"/>
        </w:rPr>
        <w:t xml:space="preserve"> system and subject to in-plane compressive or tensile loading post impact</w:t>
      </w:r>
      <w:r w:rsidR="00BB5B85">
        <w:rPr>
          <w:rFonts w:eastAsia="Arial" w:cs="Arial"/>
          <w:szCs w:val="24"/>
        </w:rPr>
        <w:t xml:space="preserve"> only</w:t>
      </w:r>
      <w:r w:rsidR="008D28ED">
        <w:rPr>
          <w:rFonts w:eastAsia="Arial" w:cs="Arial"/>
          <w:szCs w:val="24"/>
        </w:rPr>
        <w:t xml:space="preserve"> </w:t>
      </w:r>
      <w:sdt>
        <w:sdtPr>
          <w:rPr>
            <w:rFonts w:eastAsia="Arial" w:cs="Arial"/>
            <w:color w:val="000000"/>
            <w:szCs w:val="24"/>
          </w:rPr>
          <w:tag w:val="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"/>
          <w:id w:val="-320429317"/>
          <w:placeholder>
            <w:docPart w:val="DefaultPlaceholder_-1854013440"/>
          </w:placeholder>
        </w:sdtPr>
        <w:sdtContent>
          <w:r w:rsidR="00F05D53" w:rsidRPr="00F05D53">
            <w:rPr>
              <w:rFonts w:eastAsia="Arial" w:cs="Arial"/>
              <w:color w:val="000000"/>
              <w:szCs w:val="24"/>
            </w:rPr>
            <w:t>[12]–[14]</w:t>
          </w:r>
        </w:sdtContent>
      </w:sdt>
      <w:r w:rsidR="009868F3">
        <w:rPr>
          <w:rFonts w:eastAsia="Arial" w:cs="Arial"/>
          <w:szCs w:val="24"/>
        </w:rPr>
        <w:t xml:space="preserve">. </w:t>
      </w:r>
      <w:r w:rsidR="35DB27FF" w:rsidRPr="35DB27FF">
        <w:rPr>
          <w:rFonts w:eastAsia="Arial" w:cs="Arial"/>
          <w:szCs w:val="24"/>
        </w:rPr>
        <w:t xml:space="preserve">Significantly less research is available on hybrid laminates, containing </w:t>
      </w:r>
      <w:r w:rsidR="00A70587" w:rsidRPr="0085095A">
        <w:rPr>
          <w:rFonts w:eastAsia="Arial" w:cs="Arial"/>
          <w:i/>
          <w:iCs/>
          <w:szCs w:val="24"/>
        </w:rPr>
        <w:t>both</w:t>
      </w:r>
      <w:r w:rsidR="00A70587">
        <w:rPr>
          <w:rFonts w:eastAsia="Arial" w:cs="Arial"/>
          <w:szCs w:val="24"/>
        </w:rPr>
        <w:t xml:space="preserve"> </w:t>
      </w:r>
      <w:r w:rsidR="35DB27FF" w:rsidRPr="35DB27FF">
        <w:rPr>
          <w:rFonts w:eastAsia="Arial" w:cs="Arial"/>
          <w:szCs w:val="24"/>
        </w:rPr>
        <w:t>carbon and glass plies where individual plies are shaped within the stacking sequence</w:t>
      </w:r>
      <w:r w:rsidR="009868F3">
        <w:rPr>
          <w:rFonts w:eastAsia="Arial" w:cs="Arial"/>
          <w:szCs w:val="24"/>
        </w:rPr>
        <w:t>, i.e.</w:t>
      </w:r>
      <w:r w:rsidR="35DB27FF" w:rsidRPr="35DB27FF">
        <w:rPr>
          <w:rFonts w:eastAsia="Arial" w:cs="Arial"/>
          <w:szCs w:val="24"/>
        </w:rPr>
        <w:t xml:space="preserve"> individual plies within the stack are cut into shapes which do not match the overall laminate dimensions. There is very little work which considers such novel laminate designs subject to shear loading once damaged. However, the limited work which is available does suggest that the hybridization and the shaping of individual plies could influence both the impact damage and the damaged laminate strength </w:t>
      </w:r>
      <w:sdt>
        <w:sdtPr>
          <w:rPr>
            <w:rFonts w:eastAsia="Arial" w:cs="Arial"/>
            <w:color w:val="000000"/>
            <w:szCs w:val="24"/>
          </w:rPr>
          <w:tag w:val="MENDELEY_CITATION_v3_eyJjaXRhdGlvbklEIjoiTUVOREVMRVlfQ0lUQVRJT05fYjVmNWI0OGUtZjc3NS00ZGY3LTg3MDAtNDYyYzVhZWIzYTE5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631626679"/>
          <w:placeholder>
            <w:docPart w:val="DefaultPlaceholder_-1854013440"/>
          </w:placeholder>
        </w:sdtPr>
        <w:sdtContent>
          <w:r w:rsidR="00F05D53" w:rsidRPr="00F05D53">
            <w:rPr>
              <w:rFonts w:eastAsia="Arial" w:cs="Arial"/>
              <w:color w:val="000000"/>
              <w:szCs w:val="24"/>
            </w:rPr>
            <w:t>[11]</w:t>
          </w:r>
        </w:sdtContent>
      </w:sdt>
      <w:r w:rsidR="35DB27FF" w:rsidRPr="35DB27FF">
        <w:rPr>
          <w:rFonts w:eastAsia="Arial" w:cs="Arial"/>
          <w:szCs w:val="24"/>
        </w:rPr>
        <w:t>.</w:t>
      </w:r>
    </w:p>
    <w:p w14:paraId="77728617" w14:textId="03F1ECC5" w:rsidR="00387DAA" w:rsidRDefault="4869F1AD" w:rsidP="35DB27FF">
      <w:pPr>
        <w:jc w:val="both"/>
      </w:pPr>
      <w:r>
        <w:t>Thus, the aim of this paper is to investigate how</w:t>
      </w:r>
      <w:r w:rsidR="00972EDA">
        <w:t xml:space="preserve"> </w:t>
      </w:r>
      <w:r>
        <w:t>impact damage and post impact shear buckling and post-buckling behaviour</w:t>
      </w:r>
      <w:r w:rsidR="00972EDA">
        <w:t xml:space="preserve"> </w:t>
      </w:r>
      <w:r w:rsidR="00972EDA" w:rsidRPr="00972EDA">
        <w:rPr>
          <w:highlight w:val="cyan"/>
        </w:rPr>
        <w:t>after three graduated impact energies (</w:t>
      </w:r>
      <m:oMath>
        <m:r>
          <w:rPr>
            <w:rFonts w:ascii="Cambria Math" w:hAnsi="Cambria Math"/>
            <w:highlight w:val="cyan"/>
          </w:rPr>
          <m:t>5J</m:t>
        </m:r>
      </m:oMath>
      <w:r w:rsidR="00972EDA" w:rsidRPr="00972EDA">
        <w:rPr>
          <w:highlight w:val="cyan"/>
        </w:rPr>
        <w:t xml:space="preserve">, </w:t>
      </w:r>
      <m:oMath>
        <m:r>
          <w:rPr>
            <w:rFonts w:ascii="Cambria Math" w:hAnsi="Cambria Math"/>
            <w:highlight w:val="cyan"/>
          </w:rPr>
          <w:lastRenderedPageBreak/>
          <m:t>7.5J</m:t>
        </m:r>
      </m:oMath>
      <w:r w:rsidR="00972EDA" w:rsidRPr="00972EDA">
        <w:rPr>
          <w:highlight w:val="cyan"/>
        </w:rPr>
        <w:t xml:space="preserve"> and </w:t>
      </w:r>
      <m:oMath>
        <m:r>
          <w:rPr>
            <w:rFonts w:ascii="Cambria Math" w:hAnsi="Cambria Math"/>
            <w:highlight w:val="cyan"/>
          </w:rPr>
          <m:t>10J</m:t>
        </m:r>
      </m:oMath>
      <w:r w:rsidR="00972EDA" w:rsidRPr="00972EDA">
        <w:rPr>
          <w:highlight w:val="cyan"/>
        </w:rPr>
        <w:t>)</w:t>
      </w:r>
      <w:r>
        <w:t xml:space="preserve"> vary with impact energy and understand the influence of hybridisation and X-braced ply shaping on this behaviour </w:t>
      </w:r>
      <w:sdt>
        <w:sdtPr>
          <w:rPr>
            <w:color w:val="000000"/>
          </w:rPr>
          <w:tag w:val="MENDELEY_CITATION_v3_eyJjaXRhdGlvbklEIjoiTUVOREVMRVlfQ0lUQVRJT05fOTBmYmYxZWMtMzhkYy00YjI1LThiNDYtOTY5NWY2MjYxODk4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ZXhwYW5kZWRKb3VybmFsVGl0bGUiOiJUaGluLVdhbGxlZCBTdHJ1Y3R1cmVzIiwiY29udGFpbmVyLXRpdGxlLXNob3J0IjoiIn0sImlzVGVtcG9yYXJ5IjpmYWxzZX1dfQ=="/>
          <w:id w:val="802903603"/>
          <w:placeholder>
            <w:docPart w:val="FADA52A47991451085A40959098F214C"/>
          </w:placeholder>
        </w:sdtPr>
        <w:sdtContent>
          <w:r w:rsidR="00F05D53" w:rsidRPr="00F05D53">
            <w:rPr>
              <w:color w:val="000000"/>
            </w:rPr>
            <w:t>[11]</w:t>
          </w:r>
        </w:sdtContent>
      </w:sdt>
      <w:r>
        <w:t xml:space="preserve">. Herein, an extensive experimental study is undertaken to investigate and compare the behaviour of two </w:t>
      </w:r>
      <w:r w:rsidR="26C803F6">
        <w:t xml:space="preserve">rectangular </w:t>
      </w:r>
      <w:r>
        <w:t>laminates. The first laminate design has only woven</w:t>
      </w:r>
      <w:r w:rsidR="048E017B">
        <w:t xml:space="preserve"> </w:t>
      </w:r>
      <w:r w:rsidR="00411EA9">
        <w:rPr>
          <w:rFonts w:eastAsia="Arial" w:cs="Arial"/>
          <w:szCs w:val="24"/>
        </w:rPr>
        <w:t>c</w:t>
      </w:r>
      <w:r w:rsidR="35DB27FF" w:rsidRPr="35DB27FF">
        <w:rPr>
          <w:rFonts w:eastAsia="Arial" w:cs="Arial"/>
          <w:szCs w:val="24"/>
        </w:rPr>
        <w:t>arbon</w:t>
      </w:r>
      <w:r w:rsidR="35DB27FF">
        <w:t xml:space="preserve"> plies and all plies are uniform in the </w:t>
      </w:r>
      <w:r>
        <w:t xml:space="preserve">laminate </w:t>
      </w:r>
      <w:r w:rsidR="35DB27FF">
        <w:t xml:space="preserve">in-plane </w:t>
      </w:r>
      <w:r w:rsidR="35DB27FF" w:rsidRPr="35DB27FF">
        <w:rPr>
          <w:rFonts w:eastAsia="Arial" w:cs="Arial"/>
          <w:szCs w:val="24"/>
        </w:rPr>
        <w:t>orientation</w:t>
      </w:r>
      <w:r w:rsidR="35DB27FF">
        <w:t xml:space="preserve"> </w:t>
      </w:r>
      <w:r w:rsidR="30B1E2CB">
        <w:t>(type 1). The second</w:t>
      </w:r>
      <w:r>
        <w:t xml:space="preserve"> laminate design</w:t>
      </w:r>
      <w:r w:rsidR="30B1E2CB">
        <w:t xml:space="preserve"> uses both </w:t>
      </w:r>
      <w:r w:rsidR="00EA4460">
        <w:rPr>
          <w:rFonts w:eastAsia="Arial" w:cs="Arial"/>
          <w:szCs w:val="24"/>
        </w:rPr>
        <w:t>c</w:t>
      </w:r>
      <w:r w:rsidR="35DB27FF" w:rsidRPr="35DB27FF">
        <w:rPr>
          <w:rFonts w:eastAsia="Arial" w:cs="Arial"/>
          <w:szCs w:val="24"/>
        </w:rPr>
        <w:t>arbon/</w:t>
      </w:r>
      <w:r w:rsidR="00EA4460">
        <w:rPr>
          <w:rFonts w:eastAsia="Arial" w:cs="Arial"/>
          <w:szCs w:val="24"/>
        </w:rPr>
        <w:t>g</w:t>
      </w:r>
      <w:r w:rsidR="35DB27FF" w:rsidRPr="35DB27FF">
        <w:rPr>
          <w:rFonts w:eastAsia="Arial" w:cs="Arial"/>
          <w:szCs w:val="24"/>
        </w:rPr>
        <w:t>lass</w:t>
      </w:r>
      <w:r w:rsidR="048E017B">
        <w:t xml:space="preserve"> plies and a number of the carbon plies are </w:t>
      </w:r>
      <w:r w:rsidR="35DB27FF" w:rsidRPr="35DB27FF">
        <w:rPr>
          <w:rFonts w:eastAsia="Arial" w:cs="Arial"/>
          <w:szCs w:val="24"/>
        </w:rPr>
        <w:t xml:space="preserve">X-shaped </w:t>
      </w:r>
      <w:r w:rsidR="35DB27FF">
        <w:t xml:space="preserve">in the </w:t>
      </w:r>
      <w:r>
        <w:t xml:space="preserve">laminate </w:t>
      </w:r>
      <w:r w:rsidR="35DB27FF">
        <w:t xml:space="preserve">in-plane </w:t>
      </w:r>
      <w:r w:rsidR="35DB27FF" w:rsidRPr="35DB27FF">
        <w:rPr>
          <w:rFonts w:eastAsia="Arial" w:cs="Arial"/>
          <w:szCs w:val="24"/>
        </w:rPr>
        <w:t>orientation</w:t>
      </w:r>
      <w:r w:rsidR="35DB27FF">
        <w:t xml:space="preserve"> </w:t>
      </w:r>
      <w:r w:rsidR="30B1E2CB">
        <w:t>(type 2)</w:t>
      </w:r>
      <w:r>
        <w:t>.</w:t>
      </w:r>
    </w:p>
    <w:p w14:paraId="7F8F1038" w14:textId="77777777" w:rsidR="00387DAA" w:rsidRDefault="00387DAA" w:rsidP="00566A99">
      <w:pPr>
        <w:pStyle w:val="Heading1"/>
      </w:pPr>
      <w:r>
        <w:t xml:space="preserve">Background </w:t>
      </w:r>
    </w:p>
    <w:p w14:paraId="2E6E3BE4" w14:textId="594D5409" w:rsidR="00387DAA" w:rsidRDefault="4869F1AD" w:rsidP="35DB27FF">
      <w:pPr>
        <w:jc w:val="both"/>
      </w:pPr>
      <w:r>
        <w:t>This section introduces the current state of the art in the behaviour of laminate</w:t>
      </w:r>
      <w:r w:rsidR="00BA3954">
        <w:t>s when</w:t>
      </w:r>
      <w:r>
        <w:t xml:space="preserve"> subjected to impact loading and approaches to mitigate the associated effects on structural performance. </w:t>
      </w:r>
      <w:r w:rsidR="00411EA9">
        <w:t>Due to the abundance of work in this field, t</w:t>
      </w:r>
      <w:r>
        <w:t xml:space="preserve">he review focuses on recent work (last </w:t>
      </w:r>
      <w:r w:rsidR="55EA11A3">
        <w:t>five years) and</w:t>
      </w:r>
      <w:r w:rsidR="35DB27FF">
        <w:t xml:space="preserve"> </w:t>
      </w:r>
      <w:r>
        <w:t>on Compression After Impact (CAI), Tension After Impact (TAI) and Shear After Impact (SAI).</w:t>
      </w:r>
    </w:p>
    <w:p w14:paraId="55FC63EE" w14:textId="77777777" w:rsidR="00387DAA" w:rsidRDefault="00387DAA" w:rsidP="00BE0F55">
      <w:pPr>
        <w:pStyle w:val="Heading2"/>
        <w:jc w:val="both"/>
      </w:pPr>
      <w:r>
        <w:t>CAI behaviour</w:t>
      </w:r>
    </w:p>
    <w:p w14:paraId="4E9293F3" w14:textId="4380F72C" w:rsidR="00387DAA" w:rsidRDefault="4869F1AD" w:rsidP="35DB27FF">
      <w:pPr>
        <w:jc w:val="both"/>
      </w:pPr>
      <w:r>
        <w:t xml:space="preserve">The majority of research in the literature is on CAI with CFRP and GFRP the most common laminate materials considered. CAI is most often studied as it is deemed to be more severely affected compared to TAI and SAI. The reduction in load bearing capacity in compression is often associated </w:t>
      </w:r>
      <w:r w:rsidR="00C92DE1">
        <w:t xml:space="preserve">with </w:t>
      </w:r>
      <w:r>
        <w:t>either a reduction in material strength or</w:t>
      </w:r>
      <w:r w:rsidR="003D5B2F">
        <w:t xml:space="preserve"> a</w:t>
      </w:r>
      <w:r>
        <w:t xml:space="preserve"> decreased global and/or local (</w:t>
      </w:r>
      <w:proofErr w:type="spellStart"/>
      <w:r w:rsidR="04CEEAC1">
        <w:t>sublaminate</w:t>
      </w:r>
      <w:proofErr w:type="spellEnd"/>
      <w:r>
        <w:t>) buckling capacity.</w:t>
      </w:r>
      <w:r w:rsidR="35DB27FF">
        <w:t xml:space="preserve"> </w:t>
      </w:r>
      <w:r w:rsidR="004D3C49">
        <w:t xml:space="preserve">The current standard measure of CAI assessment is </w:t>
      </w:r>
      <w:r>
        <w:t xml:space="preserve">ASTM D 7137 </w:t>
      </w:r>
      <w:sdt>
        <w:sdtPr>
          <w:rPr>
            <w:color w:val="000000"/>
          </w:rPr>
          <w:tag w:val="MENDELEY_CITATION_v3_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"/>
          <w:id w:val="1717697051"/>
          <w:placeholder>
            <w:docPart w:val="FADA52A47991451085A40959098F214C"/>
          </w:placeholder>
        </w:sdtPr>
        <w:sdtContent>
          <w:r w:rsidR="00F05D53" w:rsidRPr="00F05D53">
            <w:rPr>
              <w:color w:val="000000"/>
            </w:rPr>
            <w:t>[15]</w:t>
          </w:r>
        </w:sdtContent>
      </w:sdt>
      <w:r>
        <w:t xml:space="preserve">. </w:t>
      </w:r>
      <w:r w:rsidRPr="009E7A2A">
        <w:t xml:space="preserve">Sun et al. </w:t>
      </w:r>
      <w:sdt>
        <w:sdtPr>
          <w:rPr>
            <w:color w:val="000000"/>
          </w:rPr>
          <w:tag w:val="MENDELEY_CITATION_v3_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"/>
          <w:id w:val="99693115"/>
          <w:placeholder>
            <w:docPart w:val="4271497A0A274C75B2735D62F4452F4D"/>
          </w:placeholder>
        </w:sdtPr>
        <w:sdtContent>
          <w:r w:rsidR="00F05D53" w:rsidRPr="00F05D53">
            <w:rPr>
              <w:color w:val="000000"/>
            </w:rPr>
            <w:t>[16]</w:t>
          </w:r>
        </w:sdtContent>
      </w:sdt>
      <w:r w:rsidRPr="009E7A2A">
        <w:t xml:space="preserve"> studied</w:t>
      </w:r>
      <w:r>
        <w:t xml:space="preserve"> the CAI of two laminate configurations (ply-scaled and </w:t>
      </w:r>
      <w:proofErr w:type="spellStart"/>
      <w:r w:rsidR="04CEEAC1">
        <w:t>sublaminate</w:t>
      </w:r>
      <w:proofErr w:type="spellEnd"/>
      <w:r w:rsidR="66C23900">
        <w:t>-</w:t>
      </w:r>
      <w:r>
        <w:t xml:space="preserve">scaled) where damage was induced by low velocity impact. They observed that the </w:t>
      </w:r>
      <w:proofErr w:type="spellStart"/>
      <w:r>
        <w:t>sublaminate</w:t>
      </w:r>
      <w:proofErr w:type="spellEnd"/>
      <w:r>
        <w:t xml:space="preserve">-scaled laminate had higher impact resistance compared to the ply-scaled cases leading to smaller </w:t>
      </w:r>
      <w:proofErr w:type="spellStart"/>
      <w:r>
        <w:t>delaminations</w:t>
      </w:r>
      <w:proofErr w:type="spellEnd"/>
      <w:r>
        <w:t xml:space="preserve"> for the same impact energy. The </w:t>
      </w:r>
      <w:proofErr w:type="spellStart"/>
      <w:r>
        <w:t>sublaminate</w:t>
      </w:r>
      <w:proofErr w:type="spellEnd"/>
      <w:r>
        <w:t xml:space="preserve">-scaled laminate was also found to have a higher damage tolerance resulting from the </w:t>
      </w:r>
      <w:r>
        <w:lastRenderedPageBreak/>
        <w:t xml:space="preserve">smaller delamination areas. The difference decreased as the damage size increased. </w:t>
      </w:r>
      <w:r w:rsidRPr="35DB27FF">
        <w:rPr>
          <w:rFonts w:eastAsiaTheme="minorEastAsia"/>
        </w:rPr>
        <w:t xml:space="preserve">In a similar work, </w:t>
      </w:r>
      <w:proofErr w:type="spellStart"/>
      <w:r>
        <w:t>Tuo</w:t>
      </w:r>
      <w:proofErr w:type="spellEnd"/>
      <w:r>
        <w:t xml:space="preserve"> et al. </w:t>
      </w:r>
      <w:sdt>
        <w:sdtPr>
          <w:rPr>
            <w:color w:val="000000"/>
          </w:rPr>
          <w:tag w:val="MENDELEY_CITATION_v3_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"/>
          <w:id w:val="1398634034"/>
          <w:placeholder>
            <w:docPart w:val="06DDA5E3402240868F33E261475469E2"/>
          </w:placeholder>
        </w:sdtPr>
        <w:sdtContent>
          <w:r w:rsidR="00F05D53" w:rsidRPr="00F05D53">
            <w:rPr>
              <w:color w:val="000000"/>
            </w:rPr>
            <w:t>[17]</w:t>
          </w:r>
        </w:sdtContent>
      </w:sdt>
      <w:r>
        <w:rPr>
          <w:color w:val="000000"/>
        </w:rPr>
        <w:t xml:space="preserve"> </w:t>
      </w:r>
      <w:r>
        <w:t xml:space="preserve">reported impact damage and CAI performance considering impact energy increasing from </w:t>
      </w:r>
      <m:oMath>
        <m:r>
          <w:rPr>
            <w:rFonts w:ascii="Cambria Math" w:hAnsi="Cambria Math"/>
          </w:rPr>
          <m:t>15 J</m:t>
        </m:r>
      </m:oMath>
      <w:r w:rsidRPr="35DB27FF">
        <w:rPr>
          <w:rFonts w:eastAsiaTheme="minorEastAsia"/>
        </w:rPr>
        <w:t xml:space="preserve"> to </w:t>
      </w:r>
      <m:oMath>
        <m:r>
          <w:rPr>
            <w:rFonts w:ascii="Cambria Math" w:eastAsiaTheme="minorEastAsia" w:hAnsi="Cambria Math"/>
          </w:rPr>
          <m:t>45 J</m:t>
        </m:r>
      </m:oMath>
      <w:r w:rsidRPr="009E7A2A">
        <w:t xml:space="preserve"> </w:t>
      </w:r>
      <w:sdt>
        <w:sdtPr>
          <w:rPr>
            <w:color w:val="000000"/>
          </w:rPr>
          <w:tag w:val="MENDELEY_CITATION_v3_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"/>
          <w:id w:val="312993425"/>
          <w:placeholder>
            <w:docPart w:val="4D50F7518CC9490AA03D14A1D73CC978"/>
          </w:placeholder>
        </w:sdtPr>
        <w:sdtContent>
          <w:r w:rsidR="00F05D53" w:rsidRPr="00F05D53">
            <w:rPr>
              <w:color w:val="000000"/>
            </w:rPr>
            <w:t>[16]</w:t>
          </w:r>
        </w:sdtContent>
      </w:sdt>
      <w:r>
        <w:t xml:space="preserve"> . In their study, a direct correlation between reduction in compressive residual strength and increase in impact energy level was observed. </w:t>
      </w:r>
      <w:proofErr w:type="spellStart"/>
      <w:r w:rsidRPr="009E7A2A">
        <w:t>Gliszczynski</w:t>
      </w:r>
      <w:proofErr w:type="spellEnd"/>
      <w:r w:rsidRPr="009E7A2A">
        <w:t xml:space="preserve"> et al. </w:t>
      </w:r>
      <w:sdt>
        <w:sdtPr>
          <w:rPr>
            <w:color w:val="000000"/>
          </w:rPr>
          <w:tag w:val="MENDELEY_CITATION_v3_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"/>
          <w:id w:val="-1408995641"/>
          <w:placeholder>
            <w:docPart w:val="FADA52A47991451085A40959098F214C"/>
          </w:placeholder>
        </w:sdtPr>
        <w:sdtContent>
          <w:r w:rsidR="00F05D53" w:rsidRPr="00F05D53">
            <w:rPr>
              <w:color w:val="000000"/>
            </w:rPr>
            <w:t>[18]</w:t>
          </w:r>
        </w:sdtContent>
      </w:sdt>
      <w:r>
        <w:t xml:space="preserve"> investigated compressive behaviour of channel sections made of GFRP material after </w:t>
      </w:r>
      <m:oMath>
        <m:r>
          <w:rPr>
            <w:rFonts w:ascii="Cambria Math" w:hAnsi="Cambria Math"/>
          </w:rPr>
          <m:t>20 J</m:t>
        </m:r>
      </m:oMath>
      <w:r w:rsidRPr="35DB27FF">
        <w:rPr>
          <w:rFonts w:eastAsiaTheme="minorEastAsia"/>
        </w:rPr>
        <w:t xml:space="preserve"> and </w:t>
      </w:r>
      <m:oMath>
        <m:r>
          <w:rPr>
            <w:rFonts w:ascii="Cambria Math" w:eastAsiaTheme="minorEastAsia" w:hAnsi="Cambria Math"/>
          </w:rPr>
          <m:t>30 J</m:t>
        </m:r>
      </m:oMath>
      <w:r w:rsidRPr="35DB27FF">
        <w:rPr>
          <w:rFonts w:eastAsiaTheme="minorEastAsia"/>
        </w:rPr>
        <w:t xml:space="preserve"> impact. It was observed </w:t>
      </w:r>
      <w:r w:rsidRPr="00970FD6">
        <w:t xml:space="preserve">that </w:t>
      </w:r>
      <w:r>
        <w:t xml:space="preserve">despite BVID and VID damage, </w:t>
      </w:r>
      <w:r w:rsidRPr="00970FD6">
        <w:t xml:space="preserve">each test sample </w:t>
      </w:r>
      <w:r>
        <w:t>followed a</w:t>
      </w:r>
      <w:r w:rsidRPr="00970FD6">
        <w:t xml:space="preserve"> stable post</w:t>
      </w:r>
      <w:r>
        <w:t>-</w:t>
      </w:r>
      <w:r w:rsidRPr="00970FD6">
        <w:t>buckling equilibrium path.</w:t>
      </w:r>
      <w:r>
        <w:t xml:space="preserve">  </w:t>
      </w:r>
      <w:r w:rsidRPr="35DB27FF">
        <w:rPr>
          <w:rFonts w:eastAsiaTheme="minorEastAsia"/>
        </w:rPr>
        <w:t xml:space="preserve">Zhang et al. </w:t>
      </w:r>
      <w:sdt>
        <w:sdtPr>
          <w:rPr>
            <w:rFonts w:eastAsiaTheme="minorEastAsia"/>
            <w:color w:val="000000"/>
          </w:rPr>
          <w:tag w:val="MENDELEY_CITATION_v3_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"/>
          <w:id w:val="915902431"/>
          <w:placeholder>
            <w:docPart w:val="FADA52A47991451085A40959098F214C"/>
          </w:placeholder>
        </w:sdtPr>
        <w:sdtContent>
          <w:r w:rsidR="00F05D53" w:rsidRPr="00F05D53">
            <w:rPr>
              <w:rFonts w:eastAsiaTheme="minorEastAsia"/>
              <w:color w:val="000000"/>
            </w:rPr>
            <w:t>[19]</w:t>
          </w:r>
        </w:sdtContent>
      </w:sdt>
      <w:r w:rsidRPr="35DB27FF">
        <w:rPr>
          <w:rFonts w:eastAsiaTheme="minorEastAsia"/>
        </w:rPr>
        <w:t xml:space="preserve"> examined the </w:t>
      </w:r>
      <w:r>
        <w:t>CAI failure of tubular woven CFRP specimens with/without a Nomex honeycomb core</w:t>
      </w:r>
      <w:r w:rsidRPr="000E1223">
        <w:t>.</w:t>
      </w:r>
      <w:r>
        <w:rPr>
          <w:sz w:val="16"/>
          <w:szCs w:val="16"/>
        </w:rPr>
        <w:t xml:space="preserve"> </w:t>
      </w:r>
      <w:r w:rsidRPr="35DB27FF">
        <w:rPr>
          <w:rFonts w:eastAsiaTheme="minorEastAsia"/>
        </w:rPr>
        <w:t xml:space="preserve"> They reported the use of a core prevented impactor penetration and resulted in higher impact energy absorption, leading to more severe damage.  </w:t>
      </w:r>
      <w:r>
        <w:t xml:space="preserve">Wu et al. </w:t>
      </w:r>
      <w:sdt>
        <w:sdtPr>
          <w:rPr>
            <w:color w:val="000000"/>
          </w:rPr>
          <w:tag w:val="MENDELEY_CITATION_v3_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"/>
          <w:id w:val="616108086"/>
          <w:placeholder>
            <w:docPart w:val="032ACAA0E8B847A3912ABF8399E62188"/>
          </w:placeholder>
        </w:sdtPr>
        <w:sdtContent>
          <w:r w:rsidR="00F05D53" w:rsidRPr="00F05D53">
            <w:rPr>
              <w:color w:val="000000"/>
            </w:rPr>
            <w:t>[20]</w:t>
          </w:r>
        </w:sdtContent>
      </w:sdt>
      <w:r>
        <w:t xml:space="preserve"> studied the effects of stacking sequences on the dynamic responses and damage mechanisms of ultra-high molecular weight polyethylene (UHMWPE) composites under multi-point low-velocity impact as well as the CAI behaviours. Three impact points, distributed in a triangular shape, were designed to represent random impact incidents. </w:t>
      </w:r>
      <w:r w:rsidRPr="00DF7F41">
        <w:t xml:space="preserve"> </w:t>
      </w:r>
    </w:p>
    <w:p w14:paraId="239FE452" w14:textId="47C399FF" w:rsidR="00F4779D" w:rsidRDefault="4DCFFFDB" w:rsidP="35DB27FF">
      <w:pPr>
        <w:jc w:val="both"/>
      </w:pPr>
      <w:r>
        <w:t xml:space="preserve">It is concluded from the literature that CAI behaviour of </w:t>
      </w:r>
      <w:r w:rsidR="4869F1AD">
        <w:t xml:space="preserve">CFRP and GFRP laminates </w:t>
      </w:r>
      <w:r>
        <w:t>is severely affected by low energy impacts (</w:t>
      </w:r>
      <m:oMath>
        <m:r>
          <w:rPr>
            <w:rFonts w:ascii="Cambria Math" w:hAnsi="Cambria Math"/>
          </w:rPr>
          <m:t>≤50 J</m:t>
        </m:r>
      </m:oMath>
      <w:r>
        <w:t>)</w:t>
      </w:r>
      <w:r w:rsidRPr="35DB27FF">
        <w:rPr>
          <w:rFonts w:eastAsiaTheme="minorEastAsia"/>
        </w:rPr>
        <w:t>.</w:t>
      </w:r>
      <w:r w:rsidR="35DB27FF" w:rsidRPr="35DB27FF">
        <w:rPr>
          <w:rFonts w:eastAsiaTheme="minorEastAsia"/>
        </w:rPr>
        <w:t xml:space="preserve"> However,</w:t>
      </w:r>
      <w:r w:rsidR="00E52F11">
        <w:rPr>
          <w:rFonts w:eastAsiaTheme="minorEastAsia"/>
        </w:rPr>
        <w:t xml:space="preserve"> </w:t>
      </w:r>
      <w:r w:rsidR="35DB27FF" w:rsidRPr="35DB27FF">
        <w:rPr>
          <w:rFonts w:eastAsiaTheme="minorEastAsia"/>
        </w:rPr>
        <w:t>there is good understanding of how impact energy influences the form and scale of damage and how damage ultimately affects laminate strength under compression loading.</w:t>
      </w:r>
    </w:p>
    <w:p w14:paraId="6842C018" w14:textId="12986956" w:rsidR="00387DAA" w:rsidRDefault="00F4779D" w:rsidP="003203EE">
      <w:pPr>
        <w:pStyle w:val="Heading2"/>
      </w:pPr>
      <w:r>
        <w:t xml:space="preserve"> </w:t>
      </w:r>
      <w:r w:rsidR="00387DAA">
        <w:t xml:space="preserve">TAI </w:t>
      </w:r>
      <w:r w:rsidR="00387DAA" w:rsidRPr="003203EE">
        <w:t>behaviour</w:t>
      </w:r>
    </w:p>
    <w:p w14:paraId="63D04B5B" w14:textId="5B718D80" w:rsidR="00387DAA" w:rsidRDefault="4869F1AD" w:rsidP="35DB27FF">
      <w:pPr>
        <w:jc w:val="both"/>
        <w:rPr>
          <w:color w:val="000000"/>
        </w:rPr>
      </w:pPr>
      <w:r>
        <w:t>Literature on TAI behaviour is scarce, particularly in recent years. This is predominantly due to the notion that low velocity impact does not lead to fibre fracture and hence does not have a critical influence on the residual tensile strength. Moreover, it is widely accepted that delamination resulting from impact is less relevant to the residual tensile strength</w:t>
      </w:r>
      <w:r w:rsidR="008869B6">
        <w:t xml:space="preserve"> w</w:t>
      </w:r>
      <w:r>
        <w:t xml:space="preserve">here fibres close to </w:t>
      </w:r>
      <w:proofErr w:type="spellStart"/>
      <w:r>
        <w:t>delaminations</w:t>
      </w:r>
      <w:proofErr w:type="spellEnd"/>
      <w:r>
        <w:t xml:space="preserve"> can still sustain significant </w:t>
      </w:r>
      <w:r>
        <w:lastRenderedPageBreak/>
        <w:t xml:space="preserve">tensile loading </w:t>
      </w:r>
      <w:sdt>
        <w:sdtPr>
          <w:rPr>
            <w:color w:val="000000"/>
          </w:rPr>
          <w:tag w:val="MENDELEY_CITATION_v3_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"/>
          <w:id w:val="1741867145"/>
          <w:placeholder>
            <w:docPart w:val="FADA52A47991451085A40959098F214C"/>
          </w:placeholder>
        </w:sdtPr>
        <w:sdtContent>
          <w:r w:rsidR="00F05D53" w:rsidRPr="00F05D53">
            <w:rPr>
              <w:color w:val="000000"/>
            </w:rPr>
            <w:t>[21]</w:t>
          </w:r>
        </w:sdtContent>
      </w:sdt>
      <w:r>
        <w:t xml:space="preserve">. However, low velocity impact could lead to splits in the off-axis plies that run from the free edge and join up via delamination to form a characteristic staircase pattern, providing a fracture path without necessarily involving fibre fracture </w:t>
      </w:r>
      <w:sdt>
        <w:sdtPr>
          <w:rPr>
            <w:color w:val="000000"/>
          </w:rPr>
          <w:tag w:val="MENDELEY_CITATION_v3_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"/>
          <w:id w:val="1714326487"/>
          <w:placeholder>
            <w:docPart w:val="FADA52A47991451085A40959098F214C"/>
          </w:placeholder>
        </w:sdtPr>
        <w:sdtContent>
          <w:r w:rsidR="00F05D53" w:rsidRPr="00F05D53">
            <w:rPr>
              <w:color w:val="000000"/>
            </w:rPr>
            <w:t>[9]</w:t>
          </w:r>
        </w:sdtContent>
      </w:sdt>
      <w:r w:rsidRPr="35DB27FF">
        <w:rPr>
          <w:color w:val="000000" w:themeColor="text1"/>
        </w:rPr>
        <w:t>. It is worth noting that</w:t>
      </w:r>
      <w:r w:rsidR="002F3247">
        <w:rPr>
          <w:color w:val="000000" w:themeColor="text1"/>
        </w:rPr>
        <w:t>,</w:t>
      </w:r>
      <w:r w:rsidRPr="35DB27FF">
        <w:rPr>
          <w:color w:val="000000" w:themeColor="text1"/>
        </w:rPr>
        <w:t xml:space="preserve"> despite the importance of TAI behaviour in many structural applications, unlike CAI, there are presently no recommendations and standards available in the literature.</w:t>
      </w:r>
    </w:p>
    <w:p w14:paraId="20FC8C57" w14:textId="4D377171" w:rsidR="00387DAA" w:rsidRDefault="3861C3EF" w:rsidP="05BA2871">
      <w:pPr>
        <w:jc w:val="both"/>
        <w:rPr>
          <w:rFonts w:eastAsia="Calibri" w:cs="Arial"/>
          <w:color w:val="000000" w:themeColor="text1"/>
          <w:szCs w:val="24"/>
        </w:rPr>
      </w:pPr>
      <w:r w:rsidRPr="35DB27FF">
        <w:rPr>
          <w:rFonts w:eastAsia="Arial" w:cs="Arial"/>
          <w:szCs w:val="24"/>
        </w:rPr>
        <w:t xml:space="preserve">Despite the overall small number of TAI papers, there are </w:t>
      </w:r>
      <w:r w:rsidR="0087614B">
        <w:rPr>
          <w:rFonts w:eastAsia="Arial" w:cs="Arial"/>
          <w:szCs w:val="24"/>
        </w:rPr>
        <w:t>handful</w:t>
      </w:r>
      <w:r w:rsidRPr="35DB27FF">
        <w:rPr>
          <w:rFonts w:eastAsia="Arial" w:cs="Arial"/>
          <w:szCs w:val="24"/>
        </w:rPr>
        <w:t xml:space="preserve"> which</w:t>
      </w:r>
      <w:r>
        <w:rPr>
          <w:color w:val="000000"/>
        </w:rPr>
        <w:t xml:space="preserve"> examine hybrid laminates.</w:t>
      </w:r>
      <w:r w:rsidR="65C23952" w:rsidRPr="65C23952">
        <w:rPr>
          <w:rFonts w:eastAsia="Arial" w:cs="Arial"/>
          <w:color w:val="000000" w:themeColor="text1"/>
          <w:szCs w:val="24"/>
        </w:rPr>
        <w:t xml:space="preserve"> Damghani et al. [7] impacted pure CFRP and hybrid CFRP-GFRP laminates with graduated energy levels</w:t>
      </w:r>
      <w:r w:rsidR="008869B6">
        <w:rPr>
          <w:rFonts w:eastAsia="Arial" w:cs="Arial"/>
          <w:color w:val="000000" w:themeColor="text1"/>
          <w:szCs w:val="24"/>
        </w:rPr>
        <w:t xml:space="preserve"> </w:t>
      </w:r>
      <w:r w:rsidR="23CCF19B" w:rsidRPr="65C23952">
        <w:rPr>
          <w:color w:val="000000" w:themeColor="text1"/>
        </w:rPr>
        <w:t>(</w:t>
      </w:r>
      <m:oMath>
        <m:r>
          <w:rPr>
            <w:rFonts w:ascii="Cambria Math" w:hAnsi="Cambria Math"/>
            <w:color w:val="000000"/>
          </w:rPr>
          <m:t>5 J</m:t>
        </m:r>
      </m:oMath>
      <w:r w:rsidR="008869B6">
        <w:t xml:space="preserve">, </w:t>
      </w:r>
      <m:oMath>
        <m:r>
          <w:rPr>
            <w:rFonts w:ascii="Cambria Math" w:eastAsiaTheme="minorEastAsia" w:hAnsi="Cambria Math"/>
            <w:color w:val="000000"/>
          </w:rPr>
          <m:t>7.</m:t>
        </m:r>
        <m:r>
          <w:rPr>
            <w:rFonts w:ascii="Cambria Math" w:hAnsi="Cambria Math"/>
            <w:color w:val="000000"/>
          </w:rPr>
          <m:t>5 J</m:t>
        </m:r>
      </m:oMath>
      <w:r w:rsidR="008869B6">
        <w:rPr>
          <w:rFonts w:eastAsiaTheme="minorEastAsia"/>
        </w:rPr>
        <w:t>,</w:t>
      </w:r>
      <m:oMath>
        <m:r>
          <w:rPr>
            <w:rFonts w:ascii="Cambria Math" w:hAnsi="Cambria Math"/>
            <w:color w:val="000000"/>
          </w:rPr>
          <m:t xml:space="preserve"> 10 J</m:t>
        </m:r>
      </m:oMath>
      <w:r w:rsidR="23CCF19B" w:rsidRPr="35DB27FF">
        <w:t>)</w:t>
      </w:r>
      <w:r w:rsidR="23CCF19B" w:rsidRPr="35DB27FF">
        <w:rPr>
          <w:rFonts w:eastAsiaTheme="minorEastAsia"/>
          <w:color w:val="000000"/>
        </w:rPr>
        <w:t>. It was shown that hybridisation ha</w:t>
      </w:r>
      <w:r w:rsidR="5678A3C2" w:rsidRPr="35DB27FF">
        <w:rPr>
          <w:rFonts w:eastAsiaTheme="minorEastAsia"/>
          <w:color w:val="000000"/>
        </w:rPr>
        <w:t>d</w:t>
      </w:r>
      <w:r w:rsidR="23CCF19B" w:rsidRPr="35DB27FF">
        <w:rPr>
          <w:rFonts w:eastAsiaTheme="minorEastAsia"/>
          <w:color w:val="000000"/>
        </w:rPr>
        <w:t xml:space="preserve"> the potential to contain the damage close to the impacted surface and inhibit the spread of damage through the thickness.</w:t>
      </w:r>
      <w:r w:rsidR="23CCF19B">
        <w:rPr>
          <w:color w:val="000000"/>
        </w:rPr>
        <w:t xml:space="preserve"> </w:t>
      </w:r>
      <w:proofErr w:type="spellStart"/>
      <w:r w:rsidR="23CCF19B">
        <w:rPr>
          <w:color w:val="000000"/>
        </w:rPr>
        <w:t>Bogenfeld</w:t>
      </w:r>
      <w:proofErr w:type="spellEnd"/>
      <w:r w:rsidR="0002189A">
        <w:rPr>
          <w:color w:val="000000"/>
        </w:rPr>
        <w:t xml:space="preserve"> et al. </w:t>
      </w:r>
      <w:sdt>
        <w:sdtPr>
          <w:rPr>
            <w:color w:val="000000"/>
          </w:rPr>
          <w:tag w:val="MENDELEY_CITATION_v3_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"/>
          <w:id w:val="-618453189"/>
          <w:placeholder>
            <w:docPart w:val="FADA52A47991451085A40959098F214C"/>
          </w:placeholder>
        </w:sdtPr>
        <w:sdtContent>
          <w:r w:rsidR="00F05D53" w:rsidRPr="00F05D53">
            <w:rPr>
              <w:color w:val="000000"/>
            </w:rPr>
            <w:t>[22]</w:t>
          </w:r>
        </w:sdtContent>
      </w:sdt>
      <w:r w:rsidR="0002189A">
        <w:rPr>
          <w:color w:val="000000"/>
        </w:rPr>
        <w:t xml:space="preserve"> </w:t>
      </w:r>
      <w:r w:rsidR="23CCF19B">
        <w:rPr>
          <w:color w:val="000000"/>
        </w:rPr>
        <w:t>investigate</w:t>
      </w:r>
      <w:r w:rsidR="23CCF19B" w:rsidRPr="002A69B3">
        <w:rPr>
          <w:color w:val="000000"/>
        </w:rPr>
        <w:t>d</w:t>
      </w:r>
      <w:r w:rsidR="23CCF19B">
        <w:rPr>
          <w:color w:val="000000"/>
        </w:rPr>
        <w:t xml:space="preserve"> impact damaged laminates under tension–fatigue loading</w:t>
      </w:r>
      <w:r w:rsidR="0002189A">
        <w:rPr>
          <w:color w:val="000000"/>
        </w:rPr>
        <w:t xml:space="preserve">. </w:t>
      </w:r>
      <w:r w:rsidR="0002189A">
        <w:rPr>
          <w:rStyle w:val="normaltextrun"/>
          <w:rFonts w:cs="Arial"/>
          <w:color w:val="000000"/>
          <w:shd w:val="clear" w:color="auto" w:fill="FFFFFF"/>
        </w:rPr>
        <w:t xml:space="preserve">They reported slow and stable damage growth under tensile cyclic load for all their test samples. </w:t>
      </w:r>
      <w:r w:rsidR="05BA2871" w:rsidRPr="05BA2871">
        <w:rPr>
          <w:rFonts w:eastAsia="Arial" w:cs="Arial"/>
          <w:color w:val="000000" w:themeColor="text1"/>
          <w:szCs w:val="24"/>
        </w:rPr>
        <w:t xml:space="preserve">Experimental post-impact behaviour of thin woven CFRP and hybrid CFRP-GFRP under tensile cyclic loading was investigated by </w:t>
      </w:r>
      <w:proofErr w:type="spellStart"/>
      <w:r w:rsidR="05BA2871" w:rsidRPr="05BA2871">
        <w:rPr>
          <w:rFonts w:eastAsia="Arial" w:cs="Arial"/>
          <w:color w:val="000000" w:themeColor="text1"/>
          <w:szCs w:val="24"/>
        </w:rPr>
        <w:t>Rogani</w:t>
      </w:r>
      <w:proofErr w:type="spellEnd"/>
      <w:r w:rsidR="05BA2871" w:rsidRPr="05BA2871">
        <w:rPr>
          <w:rFonts w:eastAsia="Arial" w:cs="Arial"/>
          <w:color w:val="000000" w:themeColor="text1"/>
          <w:szCs w:val="24"/>
        </w:rPr>
        <w:t xml:space="preserve"> et al. [18], [19]. They established a correlation between stacking sequence and tension fatigue behaviour after impact. Although the use of </w:t>
      </w:r>
      <w:r w:rsidR="00E10708">
        <w:rPr>
          <w:rFonts w:eastAsia="Arial" w:cs="Arial"/>
          <w:color w:val="000000" w:themeColor="text1"/>
          <w:szCs w:val="24"/>
        </w:rPr>
        <w:t xml:space="preserve">a top </w:t>
      </w:r>
      <w:r w:rsidR="05BA2871" w:rsidRPr="05BA2871">
        <w:rPr>
          <w:rFonts w:eastAsia="Arial" w:cs="Arial"/>
          <w:color w:val="000000" w:themeColor="text1"/>
          <w:szCs w:val="24"/>
        </w:rPr>
        <w:t xml:space="preserve">GFRP </w:t>
      </w:r>
      <w:r w:rsidR="00E10708">
        <w:rPr>
          <w:rFonts w:eastAsia="Arial" w:cs="Arial"/>
          <w:color w:val="000000" w:themeColor="text1"/>
          <w:szCs w:val="24"/>
        </w:rPr>
        <w:t xml:space="preserve">layer </w:t>
      </w:r>
      <w:r w:rsidR="05BA2871" w:rsidRPr="05BA2871">
        <w:rPr>
          <w:rFonts w:eastAsia="Arial" w:cs="Arial"/>
          <w:color w:val="000000" w:themeColor="text1"/>
          <w:szCs w:val="24"/>
        </w:rPr>
        <w:t xml:space="preserve">reduced the impact damage size in the CFRP-GFRP laminates, fatigue damage initiated at the </w:t>
      </w:r>
      <w:r w:rsidR="00342E59">
        <w:rPr>
          <w:rFonts w:eastAsia="Arial" w:cs="Arial"/>
          <w:color w:val="000000" w:themeColor="text1"/>
          <w:szCs w:val="24"/>
        </w:rPr>
        <w:t xml:space="preserve">outer </w:t>
      </w:r>
      <w:r w:rsidR="05BA2871" w:rsidRPr="05BA2871">
        <w:rPr>
          <w:rFonts w:eastAsia="Arial" w:cs="Arial"/>
          <w:color w:val="000000" w:themeColor="text1"/>
          <w:szCs w:val="24"/>
        </w:rPr>
        <w:t>GFRP plies and then spread</w:t>
      </w:r>
      <w:r w:rsidR="00342E59">
        <w:rPr>
          <w:rFonts w:eastAsia="Arial" w:cs="Arial"/>
          <w:color w:val="000000" w:themeColor="text1"/>
          <w:szCs w:val="24"/>
        </w:rPr>
        <w:t xml:space="preserve"> below</w:t>
      </w:r>
      <w:r w:rsidR="05BA2871" w:rsidRPr="05BA2871">
        <w:rPr>
          <w:rFonts w:eastAsia="Arial" w:cs="Arial"/>
          <w:color w:val="000000" w:themeColor="text1"/>
          <w:szCs w:val="24"/>
        </w:rPr>
        <w:t xml:space="preserve"> into </w:t>
      </w:r>
      <w:r w:rsidR="00342E59">
        <w:rPr>
          <w:rFonts w:eastAsia="Arial" w:cs="Arial"/>
          <w:color w:val="000000" w:themeColor="text1"/>
          <w:szCs w:val="24"/>
        </w:rPr>
        <w:t xml:space="preserve">the </w:t>
      </w:r>
      <w:r w:rsidR="05BA2871" w:rsidRPr="05BA2871">
        <w:rPr>
          <w:rFonts w:eastAsia="Arial" w:cs="Arial"/>
          <w:color w:val="000000" w:themeColor="text1"/>
          <w:szCs w:val="24"/>
        </w:rPr>
        <w:t>CFRP plies. Dahil et al. [20] carried out experimental quasi-static test</w:t>
      </w:r>
      <w:r w:rsidR="0099274D">
        <w:rPr>
          <w:rFonts w:eastAsia="Arial" w:cs="Arial"/>
          <w:color w:val="000000" w:themeColor="text1"/>
          <w:szCs w:val="24"/>
        </w:rPr>
        <w:t>s</w:t>
      </w:r>
      <w:r w:rsidR="05BA2871" w:rsidRPr="05BA2871">
        <w:rPr>
          <w:rFonts w:eastAsia="Arial" w:cs="Arial"/>
          <w:color w:val="000000" w:themeColor="text1"/>
          <w:szCs w:val="24"/>
        </w:rPr>
        <w:t xml:space="preserve"> of hybrid CFRP-GFRP laminates after V-notched Charpy impact test. It was found that notched specimens had on average less static strength compared to non-notched ones.</w:t>
      </w:r>
    </w:p>
    <w:p w14:paraId="025BBBF7" w14:textId="12C28341" w:rsidR="00387DAA" w:rsidRDefault="23CCF19B" w:rsidP="35DB27FF">
      <w:pPr>
        <w:jc w:val="both"/>
        <w:rPr>
          <w:rFonts w:eastAsiaTheme="minorEastAsia"/>
          <w:color w:val="000000"/>
        </w:rPr>
      </w:pPr>
      <w:r w:rsidRPr="05BA2871">
        <w:rPr>
          <w:rFonts w:eastAsiaTheme="minorEastAsia"/>
          <w:color w:val="000000" w:themeColor="text1"/>
        </w:rPr>
        <w:t xml:space="preserve">It </w:t>
      </w:r>
      <w:r w:rsidR="1DABD8C2" w:rsidRPr="05BA2871">
        <w:rPr>
          <w:rFonts w:eastAsiaTheme="minorEastAsia"/>
          <w:color w:val="000000" w:themeColor="text1"/>
        </w:rPr>
        <w:t>is</w:t>
      </w:r>
      <w:r w:rsidRPr="05BA2871">
        <w:rPr>
          <w:rFonts w:eastAsiaTheme="minorEastAsia"/>
          <w:color w:val="000000" w:themeColor="text1"/>
        </w:rPr>
        <w:t xml:space="preserve"> concluded from the literature that the examination of TAI behaviour is most often focused on the fatigue performance of composite structures. However, </w:t>
      </w:r>
      <w:r w:rsidRPr="05BA2871">
        <w:rPr>
          <w:rFonts w:eastAsiaTheme="minorEastAsia"/>
          <w:color w:val="000000" w:themeColor="text1"/>
        </w:rPr>
        <w:lastRenderedPageBreak/>
        <w:t xml:space="preserve">hybridisation of CFRP with GFRP is often </w:t>
      </w:r>
      <w:r w:rsidR="1AF5112B" w:rsidRPr="05BA2871">
        <w:rPr>
          <w:rFonts w:eastAsiaTheme="minorEastAsia"/>
          <w:color w:val="000000" w:themeColor="text1"/>
        </w:rPr>
        <w:t>employed</w:t>
      </w:r>
      <w:r w:rsidRPr="05BA2871">
        <w:rPr>
          <w:rFonts w:eastAsiaTheme="minorEastAsia"/>
          <w:color w:val="000000" w:themeColor="text1"/>
        </w:rPr>
        <w:t xml:space="preserve"> to decrease damage due to impact loading.</w:t>
      </w:r>
    </w:p>
    <w:p w14:paraId="1446A383" w14:textId="77777777" w:rsidR="00387DAA" w:rsidRDefault="00387DAA" w:rsidP="00BE0F55">
      <w:pPr>
        <w:pStyle w:val="Heading2"/>
        <w:jc w:val="both"/>
      </w:pPr>
      <w:r>
        <w:t>SAI behaviour</w:t>
      </w:r>
    </w:p>
    <w:p w14:paraId="74FB9595" w14:textId="552AD289" w:rsidR="00387DAA" w:rsidRDefault="4869F1AD" w:rsidP="35DB27FF">
      <w:pPr>
        <w:jc w:val="both"/>
      </w:pPr>
      <w:r>
        <w:t xml:space="preserve">Like TAI, </w:t>
      </w:r>
      <w:r w:rsidR="00220F66">
        <w:t>there is only limited literature on</w:t>
      </w:r>
      <w:r>
        <w:t xml:space="preserve"> SAI behaviour. This is</w:t>
      </w:r>
      <w:r w:rsidR="35DB27FF" w:rsidRPr="35DB27FF">
        <w:rPr>
          <w:rFonts w:eastAsia="Arial" w:cs="Arial"/>
          <w:szCs w:val="24"/>
        </w:rPr>
        <w:t xml:space="preserve"> despite the fact</w:t>
      </w:r>
      <w:r w:rsidR="35DB27FF">
        <w:t xml:space="preserve"> that </w:t>
      </w:r>
      <w:r>
        <w:t>composite structures such as wing skin,</w:t>
      </w:r>
      <w:r w:rsidR="00981CB9">
        <w:t xml:space="preserve"> </w:t>
      </w:r>
      <w:r w:rsidR="00981CB9" w:rsidRPr="00981CB9">
        <w:rPr>
          <w:highlight w:val="cyan"/>
        </w:rPr>
        <w:t>ribs,</w:t>
      </w:r>
      <w:r>
        <w:t xml:space="preserve"> spar webs and fuselage panels undergo significant in-plane shear load. Given the thin-walled nature of aerostructures, this could lead to premature buckling and affect post-buckling behaviour of such structures.</w:t>
      </w:r>
    </w:p>
    <w:p w14:paraId="50707FE0" w14:textId="4C97C3FE" w:rsidR="00AF068E" w:rsidRDefault="4869F1AD" w:rsidP="35DB27FF">
      <w:pPr>
        <w:jc w:val="both"/>
        <w:rPr>
          <w:rFonts w:eastAsiaTheme="minorEastAsia"/>
        </w:rPr>
      </w:pPr>
      <w:r>
        <w:t xml:space="preserve">Feng et al. </w:t>
      </w:r>
      <w:sdt>
        <w:sdtPr>
          <w:rPr>
            <w:color w:val="000000"/>
          </w:rPr>
          <w:tag w:val="MENDELEY_CITATION_v3_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"/>
          <w:id w:val="1503698191"/>
          <w:placeholder>
            <w:docPart w:val="FADA52A47991451085A40959098F214C"/>
          </w:placeholder>
        </w:sdtPr>
        <w:sdtContent>
          <w:r w:rsidR="00F05D53" w:rsidRPr="00F05D53">
            <w:rPr>
              <w:color w:val="000000"/>
            </w:rPr>
            <w:t>[23]</w:t>
          </w:r>
        </w:sdtContent>
      </w:sdt>
      <w:r w:rsidRPr="35DB27FF">
        <w:rPr>
          <w:color w:val="000000" w:themeColor="text1"/>
        </w:rPr>
        <w:t xml:space="preserve"> </w:t>
      </w:r>
      <w:r>
        <w:rPr>
          <w:color w:val="000000"/>
        </w:rPr>
        <w:t>studied the b</w:t>
      </w:r>
      <w:r w:rsidRPr="0061232E">
        <w:rPr>
          <w:color w:val="000000"/>
        </w:rPr>
        <w:t>uckling and post</w:t>
      </w:r>
      <w:r>
        <w:rPr>
          <w:color w:val="000000"/>
        </w:rPr>
        <w:t>-</w:t>
      </w:r>
      <w:r w:rsidRPr="0061232E">
        <w:rPr>
          <w:color w:val="000000"/>
        </w:rPr>
        <w:t>buckling performance of stiffened composite</w:t>
      </w:r>
      <w:r>
        <w:rPr>
          <w:color w:val="000000"/>
        </w:rPr>
        <w:t xml:space="preserve"> </w:t>
      </w:r>
      <w:r w:rsidRPr="0061232E">
        <w:rPr>
          <w:color w:val="000000"/>
        </w:rPr>
        <w:t>panels. The panels were studied with different impact damage</w:t>
      </w:r>
      <w:r w:rsidRPr="35DB27FF">
        <w:rPr>
          <w:color w:val="000000" w:themeColor="text1"/>
        </w:rPr>
        <w:t xml:space="preserve"> positions</w:t>
      </w:r>
      <w:r w:rsidRPr="0061232E">
        <w:rPr>
          <w:color w:val="000000"/>
        </w:rPr>
        <w:t xml:space="preserve"> but </w:t>
      </w:r>
      <w:r w:rsidR="000536F5">
        <w:rPr>
          <w:color w:val="000000"/>
        </w:rPr>
        <w:t>using only a fixed</w:t>
      </w:r>
      <w:r w:rsidRPr="0061232E">
        <w:rPr>
          <w:color w:val="000000"/>
        </w:rPr>
        <w:t xml:space="preserve"> </w:t>
      </w:r>
      <w:r>
        <w:rPr>
          <w:color w:val="000000"/>
        </w:rPr>
        <w:t>impact energy (</w:t>
      </w:r>
      <m:oMath>
        <m:r>
          <w:rPr>
            <w:rFonts w:ascii="Cambria Math" w:hAnsi="Cambria Math"/>
            <w:color w:val="000000"/>
          </w:rPr>
          <m:t>50 J</m:t>
        </m:r>
      </m:oMath>
      <w:r>
        <w:rPr>
          <w:color w:val="000000"/>
        </w:rPr>
        <w:t xml:space="preserve">). It was shown that if the impact damage was not significant then stable buckling and failure load could be expected. However, for impact damage with fibre breakage, matrix cracks and de-bond of the skin-stiffener interface, the average reduction in buckling load could reach </w:t>
      </w:r>
      <m:oMath>
        <m:r>
          <w:rPr>
            <w:rFonts w:ascii="Cambria Math" w:hAnsi="Cambria Math"/>
            <w:color w:val="000000"/>
          </w:rPr>
          <m:t>≈22%</m:t>
        </m:r>
      </m:oMath>
      <w:r>
        <w:rPr>
          <w:color w:val="000000"/>
        </w:rPr>
        <w:t xml:space="preserve"> compared to the pristine panels. It is noteworthy that none of their impacted stiffened panels demonstrated buckling mode transition. In a </w:t>
      </w:r>
      <w:r w:rsidRPr="0050012F">
        <w:rPr>
          <w:color w:val="000000"/>
        </w:rPr>
        <w:t xml:space="preserve">later </w:t>
      </w:r>
      <w:r>
        <w:rPr>
          <w:color w:val="000000"/>
        </w:rPr>
        <w:t>work</w:t>
      </w:r>
      <w:r w:rsidRPr="0050012F">
        <w:rPr>
          <w:color w:val="000000"/>
        </w:rPr>
        <w:t xml:space="preserve"> </w:t>
      </w:r>
      <w:sdt>
        <w:sdtPr>
          <w:rPr>
            <w:color w:val="000000"/>
          </w:rPr>
          <w:tag w:val="MENDELEY_CITATION_v3_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"/>
          <w:id w:val="1735962539"/>
          <w:placeholder>
            <w:docPart w:val="FADA52A47991451085A40959098F214C"/>
          </w:placeholder>
        </w:sdtPr>
        <w:sdtContent>
          <w:r w:rsidR="00F05D53" w:rsidRPr="00F05D53">
            <w:rPr>
              <w:color w:val="000000"/>
            </w:rPr>
            <w:t>[24]</w:t>
          </w:r>
        </w:sdtContent>
      </w:sdt>
      <w:r w:rsidRPr="0050012F">
        <w:rPr>
          <w:color w:val="000000"/>
        </w:rPr>
        <w:t>, they</w:t>
      </w:r>
      <w:r>
        <w:rPr>
          <w:color w:val="000000"/>
        </w:rPr>
        <w:t xml:space="preserve"> extended the study and</w:t>
      </w:r>
      <w:r>
        <w:t xml:space="preserve"> investigated the impact of damage evolution under fatigue load and SAI fatigue behaviours. They performed shear fatigue testing using tension-tension fatigue using a picture frame test fixture (stress ratio, </w:t>
      </w:r>
      <m:oMath>
        <m:r>
          <w:rPr>
            <w:rFonts w:ascii="Cambria Math" w:hAnsi="Cambria Math"/>
          </w:rPr>
          <m:t>R=0.1</m:t>
        </m:r>
      </m:oMath>
      <w:r>
        <w:t xml:space="preserve">, frequency, </w:t>
      </w:r>
      <m:oMath>
        <m:r>
          <w:rPr>
            <w:rFonts w:ascii="Cambria Math" w:hAnsi="Cambria Math"/>
          </w:rPr>
          <m:t>2 Hz</m:t>
        </m:r>
      </m:oMath>
      <w:r>
        <w:t xml:space="preserve">). It was observed that </w:t>
      </w:r>
      <w:r w:rsidRPr="005F728D">
        <w:t>impact damage d</w:t>
      </w:r>
      <w:r>
        <w:t>id</w:t>
      </w:r>
      <w:r w:rsidRPr="005F728D">
        <w:t xml:space="preserve"> not</w:t>
      </w:r>
      <w:r>
        <w:t xml:space="preserve"> </w:t>
      </w:r>
      <w:r w:rsidRPr="005F728D">
        <w:t>develop</w:t>
      </w:r>
      <w:r>
        <w:t xml:space="preserve">, </w:t>
      </w:r>
      <w:r w:rsidRPr="005F728D">
        <w:t>deteriorate or enlarge during and after the fatigue</w:t>
      </w:r>
      <w:r>
        <w:t xml:space="preserve"> </w:t>
      </w:r>
      <w:r w:rsidRPr="005F728D">
        <w:t>loading. Additionally, the geometrical dimensions of the impact dents d</w:t>
      </w:r>
      <w:r>
        <w:t>id</w:t>
      </w:r>
      <w:r w:rsidRPr="005F728D">
        <w:t xml:space="preserve"> not have obvious </w:t>
      </w:r>
      <w:r w:rsidR="00C46728">
        <w:t>visible</w:t>
      </w:r>
      <w:r w:rsidR="00C46728" w:rsidRPr="005F728D">
        <w:t xml:space="preserve"> </w:t>
      </w:r>
      <w:r w:rsidRPr="005F728D">
        <w:t>changes.</w:t>
      </w:r>
      <w:r>
        <w:t xml:space="preserve"> However, the buckling and failure load of the panels had a relatively large drop after the impact treatment.</w:t>
      </w:r>
    </w:p>
    <w:p w14:paraId="72A6606C" w14:textId="4AA3DA73" w:rsidR="00387DAA" w:rsidRDefault="4869F1AD" w:rsidP="35DB27FF">
      <w:pPr>
        <w:jc w:val="both"/>
        <w:rPr>
          <w:rFonts w:eastAsiaTheme="minorEastAsia"/>
          <w:color w:val="000000"/>
        </w:rPr>
      </w:pPr>
      <w:r w:rsidRPr="35DB27FF">
        <w:rPr>
          <w:rFonts w:eastAsiaTheme="minorEastAsia"/>
        </w:rPr>
        <w:lastRenderedPageBreak/>
        <w:t>A comparative experimental and analytical study of circular cut-out and low-velocity impact (</w:t>
      </w:r>
      <m:oMath>
        <m:r>
          <w:rPr>
            <w:rFonts w:ascii="Cambria Math" w:eastAsiaTheme="minorEastAsia" w:hAnsi="Cambria Math"/>
          </w:rPr>
          <m:t>43 J</m:t>
        </m:r>
      </m:oMath>
      <w:r w:rsidRPr="35DB27FF">
        <w:rPr>
          <w:rFonts w:eastAsiaTheme="minorEastAsia"/>
        </w:rPr>
        <w:t xml:space="preserve"> and </w:t>
      </w:r>
      <m:oMath>
        <m:r>
          <w:rPr>
            <w:rFonts w:ascii="Cambria Math" w:eastAsiaTheme="minorEastAsia" w:hAnsi="Cambria Math"/>
          </w:rPr>
          <m:t>19 J</m:t>
        </m:r>
      </m:oMath>
      <w:r w:rsidRPr="35DB27FF">
        <w:rPr>
          <w:rFonts w:eastAsiaTheme="minorEastAsia"/>
        </w:rPr>
        <w:t xml:space="preserve">) on the damage resistance and damage tolerance of a thin GFRP plate was carried out by Oluwabusi et al. </w:t>
      </w:r>
      <w:sdt>
        <w:sdtPr>
          <w:rPr>
            <w:rFonts w:eastAsiaTheme="minorEastAsia"/>
            <w:color w:val="000000"/>
          </w:rPr>
          <w:tag w:val="MENDELEY_CITATION_v3_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"/>
          <w:id w:val="1671213126"/>
          <w:placeholder>
            <w:docPart w:val="FADA52A47991451085A40959098F214C"/>
          </w:placeholder>
        </w:sdtPr>
        <w:sdtContent>
          <w:r w:rsidR="00F05D53" w:rsidRPr="00F05D53">
            <w:rPr>
              <w:rFonts w:eastAsiaTheme="minorEastAsia"/>
              <w:color w:val="000000"/>
            </w:rPr>
            <w:t>[25]</w:t>
          </w:r>
        </w:sdtContent>
      </w:sdt>
      <w:r w:rsidRPr="35DB27FF">
        <w:rPr>
          <w:rFonts w:eastAsiaTheme="minorEastAsia"/>
          <w:color w:val="000000"/>
        </w:rPr>
        <w:t xml:space="preserve">. There was a </w:t>
      </w:r>
      <m:oMath>
        <m:r>
          <w:rPr>
            <w:rFonts w:ascii="Cambria Math" w:eastAsiaTheme="minorEastAsia" w:hAnsi="Cambria Math"/>
            <w:color w:val="000000"/>
          </w:rPr>
          <m:t>27%</m:t>
        </m:r>
      </m:oMath>
      <w:r w:rsidRPr="35DB27FF">
        <w:rPr>
          <w:rFonts w:eastAsiaTheme="minorEastAsia"/>
          <w:color w:val="000000"/>
        </w:rPr>
        <w:t xml:space="preserve"> and a </w:t>
      </w:r>
      <m:oMath>
        <m:r>
          <w:rPr>
            <w:rFonts w:ascii="Cambria Math" w:eastAsiaTheme="minorEastAsia" w:hAnsi="Cambria Math"/>
            <w:color w:val="000000"/>
          </w:rPr>
          <m:t>25%</m:t>
        </m:r>
      </m:oMath>
      <w:r w:rsidRPr="35DB27FF">
        <w:rPr>
          <w:rFonts w:eastAsiaTheme="minorEastAsia"/>
          <w:color w:val="000000"/>
        </w:rPr>
        <w:t xml:space="preserve"> reduction in post-buckling load of the circular cut-out and impacted specimens compared to the intact specimens, respectively. This could allude to the fact that impact damage may be represented as a circular/elliptical cut-out having similar impact damage size.</w:t>
      </w:r>
    </w:p>
    <w:p w14:paraId="5ECF5726" w14:textId="71FBD933" w:rsidR="6208ED2F" w:rsidRDefault="3EAA8FF5" w:rsidP="35DB27FF">
      <w:pPr>
        <w:jc w:val="both"/>
        <w:rPr>
          <w:rFonts w:eastAsiaTheme="minorEastAsia" w:cs="Arial"/>
          <w:color w:val="000000" w:themeColor="text1"/>
        </w:rPr>
      </w:pPr>
      <w:r w:rsidRPr="35DB27FF">
        <w:rPr>
          <w:rFonts w:eastAsiaTheme="minorEastAsia" w:cs="Arial"/>
          <w:color w:val="000000" w:themeColor="text1"/>
        </w:rPr>
        <w:t>From the limited literature</w:t>
      </w:r>
      <w:r w:rsidR="00AF068E">
        <w:rPr>
          <w:rFonts w:eastAsiaTheme="minorEastAsia" w:cs="Arial"/>
          <w:color w:val="000000" w:themeColor="text1"/>
        </w:rPr>
        <w:t>,</w:t>
      </w:r>
      <w:r w:rsidRPr="35DB27FF">
        <w:rPr>
          <w:rFonts w:eastAsiaTheme="minorEastAsia" w:cs="Arial"/>
          <w:color w:val="000000" w:themeColor="text1"/>
        </w:rPr>
        <w:t xml:space="preserve"> it can be concluded that the residual shear strength, shear buckling and post-buckling load of composite structures are adversely affected because of impact damage. Given the few works in this domain, further work is required to bridge the gap in knowledge and understand structural behaviour under combined impact and shear loading.</w:t>
      </w:r>
    </w:p>
    <w:p w14:paraId="73CE13A1" w14:textId="77777777" w:rsidR="00387DAA" w:rsidRDefault="00387DAA" w:rsidP="00465BE4">
      <w:pPr>
        <w:pStyle w:val="Heading2"/>
        <w:rPr>
          <w:rFonts w:eastAsiaTheme="minorEastAsia"/>
        </w:rPr>
      </w:pPr>
      <w:r>
        <w:rPr>
          <w:rFonts w:eastAsiaTheme="minorEastAsia"/>
        </w:rPr>
        <w:t>Summary</w:t>
      </w:r>
    </w:p>
    <w:p w14:paraId="43D40631" w14:textId="0906C314" w:rsidR="00387DAA" w:rsidRPr="00465BE4" w:rsidRDefault="4869F1AD" w:rsidP="00465BE4">
      <w:pPr>
        <w:jc w:val="both"/>
      </w:pPr>
      <w:r>
        <w:t>In summary, fibre reinforced composite laminates must be designed considering impact loading and resulting damage. To date</w:t>
      </w:r>
      <w:r w:rsidR="00AF068E">
        <w:t>,</w:t>
      </w:r>
      <w:r>
        <w:t xml:space="preserve"> </w:t>
      </w:r>
      <w:r w:rsidR="00A27BFB">
        <w:t>most</w:t>
      </w:r>
      <w:r>
        <w:t xml:space="preserve"> research works have considered single material laminates and compression loading. The behaviour of impact damaged laminates under tension and shear loading has received limited attention. However, fibre hybridisation and ply shaping could offer some immediate advantages under such loading conditions. There is a need to undertake focused experimental work and establish how impact damage and post-impact buckling and post-buckling behaviour varies with impact energy, particularly under shear loading. Also, there is not</w:t>
      </w:r>
      <w:r w:rsidR="00EE344F">
        <w:t xml:space="preserve"> a current standard</w:t>
      </w:r>
      <w:r>
        <w:t xml:space="preserve"> technique by which impact damage can be efficiently and quickly located on a large surface area during routine visual inspections</w:t>
      </w:r>
      <w:r w:rsidR="4D9C968B">
        <w:t xml:space="preserve"> of structures</w:t>
      </w:r>
      <w:r>
        <w:t>.</w:t>
      </w:r>
      <w:r w:rsidR="00EE344F">
        <w:t xml:space="preserve"> This paper thus goes some way to address this side issue.</w:t>
      </w:r>
    </w:p>
    <w:p w14:paraId="37FE65A3" w14:textId="0C40B79A" w:rsidR="00387DAA" w:rsidRDefault="00387DAA" w:rsidP="00BE0F55">
      <w:pPr>
        <w:pStyle w:val="Heading1"/>
        <w:jc w:val="both"/>
      </w:pPr>
      <w:r>
        <w:lastRenderedPageBreak/>
        <w:t xml:space="preserve">Materials and experimental methods </w:t>
      </w:r>
    </w:p>
    <w:p w14:paraId="29D0360F" w14:textId="7689B0D6" w:rsidR="00683968" w:rsidRPr="00683968" w:rsidRDefault="00683968" w:rsidP="003A0C33">
      <w:pPr>
        <w:jc w:val="both"/>
      </w:pPr>
      <w:r>
        <w:t xml:space="preserve">This section </w:t>
      </w:r>
      <w:r w:rsidR="001251EA">
        <w:t>outlines laminates</w:t>
      </w:r>
      <w:r w:rsidR="003C28F5">
        <w:t>’</w:t>
      </w:r>
      <w:r w:rsidR="001251EA">
        <w:t xml:space="preserve"> dimensions and configurations, material properties used in the study</w:t>
      </w:r>
      <w:r w:rsidR="003A0C33">
        <w:t>,</w:t>
      </w:r>
      <w:r w:rsidR="001251EA">
        <w:t xml:space="preserve"> impact test </w:t>
      </w:r>
      <w:r w:rsidR="003A0C33">
        <w:t xml:space="preserve">set-up </w:t>
      </w:r>
      <w:r w:rsidR="001251EA">
        <w:t>and post-impact shear test</w:t>
      </w:r>
      <w:r w:rsidR="003A0C33">
        <w:t xml:space="preserve"> </w:t>
      </w:r>
      <w:r w:rsidR="003C28F5">
        <w:t xml:space="preserve">set-up </w:t>
      </w:r>
      <w:r w:rsidR="003A0C33">
        <w:t xml:space="preserve">using picture frame </w:t>
      </w:r>
      <w:r w:rsidR="003C28F5">
        <w:t>fixture</w:t>
      </w:r>
      <w:r w:rsidR="001251EA">
        <w:t>.</w:t>
      </w:r>
    </w:p>
    <w:p w14:paraId="358DDDE8" w14:textId="77777777" w:rsidR="00387DAA" w:rsidRDefault="00387DAA" w:rsidP="008B30F4">
      <w:pPr>
        <w:pStyle w:val="Heading2"/>
      </w:pPr>
      <w:r>
        <w:t>Laminate designs</w:t>
      </w:r>
    </w:p>
    <w:p w14:paraId="55438BD9" w14:textId="465BAA75" w:rsidR="00387DAA" w:rsidRDefault="176684CD" w:rsidP="786C9293">
      <w:pPr>
        <w:jc w:val="both"/>
      </w:pPr>
      <w:r>
        <w:t xml:space="preserve">Two laminate types </w:t>
      </w:r>
      <w:r w:rsidR="2D0AB19A">
        <w:t xml:space="preserve">are </w:t>
      </w:r>
      <w:r>
        <w:t xml:space="preserve">investigated in this study based on designs obtained and studied in previous works </w:t>
      </w:r>
      <w:sdt>
        <w:sdtPr>
          <w:rPr>
            <w:color w:val="000000"/>
          </w:rPr>
          <w:tag w:val="MENDELEY_CITATION_v3_eyJjaXRhdGlvbklEIjoiTUVOREVMRVlfQ0lUQVRJT05fNjRhZGNlYjAtNTZkNS00MTEzLWIwMWItZTBiMTI1MDZiNjA4IiwicHJvcGVydGllcyI6eyJub3RlSW5kZXgiOjB9LCJpc0VkaXRlZCI6ZmFsc2UsIm1hbnVhbE92ZXJyaWRlIjp7ImNpdGVwcm9jVGV4dCI6IlsxMV0sIFsyNl0iLCJpc01hbnVhbGx5T3ZlcnJpZGRlbiI6ZmFsc2UsIm1hbnVhbE92ZXJyaWRlVGV4dCI6IiJ9LCJjaXRhdGlvbkl0ZW1zIjpbeyJpZCI6IjcxOTQyZDBlLTVhZDAtM2E5NC04M2E0LTJlYjJmYzhkYThjMCIsIml0ZW1EYXRhIjp7IkRPSSI6Imh0dHBzOi8vZG9pLm9yZy8xMC4xMDE2L2oudHdzLjIwMjEuMTA3NTQzIiwiSVNTTiI6IjAyNjMtODIzMS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"/>
          <w:id w:val="-283884874"/>
          <w:placeholder>
            <w:docPart w:val="DefaultPlaceholder_-1854013440"/>
          </w:placeholder>
        </w:sdtPr>
        <w:sdtContent>
          <w:r w:rsidR="00F05D53" w:rsidRPr="00F05D53">
            <w:rPr>
              <w:color w:val="000000"/>
            </w:rPr>
            <w:t>[11], [26]</w:t>
          </w:r>
        </w:sdtContent>
      </w:sdt>
      <w:r>
        <w:t xml:space="preserve">. First, the </w:t>
      </w:r>
      <w:r w:rsidR="00E1012F">
        <w:t>t</w:t>
      </w:r>
      <w:r>
        <w:t>ype 1 laminates consist</w:t>
      </w:r>
      <w:r w:rsidR="3C417043">
        <w:t>ed</w:t>
      </w:r>
      <w:r>
        <w:t xml:space="preserve"> of purely </w:t>
      </w:r>
      <w:r w:rsidR="0084580A">
        <w:t xml:space="preserve">woven fabric </w:t>
      </w:r>
      <w:r>
        <w:t xml:space="preserve">CFRP plies with a quasi-isotropic stacking sequence </w:t>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±45/±45/0/0</m:t>
                </m:r>
              </m:e>
            </m:d>
          </m:e>
          <m:sub>
            <m:r>
              <w:rPr>
                <w:rFonts w:ascii="Cambria Math" w:hAnsi="Cambria Math"/>
              </w:rPr>
              <m:t>S</m:t>
            </m:r>
          </m:sub>
        </m:sSub>
      </m:oMath>
      <w:r w:rsidR="0084580A">
        <w:rPr>
          <w:rFonts w:eastAsiaTheme="minorEastAsia"/>
        </w:rPr>
        <w:t>.</w:t>
      </w:r>
      <w:r w:rsidRPr="786C9293">
        <w:rPr>
          <w:rFonts w:eastAsiaTheme="minorEastAsia"/>
        </w:rPr>
        <w:t xml:space="preserve"> In this laminate type, all CFRP plies </w:t>
      </w:r>
      <w:r w:rsidR="00C175FB" w:rsidRPr="00C175FB">
        <w:rPr>
          <w:rFonts w:eastAsiaTheme="minorEastAsia"/>
          <w:highlight w:val="cyan"/>
        </w:rPr>
        <w:t xml:space="preserve">had thickness </w:t>
      </w:r>
      <m:oMath>
        <m:r>
          <w:rPr>
            <w:rFonts w:ascii="Cambria Math" w:eastAsiaTheme="minorEastAsia" w:hAnsi="Cambria Math"/>
            <w:highlight w:val="cyan"/>
          </w:rPr>
          <m:t xml:space="preserve">0.224 mm </m:t>
        </m:r>
      </m:oMath>
      <w:r w:rsidR="00C044F7">
        <w:rPr>
          <w:rFonts w:eastAsiaTheme="minorEastAsia"/>
          <w:highlight w:val="cyan"/>
        </w:rPr>
        <w:t>(</w:t>
      </w:r>
      <w:r w:rsidR="00C044F7" w:rsidRPr="00C044F7">
        <w:rPr>
          <w:rFonts w:eastAsiaTheme="minorEastAsia"/>
          <w:highlight w:val="cyan"/>
        </w:rPr>
        <w:t xml:space="preserve">see </w:t>
      </w:r>
      <w:r w:rsidR="00C044F7" w:rsidRPr="00C044F7">
        <w:rPr>
          <w:rFonts w:eastAsiaTheme="minorEastAsia"/>
          <w:highlight w:val="cyan"/>
        </w:rPr>
        <w:fldChar w:fldCharType="begin"/>
      </w:r>
      <w:r w:rsidR="00C044F7" w:rsidRPr="00C044F7">
        <w:rPr>
          <w:rFonts w:eastAsiaTheme="minorEastAsia"/>
          <w:highlight w:val="cyan"/>
        </w:rPr>
        <w:instrText xml:space="preserve"> REF _Ref94858072 \h  \* MERGEFORMAT </w:instrText>
      </w:r>
      <w:r w:rsidR="00C044F7" w:rsidRPr="00C044F7">
        <w:rPr>
          <w:rFonts w:eastAsiaTheme="minorEastAsia"/>
          <w:highlight w:val="cyan"/>
        </w:rPr>
      </w:r>
      <w:r w:rsidR="00C044F7" w:rsidRPr="00C044F7">
        <w:rPr>
          <w:rFonts w:eastAsiaTheme="minorEastAsia"/>
          <w:highlight w:val="cyan"/>
        </w:rPr>
        <w:fldChar w:fldCharType="separate"/>
      </w:r>
      <w:r w:rsidR="000113D5" w:rsidRPr="000113D5">
        <w:rPr>
          <w:highlight w:val="cyan"/>
        </w:rPr>
        <w:t xml:space="preserve">Table </w:t>
      </w:r>
      <w:r w:rsidR="000113D5" w:rsidRPr="000113D5">
        <w:rPr>
          <w:noProof/>
          <w:highlight w:val="cyan"/>
        </w:rPr>
        <w:t>1</w:t>
      </w:r>
      <w:r w:rsidR="00C044F7" w:rsidRPr="00C044F7">
        <w:rPr>
          <w:rFonts w:eastAsiaTheme="minorEastAsia"/>
          <w:highlight w:val="cyan"/>
        </w:rPr>
        <w:fldChar w:fldCharType="end"/>
      </w:r>
      <w:r w:rsidR="00C044F7">
        <w:rPr>
          <w:rFonts w:eastAsiaTheme="minorEastAsia"/>
          <w:highlight w:val="cyan"/>
        </w:rPr>
        <w:t xml:space="preserve">) </w:t>
      </w:r>
      <w:r w:rsidR="00C175FB" w:rsidRPr="00C175FB">
        <w:rPr>
          <w:rFonts w:eastAsiaTheme="minorEastAsia"/>
          <w:highlight w:val="cyan"/>
        </w:rPr>
        <w:t>and</w:t>
      </w:r>
      <w:r w:rsidR="00C175FB">
        <w:rPr>
          <w:rFonts w:eastAsiaTheme="minorEastAsia"/>
        </w:rPr>
        <w:t xml:space="preserve"> </w:t>
      </w:r>
      <w:r w:rsidR="3C417043" w:rsidRPr="786C9293">
        <w:rPr>
          <w:rFonts w:eastAsiaTheme="minorEastAsia"/>
        </w:rPr>
        <w:t>were</w:t>
      </w:r>
      <w:r w:rsidRPr="786C9293">
        <w:rPr>
          <w:rFonts w:eastAsiaTheme="minorEastAsia"/>
        </w:rPr>
        <w:t xml:space="preserve"> square in shape with dimensions </w:t>
      </w:r>
      <m:oMath>
        <m:r>
          <w:rPr>
            <w:rFonts w:ascii="Cambria Math" w:eastAsiaTheme="minorEastAsia" w:hAnsi="Cambria Math"/>
          </w:rPr>
          <m:t>200 mm×200 mm</m:t>
        </m:r>
      </m:oMath>
      <w:r w:rsidRPr="786C9293">
        <w:rPr>
          <w:rFonts w:eastAsiaTheme="minorEastAsia"/>
        </w:rPr>
        <w:t xml:space="preserve">. </w:t>
      </w:r>
      <w:r w:rsidR="786C9293" w:rsidRPr="786C9293">
        <w:rPr>
          <w:rFonts w:eastAsia="Arial" w:cs="Arial"/>
          <w:szCs w:val="24"/>
        </w:rPr>
        <w:t xml:space="preserve">This represents traditional or standard laminate design. The hybrid laminate design, labelled the </w:t>
      </w:r>
      <w:r w:rsidRPr="786C9293">
        <w:rPr>
          <w:rFonts w:eastAsiaTheme="minorEastAsia"/>
        </w:rPr>
        <w:t>type 2 laminate</w:t>
      </w:r>
      <w:r w:rsidR="786C9293" w:rsidRPr="786C9293">
        <w:rPr>
          <w:rFonts w:eastAsia="Arial" w:cs="Arial"/>
          <w:szCs w:val="24"/>
        </w:rPr>
        <w:t xml:space="preserve">, </w:t>
      </w:r>
      <w:r w:rsidRPr="786C9293">
        <w:rPr>
          <w:rFonts w:eastAsiaTheme="minorEastAsia"/>
        </w:rPr>
        <w:t xml:space="preserve">includes both CFRP and GFRP plies, having a stacking sequence </w:t>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±45G/±</m:t>
                </m:r>
                <m:sSub>
                  <m:sSubPr>
                    <m:ctrlPr>
                      <w:rPr>
                        <w:rFonts w:ascii="Cambria Math" w:hAnsi="Cambria Math"/>
                      </w:rPr>
                    </m:ctrlPr>
                  </m:sSubPr>
                  <m:e>
                    <m:r>
                      <w:rPr>
                        <w:rFonts w:ascii="Cambria Math" w:hAnsi="Cambria Math"/>
                      </w:rPr>
                      <m:t>45</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45</m:t>
                    </m:r>
                  </m:e>
                  <m:sub>
                    <m:r>
                      <w:rPr>
                        <w:rFonts w:ascii="Cambria Math" w:hAnsi="Cambria Math"/>
                      </w:rPr>
                      <m:t>X</m:t>
                    </m:r>
                  </m:sub>
                </m:sSub>
                <m:r>
                  <w:rPr>
                    <w:rFonts w:ascii="Cambria Math" w:hAnsi="Cambria Math"/>
                  </w:rPr>
                  <m:t>/0/0</m:t>
                </m:r>
              </m:e>
            </m:d>
          </m:e>
          <m:sub>
            <m:r>
              <w:rPr>
                <w:rFonts w:ascii="Cambria Math" w:hAnsi="Cambria Math"/>
              </w:rPr>
              <m:t>S</m:t>
            </m:r>
          </m:sub>
        </m:sSub>
      </m:oMath>
      <w:r w:rsidR="008C46B2">
        <w:rPr>
          <w:rFonts w:eastAsiaTheme="minorEastAsia"/>
        </w:rPr>
        <w:t xml:space="preserve"> where symbols </w:t>
      </w:r>
      <m:oMath>
        <m:r>
          <w:rPr>
            <w:rFonts w:ascii="Cambria Math" w:eastAsiaTheme="minorEastAsia" w:hAnsi="Cambria Math"/>
          </w:rPr>
          <m:t>X</m:t>
        </m:r>
      </m:oMath>
      <w:r w:rsidR="008C46B2" w:rsidRPr="00C06564">
        <w:t xml:space="preserve"> and </w:t>
      </w:r>
      <m:oMath>
        <m:r>
          <w:rPr>
            <w:rFonts w:ascii="Cambria Math" w:hAnsi="Cambria Math"/>
          </w:rPr>
          <m:t>G</m:t>
        </m:r>
      </m:oMath>
      <w:r w:rsidR="008C46B2" w:rsidRPr="00C06564">
        <w:t xml:space="preserve"> represent X-shaped CFRP ply and </w:t>
      </w:r>
      <w:r w:rsidR="0084580A">
        <w:t xml:space="preserve">square </w:t>
      </w:r>
      <w:r w:rsidR="008C46B2" w:rsidRPr="00C06564">
        <w:t>GFRP ply, respectively</w:t>
      </w:r>
      <w:r>
        <w:t xml:space="preserve">. In this hybrid design the GFRP plies </w:t>
      </w:r>
      <w:r w:rsidR="3C417043">
        <w:t xml:space="preserve">are </w:t>
      </w:r>
      <w:r>
        <w:t xml:space="preserve">located on </w:t>
      </w:r>
      <w:r w:rsidR="3C417043">
        <w:t xml:space="preserve">the </w:t>
      </w:r>
      <w:r>
        <w:t xml:space="preserve">outer mould surfaces of the laminate. To compensate for the added weight of the GFRP plies, four of the CFRP plies are </w:t>
      </w:r>
      <m:oMath>
        <m:r>
          <w:rPr>
            <w:rFonts w:ascii="Cambria Math" w:hAnsi="Cambria Math"/>
          </w:rPr>
          <m:t>X</m:t>
        </m:r>
      </m:oMath>
      <w:r>
        <w:t xml:space="preserve"> shaped in the laminate </w:t>
      </w:r>
      <w:r w:rsidR="4FA4ABA1">
        <w:t xml:space="preserve">in-plane </w:t>
      </w:r>
      <w:r w:rsidR="4FA4ABA1" w:rsidRPr="786C9293">
        <w:rPr>
          <w:rFonts w:eastAsia="Arial" w:cs="Arial"/>
          <w:szCs w:val="24"/>
        </w:rPr>
        <w:t>orientation</w:t>
      </w:r>
      <w:r>
        <w:t xml:space="preserve">. The size of the </w:t>
      </w:r>
      <m:oMath>
        <m:r>
          <w:rPr>
            <w:rFonts w:ascii="Cambria Math" w:hAnsi="Cambria Math"/>
          </w:rPr>
          <m:t>X</m:t>
        </m:r>
      </m:oMath>
      <w:r>
        <w:t xml:space="preserve">-shape CFRP plies were obtained via size optimisation study to yield a comparable </w:t>
      </w:r>
      <w:r w:rsidR="007E119A">
        <w:t xml:space="preserve">shear </w:t>
      </w:r>
      <w:r>
        <w:t>buckling load with that of the type 1 laminate.</w:t>
      </w:r>
      <w:r w:rsidR="00C175FB">
        <w:t xml:space="preserve"> </w:t>
      </w:r>
      <w:r w:rsidR="00C175FB" w:rsidRPr="00C175FB">
        <w:rPr>
          <w:highlight w:val="cyan"/>
        </w:rPr>
        <w:t xml:space="preserve">It is worth noting that the thickness of </w:t>
      </w:r>
      <w:r w:rsidR="00981CB9">
        <w:rPr>
          <w:highlight w:val="cyan"/>
        </w:rPr>
        <w:t xml:space="preserve">each </w:t>
      </w:r>
      <w:r w:rsidR="00C175FB" w:rsidRPr="00C175FB">
        <w:rPr>
          <w:highlight w:val="cyan"/>
        </w:rPr>
        <w:t>GFRP pl</w:t>
      </w:r>
      <w:r w:rsidR="00981CB9">
        <w:rPr>
          <w:highlight w:val="cyan"/>
        </w:rPr>
        <w:t>y</w:t>
      </w:r>
      <w:r w:rsidR="00C175FB" w:rsidRPr="00C175FB">
        <w:rPr>
          <w:highlight w:val="cyan"/>
        </w:rPr>
        <w:t xml:space="preserve"> w</w:t>
      </w:r>
      <w:r w:rsidR="00981CB9">
        <w:rPr>
          <w:highlight w:val="cyan"/>
        </w:rPr>
        <w:t>as</w:t>
      </w:r>
      <w:r w:rsidR="00C175FB" w:rsidRPr="00C175FB">
        <w:rPr>
          <w:highlight w:val="cyan"/>
        </w:rPr>
        <w:t xml:space="preserve"> </w:t>
      </w:r>
      <m:oMath>
        <m:r>
          <w:rPr>
            <w:rFonts w:ascii="Cambria Math" w:hAnsi="Cambria Math"/>
            <w:highlight w:val="cyan"/>
          </w:rPr>
          <m:t>0.288 mm</m:t>
        </m:r>
      </m:oMath>
      <w:r w:rsidR="00C044F7" w:rsidRPr="00C044F7">
        <w:rPr>
          <w:rFonts w:eastAsiaTheme="minorEastAsia"/>
          <w:highlight w:val="cyan"/>
        </w:rPr>
        <w:t xml:space="preserve"> (see </w:t>
      </w:r>
      <w:r w:rsidR="00C044F7" w:rsidRPr="00C044F7">
        <w:rPr>
          <w:rFonts w:eastAsiaTheme="minorEastAsia"/>
          <w:highlight w:val="cyan"/>
        </w:rPr>
        <w:fldChar w:fldCharType="begin"/>
      </w:r>
      <w:r w:rsidR="00C044F7" w:rsidRPr="00C044F7">
        <w:rPr>
          <w:rFonts w:eastAsiaTheme="minorEastAsia"/>
          <w:highlight w:val="cyan"/>
        </w:rPr>
        <w:instrText xml:space="preserve"> REF _Ref94858072 \h  \* MERGEFORMAT </w:instrText>
      </w:r>
      <w:r w:rsidR="00C044F7" w:rsidRPr="00C044F7">
        <w:rPr>
          <w:rFonts w:eastAsiaTheme="minorEastAsia"/>
          <w:highlight w:val="cyan"/>
        </w:rPr>
      </w:r>
      <w:r w:rsidR="00C044F7" w:rsidRPr="00C044F7">
        <w:rPr>
          <w:rFonts w:eastAsiaTheme="minorEastAsia"/>
          <w:highlight w:val="cyan"/>
        </w:rPr>
        <w:fldChar w:fldCharType="separate"/>
      </w:r>
      <w:r w:rsidR="000113D5" w:rsidRPr="000113D5">
        <w:rPr>
          <w:highlight w:val="cyan"/>
        </w:rPr>
        <w:t xml:space="preserve">Table </w:t>
      </w:r>
      <w:r w:rsidR="000113D5" w:rsidRPr="000113D5">
        <w:rPr>
          <w:noProof/>
          <w:highlight w:val="cyan"/>
        </w:rPr>
        <w:t>1</w:t>
      </w:r>
      <w:r w:rsidR="00C044F7" w:rsidRPr="00C044F7">
        <w:rPr>
          <w:rFonts w:eastAsiaTheme="minorEastAsia"/>
          <w:highlight w:val="cyan"/>
        </w:rPr>
        <w:fldChar w:fldCharType="end"/>
      </w:r>
      <w:r w:rsidR="00C044F7" w:rsidRPr="00C044F7">
        <w:rPr>
          <w:rFonts w:eastAsiaTheme="minorEastAsia"/>
          <w:highlight w:val="cyan"/>
        </w:rPr>
        <w:t>)</w:t>
      </w:r>
      <w:r w:rsidR="00C175FB" w:rsidRPr="00C044F7">
        <w:rPr>
          <w:highlight w:val="cyan"/>
        </w:rPr>
        <w:t>.</w:t>
      </w:r>
      <w:r>
        <w:t xml:space="preserve"> The full </w:t>
      </w:r>
      <w:r w:rsidR="43D9ED7F">
        <w:t>detail</w:t>
      </w:r>
      <w:r w:rsidR="0009101D">
        <w:t>s</w:t>
      </w:r>
      <w:r>
        <w:t xml:space="preserve"> of this process </w:t>
      </w:r>
      <w:r w:rsidR="0009101D">
        <w:t>are</w:t>
      </w:r>
      <w:r>
        <w:t xml:space="preserve"> explained in </w:t>
      </w:r>
      <w:sdt>
        <w:sdtPr>
          <w:rPr>
            <w:color w:val="000000"/>
          </w:rPr>
          <w:tag w:val="MENDELEY_CITATION_v3_eyJjaXRhdGlvbklEIjoiTUVOREVMRVlfQ0lUQVRJT05fZTUyNDJiOWQtODYzNC00ZDdiLTllZGMtYTE0NWViMzM4ZDBjIiwicHJvcGVydGllcyI6eyJub3RlSW5kZXgiOjB9LCJpc0VkaXRlZCI6ZmFsc2UsIm1hbnVhbE92ZXJyaWRlIjp7ImNpdGVwcm9jVGV4dCI6IlsxMV0iLCJpc01hbnVhbGx5T3ZlcnJpZGRlbiI6ZmFsc2UsIm1hbnVhbE92ZXJyaWRlVGV4dCI6IiJ9LCJjaXRhdGlvbkl0ZW1zIjpbeyJpZCI6IjcxOTQyZDBlLTVhZDAtM2E5NC04M2E0LTJlYjJmYzhkYThjMCIsIml0ZW1EYXRhIjp7IkRPSSI6Imh0dHBzOi8vZG9pLm9yZy8xMC4xMDE2L2oudHdzLjIwMjEuMTA3NTQzIiwiSVNTTiI6IjAyNjMtODIzMS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"/>
          <w:id w:val="249635566"/>
          <w:placeholder>
            <w:docPart w:val="DefaultPlaceholder_-1854013440"/>
          </w:placeholder>
        </w:sdtPr>
        <w:sdtContent>
          <w:r w:rsidR="00F05D53" w:rsidRPr="00F05D53">
            <w:rPr>
              <w:color w:val="000000"/>
            </w:rPr>
            <w:t>[11]</w:t>
          </w:r>
        </w:sdtContent>
      </w:sdt>
      <w:r>
        <w:t xml:space="preserve"> and hence not repeated in this work. </w:t>
      </w:r>
    </w:p>
    <w:p w14:paraId="1E86CFE5" w14:textId="506F59BA" w:rsidR="00387DAA" w:rsidRDefault="00387DAA" w:rsidP="786C9293">
      <w:pPr>
        <w:jc w:val="both"/>
      </w:pPr>
      <w:r w:rsidRPr="00F80A3A">
        <w:rPr>
          <w:highlight w:val="yellow"/>
        </w:rPr>
        <w:fldChar w:fldCharType="begin"/>
      </w:r>
      <w:r w:rsidRPr="00F80A3A">
        <w:instrText xml:space="preserve"> REF _Ref44078103 \h </w:instrText>
      </w:r>
      <w:r w:rsidRPr="00F80A3A">
        <w:rPr>
          <w:highlight w:val="yellow"/>
        </w:rPr>
        <w:instrText xml:space="preserve"> \* MERGEFORMAT </w:instrText>
      </w:r>
      <w:r w:rsidRPr="00F80A3A">
        <w:rPr>
          <w:highlight w:val="yellow"/>
        </w:rPr>
      </w:r>
      <w:r w:rsidRPr="00F80A3A">
        <w:rPr>
          <w:highlight w:val="yellow"/>
        </w:rPr>
        <w:fldChar w:fldCharType="separate"/>
      </w:r>
      <w:r w:rsidR="000113D5" w:rsidRPr="000113D5">
        <w:t>Figure 1</w:t>
      </w:r>
      <w:r w:rsidRPr="00F80A3A">
        <w:rPr>
          <w:highlight w:val="yellow"/>
        </w:rPr>
        <w:fldChar w:fldCharType="end"/>
      </w:r>
      <w:r w:rsidR="176684CD" w:rsidRPr="00F80A3A">
        <w:t xml:space="preserve"> demonstrates</w:t>
      </w:r>
      <w:r w:rsidR="176684CD">
        <w:t xml:space="preserve"> the shape and orientation of each ply. </w:t>
      </w:r>
      <w:r w:rsidR="00836F5A">
        <w:t>It should be noted that, i</w:t>
      </w:r>
      <w:r w:rsidR="176684CD">
        <w:t xml:space="preserve">n a </w:t>
      </w:r>
      <w:r w:rsidR="176684CD" w:rsidRPr="00E74A1B">
        <w:t xml:space="preserve">previous study </w:t>
      </w:r>
      <w:sdt>
        <w:sdtPr>
          <w:rPr>
            <w:color w:val="000000"/>
          </w:rPr>
          <w:tag w:val="MENDELEY_CITATION_v3_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"/>
          <w:id w:val="-1392568715"/>
          <w:placeholder>
            <w:docPart w:val="DefaultPlaceholder_-1854013440"/>
          </w:placeholder>
        </w:sdtPr>
        <w:sdtContent>
          <w:r w:rsidR="00F05D53" w:rsidRPr="00F05D53">
            <w:rPr>
              <w:color w:val="000000"/>
            </w:rPr>
            <w:t>[9]</w:t>
          </w:r>
        </w:sdtContent>
      </w:sdt>
      <w:r w:rsidR="176684CD" w:rsidRPr="00E74A1B">
        <w:rPr>
          <w:color w:val="000000"/>
        </w:rPr>
        <w:t>,</w:t>
      </w:r>
      <w:r w:rsidR="176684CD" w:rsidRPr="00E74A1B">
        <w:t xml:space="preserve"> it was shown</w:t>
      </w:r>
      <w:r w:rsidR="176684CD">
        <w:t xml:space="preserve"> that scattering GFRP plies through the thickness improved impact performance more than clustering GFRP plies on the outer surfaces. However, the current aircraft wing designs require a sacrificial GFRP ply to be located at the outer mould surfaces whose stiffnesses are often ignore</w:t>
      </w:r>
      <w:r w:rsidR="1AF8BA38">
        <w:t>d</w:t>
      </w:r>
      <w:r w:rsidR="176684CD">
        <w:t xml:space="preserve"> for </w:t>
      </w:r>
      <w:r w:rsidR="176684CD">
        <w:lastRenderedPageBreak/>
        <w:t xml:space="preserve">structural integrity assessments. As such, in this study, type 2 laminates with GFRP plies on the outer mould surfaces </w:t>
      </w:r>
      <w:r w:rsidR="3C417043">
        <w:t>were</w:t>
      </w:r>
      <w:r w:rsidR="176684CD">
        <w:t xml:space="preserve"> adopted as opposed to scattering them through the laminate thickness</w:t>
      </w:r>
      <w:r w:rsidR="1AF8BA38">
        <w:t xml:space="preserve"> to enable a more realistic study reflective of</w:t>
      </w:r>
      <w:r w:rsidR="00803027">
        <w:t xml:space="preserve"> current</w:t>
      </w:r>
      <w:r w:rsidR="1AF8BA38">
        <w:t xml:space="preserve"> industrial practice.</w:t>
      </w:r>
    </w:p>
    <w:p w14:paraId="34E24A07" w14:textId="74BE6B05" w:rsidR="00387DAA" w:rsidRPr="007D21A5" w:rsidRDefault="00521F92" w:rsidP="004A4058">
      <w:pPr>
        <w:spacing w:after="0" w:line="240" w:lineRule="auto"/>
        <w:ind w:firstLine="0"/>
        <w:jc w:val="center"/>
      </w:pPr>
      <w:bookmarkStart w:id="0" w:name="_Ref38710624"/>
      <w:r w:rsidRPr="00521F92">
        <w:rPr>
          <w:noProof/>
        </w:rPr>
        <w:drawing>
          <wp:inline distT="0" distB="0" distL="0" distR="0" wp14:anchorId="481CA6F6" wp14:editId="0DB225AB">
            <wp:extent cx="5731510" cy="3405505"/>
            <wp:effectExtent l="0" t="0" r="2540" b="4445"/>
            <wp:docPr id="2" name="Picture 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olygon&#10;&#10;Description automatically generated"/>
                    <pic:cNvPicPr/>
                  </pic:nvPicPr>
                  <pic:blipFill>
                    <a:blip r:embed="rId11"/>
                    <a:stretch>
                      <a:fillRect/>
                    </a:stretch>
                  </pic:blipFill>
                  <pic:spPr>
                    <a:xfrm>
                      <a:off x="0" y="0"/>
                      <a:ext cx="5731510" cy="3405505"/>
                    </a:xfrm>
                    <a:prstGeom prst="rect">
                      <a:avLst/>
                    </a:prstGeom>
                  </pic:spPr>
                </pic:pic>
              </a:graphicData>
            </a:graphic>
          </wp:inline>
        </w:drawing>
      </w:r>
    </w:p>
    <w:p w14:paraId="683EAD1B" w14:textId="25CD3D81" w:rsidR="00387DAA" w:rsidRDefault="00387DAA" w:rsidP="004A4058">
      <w:pPr>
        <w:pStyle w:val="Caption"/>
      </w:pPr>
      <w:bookmarkStart w:id="1" w:name="_Ref44078103"/>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1</w:t>
      </w:r>
      <w:r w:rsidRPr="007D21A5">
        <w:rPr>
          <w:b/>
        </w:rPr>
        <w:fldChar w:fldCharType="end"/>
      </w:r>
      <w:bookmarkEnd w:id="0"/>
      <w:bookmarkEnd w:id="1"/>
      <w:r w:rsidRPr="007D21A5">
        <w:rPr>
          <w:b/>
        </w:rPr>
        <w:t>:</w:t>
      </w:r>
      <w:r w:rsidRPr="007D21A5">
        <w:t xml:space="preserve"> Loading, boundary conditions and ply shapes of the laminates</w:t>
      </w:r>
      <w:r w:rsidR="008C46B2">
        <w:t xml:space="preserve"> </w:t>
      </w:r>
      <w:r w:rsidR="008C46B2" w:rsidRPr="00C06564">
        <w:t>(X and G represent X-shaped CFRP ply and GFRP ply, respectively</w:t>
      </w:r>
      <w:r>
        <w:t>)</w:t>
      </w:r>
    </w:p>
    <w:p w14:paraId="4CD638B9" w14:textId="77777777" w:rsidR="00B10878" w:rsidRDefault="00B10878" w:rsidP="00B10878">
      <w:pPr>
        <w:pStyle w:val="Heading2"/>
        <w:numPr>
          <w:ilvl w:val="0"/>
          <w:numId w:val="0"/>
        </w:numPr>
        <w:ind w:left="680"/>
      </w:pPr>
    </w:p>
    <w:p w14:paraId="4783D859" w14:textId="02608B8C" w:rsidR="00387DAA" w:rsidRDefault="00387DAA" w:rsidP="008B30F4">
      <w:pPr>
        <w:pStyle w:val="Heading2"/>
      </w:pPr>
      <w:r>
        <w:t>Composite material and manufacture</w:t>
      </w:r>
    </w:p>
    <w:p w14:paraId="6A13BE78" w14:textId="12C5B6BF" w:rsidR="00F742AF" w:rsidRDefault="176684CD" w:rsidP="00F742AF">
      <w:pPr>
        <w:jc w:val="both"/>
      </w:pPr>
      <w:r>
        <w:t xml:space="preserve">CFRP and GFRP materials used in this study </w:t>
      </w:r>
      <w:r w:rsidR="3C417043">
        <w:t>were</w:t>
      </w:r>
      <w:r>
        <w:t xml:space="preserve"> woven twill pre-impregnated </w:t>
      </w:r>
      <w:r w:rsidRPr="0069296E">
        <w:t xml:space="preserve">fabric AX-5180 and AX-3180, respectively, with the mechanical properties given in </w:t>
      </w:r>
      <w:r w:rsidR="00387DAA" w:rsidRPr="0069296E">
        <w:fldChar w:fldCharType="begin"/>
      </w:r>
      <w:r w:rsidR="00387DAA" w:rsidRPr="0069296E">
        <w:instrText xml:space="preserve"> REF _Ref94858072 \h  \* MERGEFORMAT </w:instrText>
      </w:r>
      <w:r w:rsidR="00387DAA" w:rsidRPr="0069296E">
        <w:fldChar w:fldCharType="separate"/>
      </w:r>
      <w:r w:rsidR="000113D5" w:rsidRPr="000113D5">
        <w:t xml:space="preserve">Table </w:t>
      </w:r>
      <w:r w:rsidR="000113D5" w:rsidRPr="000113D5">
        <w:rPr>
          <w:noProof/>
        </w:rPr>
        <w:t>1</w:t>
      </w:r>
      <w:r w:rsidR="00387DAA" w:rsidRPr="0069296E">
        <w:fldChar w:fldCharType="end"/>
      </w:r>
      <w:r w:rsidRPr="0069296E">
        <w:t>.</w:t>
      </w:r>
      <w:r>
        <w:t xml:space="preserve"> </w:t>
      </w:r>
      <w:r w:rsidR="00F742AF" w:rsidRPr="00F742AF">
        <w:rPr>
          <w:highlight w:val="cyan"/>
        </w:rPr>
        <w:t xml:space="preserve">Both </w:t>
      </w:r>
      <w:r w:rsidR="00F742AF" w:rsidRPr="002C00DE">
        <w:rPr>
          <w:highlight w:val="cyan"/>
        </w:rPr>
        <w:t xml:space="preserve">carbon and glass prepregs consist of </w:t>
      </w:r>
      <m:oMath>
        <m:r>
          <w:rPr>
            <w:rFonts w:ascii="Cambria Math" w:hAnsi="Cambria Math"/>
            <w:highlight w:val="cyan"/>
          </w:rPr>
          <m:t>54%</m:t>
        </m:r>
      </m:oMath>
      <w:r w:rsidR="00F742AF" w:rsidRPr="002C00DE">
        <w:rPr>
          <w:highlight w:val="cyan"/>
        </w:rPr>
        <w:t xml:space="preserve"> fibre by volume (</w:t>
      </w:r>
      <m:oMath>
        <m:r>
          <w:rPr>
            <w:rFonts w:ascii="Cambria Math" w:hAnsi="Cambria Math"/>
            <w:highlight w:val="cyan"/>
          </w:rPr>
          <m:t>60%</m:t>
        </m:r>
      </m:oMath>
      <w:r w:rsidR="00F742AF" w:rsidRPr="002C00DE">
        <w:rPr>
          <w:highlight w:val="cyan"/>
        </w:rPr>
        <w:t xml:space="preserve"> by weight) and have compatible resin contents enabling simultaneous hot press curing.</w:t>
      </w:r>
      <w:r w:rsidR="009C5265" w:rsidRPr="002C00DE">
        <w:rPr>
          <w:highlight w:val="cyan"/>
        </w:rPr>
        <w:t xml:space="preserve"> Furthermore, the epoxy of the prepreg consists of </w:t>
      </w:r>
      <m:oMath>
        <m:r>
          <w:rPr>
            <w:rFonts w:ascii="Cambria Math" w:hAnsi="Cambria Math"/>
            <w:highlight w:val="cyan"/>
          </w:rPr>
          <m:t xml:space="preserve">20% </m:t>
        </m:r>
      </m:oMath>
      <w:r w:rsidR="009C5265" w:rsidRPr="002C00DE">
        <w:rPr>
          <w:highlight w:val="cyan"/>
        </w:rPr>
        <w:t xml:space="preserve">by weight of epoxy resin, </w:t>
      </w:r>
      <m:oMath>
        <m:r>
          <w:rPr>
            <w:rFonts w:ascii="Cambria Math" w:hAnsi="Cambria Math"/>
            <w:highlight w:val="cyan"/>
          </w:rPr>
          <m:t xml:space="preserve">20% </m:t>
        </m:r>
      </m:oMath>
      <w:r w:rsidR="009C5265" w:rsidRPr="002C00DE">
        <w:rPr>
          <w:highlight w:val="cyan"/>
        </w:rPr>
        <w:t xml:space="preserve"> epoxy resin copolymers, and </w:t>
      </w:r>
      <m:oMath>
        <m:r>
          <w:rPr>
            <w:rFonts w:ascii="Cambria Math" w:hAnsi="Cambria Math"/>
            <w:highlight w:val="cyan"/>
          </w:rPr>
          <m:t xml:space="preserve">20% </m:t>
        </m:r>
      </m:oMath>
      <w:r w:rsidR="009C5265" w:rsidRPr="002C00DE">
        <w:rPr>
          <w:highlight w:val="cyan"/>
        </w:rPr>
        <w:t xml:space="preserve"> flame retardant. </w:t>
      </w:r>
      <w:r w:rsidR="002C00DE" w:rsidRPr="002C00DE">
        <w:rPr>
          <w:highlight w:val="cyan"/>
        </w:rPr>
        <w:t>T</w:t>
      </w:r>
      <w:r w:rsidR="009C5265" w:rsidRPr="002C00DE">
        <w:rPr>
          <w:highlight w:val="cyan"/>
        </w:rPr>
        <w:t xml:space="preserve">he prepreg also encompasses </w:t>
      </w:r>
      <m:oMath>
        <m:r>
          <w:rPr>
            <w:rFonts w:ascii="Cambria Math" w:hAnsi="Cambria Math"/>
            <w:highlight w:val="cyan"/>
          </w:rPr>
          <m:t>3%</m:t>
        </m:r>
      </m:oMath>
      <w:r w:rsidR="009C5265" w:rsidRPr="002C00DE">
        <w:rPr>
          <w:highlight w:val="cyan"/>
        </w:rPr>
        <w:t xml:space="preserve"> by weight of Fume silica, </w:t>
      </w:r>
      <m:oMath>
        <m:r>
          <w:rPr>
            <w:rFonts w:ascii="Cambria Math" w:hAnsi="Cambria Math"/>
            <w:highlight w:val="cyan"/>
          </w:rPr>
          <m:t xml:space="preserve">3% </m:t>
        </m:r>
      </m:oMath>
      <w:r w:rsidR="009C5265" w:rsidRPr="002C00DE">
        <w:rPr>
          <w:highlight w:val="cyan"/>
        </w:rPr>
        <w:t>Cyanoguanidine</w:t>
      </w:r>
      <w:r w:rsidR="002C00DE" w:rsidRPr="002C00DE">
        <w:rPr>
          <w:highlight w:val="cyan"/>
        </w:rPr>
        <w:t xml:space="preserve"> and </w:t>
      </w:r>
      <m:oMath>
        <m:r>
          <w:rPr>
            <w:rFonts w:ascii="Cambria Math" w:hAnsi="Cambria Math"/>
            <w:highlight w:val="cyan"/>
          </w:rPr>
          <m:t>3%</m:t>
        </m:r>
      </m:oMath>
      <w:r w:rsidR="002C00DE" w:rsidRPr="002C00DE">
        <w:rPr>
          <w:highlight w:val="cyan"/>
        </w:rPr>
        <w:t xml:space="preserve"> curing agent.</w:t>
      </w:r>
    </w:p>
    <w:p w14:paraId="1B1DC86F" w14:textId="6BE93C0C" w:rsidR="00B10878" w:rsidRDefault="00B10878" w:rsidP="005519F3">
      <w:pPr>
        <w:jc w:val="both"/>
        <w:rPr>
          <w:rFonts w:eastAsiaTheme="minorEastAsia"/>
        </w:rPr>
      </w:pPr>
      <w:r>
        <w:lastRenderedPageBreak/>
        <w:t>Twelve</w:t>
      </w:r>
      <w:r w:rsidR="176684CD">
        <w:t xml:space="preserve"> laminate</w:t>
      </w:r>
      <w:r w:rsidR="5F16508E">
        <w:t>s</w:t>
      </w:r>
      <w:r w:rsidR="176684CD">
        <w:t xml:space="preserve"> of each type </w:t>
      </w:r>
      <w:r w:rsidR="5F16508E">
        <w:t>were</w:t>
      </w:r>
      <w:r w:rsidR="176684CD">
        <w:t xml:space="preserve"> manufactured. They were initially hand laid and cured in a heated press for one hour at </w:t>
      </w:r>
      <m:oMath>
        <m:r>
          <w:rPr>
            <w:rFonts w:ascii="Cambria Math" w:hAnsi="Cambria Math"/>
          </w:rPr>
          <m:t>120℃</m:t>
        </m:r>
      </m:oMath>
      <w:r w:rsidR="176684CD" w:rsidRPr="786C9293">
        <w:rPr>
          <w:rFonts w:eastAsiaTheme="minorEastAsia"/>
        </w:rPr>
        <w:t xml:space="preserve"> and </w:t>
      </w:r>
      <m:oMath>
        <m:r>
          <w:rPr>
            <w:rFonts w:ascii="Cambria Math" w:hAnsi="Cambria Math"/>
          </w:rPr>
          <m:t>100 psi</m:t>
        </m:r>
      </m:oMath>
      <w:r w:rsidR="176684CD" w:rsidRPr="786C9293">
        <w:rPr>
          <w:rFonts w:eastAsiaTheme="minorEastAsia"/>
        </w:rPr>
        <w:t xml:space="preserve"> pressure.</w:t>
      </w:r>
      <w:r w:rsidR="5F16508E" w:rsidRPr="786C9293">
        <w:rPr>
          <w:rFonts w:eastAsiaTheme="minorEastAsia"/>
        </w:rPr>
        <w:t xml:space="preserve"> They were then cut to size</w:t>
      </w:r>
      <w:r w:rsidR="273D68A5" w:rsidRPr="786C9293">
        <w:rPr>
          <w:rFonts w:eastAsiaTheme="minorEastAsia"/>
        </w:rPr>
        <w:t xml:space="preserve"> </w:t>
      </w:r>
      <m:oMath>
        <m:r>
          <w:rPr>
            <w:rFonts w:ascii="Cambria Math" w:eastAsiaTheme="minorEastAsia" w:hAnsi="Cambria Math"/>
          </w:rPr>
          <m:t>200 mm ×200 mm</m:t>
        </m:r>
      </m:oMath>
      <w:r w:rsidR="5F16508E" w:rsidRPr="786C9293">
        <w:rPr>
          <w:rFonts w:eastAsiaTheme="minorEastAsia"/>
        </w:rPr>
        <w:t xml:space="preserve"> for testing.</w:t>
      </w:r>
      <w:bookmarkStart w:id="2" w:name="_Ref44077766"/>
    </w:p>
    <w:p w14:paraId="7EC31A63" w14:textId="35993191" w:rsidR="00387DAA" w:rsidRPr="002A4753" w:rsidRDefault="00387DAA" w:rsidP="0022242F">
      <w:pPr>
        <w:pStyle w:val="Caption"/>
      </w:pPr>
      <w:bookmarkStart w:id="3" w:name="_Ref94858072"/>
      <w:r w:rsidRPr="002A4753">
        <w:rPr>
          <w:b/>
        </w:rPr>
        <w:t xml:space="preserve">Table </w:t>
      </w:r>
      <w:r w:rsidRPr="002A4753">
        <w:rPr>
          <w:b/>
        </w:rPr>
        <w:fldChar w:fldCharType="begin"/>
      </w:r>
      <w:r w:rsidRPr="002A4753">
        <w:rPr>
          <w:b/>
        </w:rPr>
        <w:instrText xml:space="preserve"> SEQ Table \* ARABIC </w:instrText>
      </w:r>
      <w:r w:rsidRPr="002A4753">
        <w:rPr>
          <w:b/>
        </w:rPr>
        <w:fldChar w:fldCharType="separate"/>
      </w:r>
      <w:r w:rsidR="000113D5">
        <w:rPr>
          <w:b/>
          <w:noProof/>
        </w:rPr>
        <w:t>1</w:t>
      </w:r>
      <w:r w:rsidRPr="002A4753">
        <w:rPr>
          <w:b/>
        </w:rPr>
        <w:fldChar w:fldCharType="end"/>
      </w:r>
      <w:bookmarkEnd w:id="2"/>
      <w:bookmarkEnd w:id="3"/>
      <w:r w:rsidRPr="002A4753">
        <w:rPr>
          <w:b/>
        </w:rPr>
        <w:t>:</w:t>
      </w:r>
      <w:r w:rsidRPr="002A4753">
        <w:t xml:space="preserve"> Mechanical properties of woven CFRP (AX-5180) and GFRP (AX-3180) fabric plies</w:t>
      </w:r>
      <w:r>
        <w:t xml:space="preserve"> </w:t>
      </w:r>
      <w:sdt>
        <w:sdtPr>
          <w:rPr>
            <w:color w:val="000000"/>
          </w:rPr>
          <w:tag w:val="MENDELEY_CITATION_v3_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"/>
          <w:id w:val="1219560696"/>
          <w:placeholder>
            <w:docPart w:val="1694A1C34DAE457BB42DE71AAAB111B5"/>
          </w:placeholder>
        </w:sdtPr>
        <w:sdtContent>
          <w:r w:rsidR="00F05D53" w:rsidRPr="00F05D53">
            <w:rPr>
              <w:color w:val="000000"/>
            </w:rPr>
            <w:t>[9], [11]</w:t>
          </w:r>
        </w:sdtContent>
      </w:sdt>
    </w:p>
    <w:tbl>
      <w:tblPr>
        <w:tblStyle w:val="TableGrid"/>
        <w:tblW w:w="0" w:type="auto"/>
        <w:jc w:val="center"/>
        <w:tblLook w:val="04A0" w:firstRow="1" w:lastRow="0" w:firstColumn="1" w:lastColumn="0" w:noHBand="0" w:noVBand="1"/>
      </w:tblPr>
      <w:tblGrid>
        <w:gridCol w:w="2424"/>
        <w:gridCol w:w="1115"/>
        <w:gridCol w:w="1985"/>
        <w:gridCol w:w="1984"/>
      </w:tblGrid>
      <w:tr w:rsidR="00387DAA" w:rsidRPr="002A4753" w14:paraId="20DCC70D" w14:textId="77777777" w:rsidTr="00FC61AA">
        <w:trPr>
          <w:trHeight w:val="361"/>
          <w:jc w:val="center"/>
        </w:trPr>
        <w:tc>
          <w:tcPr>
            <w:tcW w:w="2424" w:type="dxa"/>
            <w:shd w:val="clear" w:color="auto" w:fill="BFBFBF" w:themeFill="background1" w:themeFillShade="BF"/>
            <w:vAlign w:val="center"/>
          </w:tcPr>
          <w:p w14:paraId="1DD84DDD" w14:textId="77777777" w:rsidR="00387DAA" w:rsidRPr="002A4753" w:rsidRDefault="00387DAA" w:rsidP="00FC61AA">
            <w:pPr>
              <w:spacing w:line="240" w:lineRule="auto"/>
              <w:ind w:firstLine="0"/>
              <w:jc w:val="center"/>
              <w:rPr>
                <w:b/>
                <w:sz w:val="18"/>
                <w:szCs w:val="18"/>
              </w:rPr>
            </w:pPr>
            <w:r w:rsidRPr="002A4753">
              <w:rPr>
                <w:b/>
                <w:sz w:val="18"/>
                <w:szCs w:val="18"/>
              </w:rPr>
              <w:t>Mechanical properties</w:t>
            </w:r>
          </w:p>
        </w:tc>
        <w:tc>
          <w:tcPr>
            <w:tcW w:w="1115" w:type="dxa"/>
            <w:shd w:val="clear" w:color="auto" w:fill="BFBFBF" w:themeFill="background1" w:themeFillShade="BF"/>
            <w:vAlign w:val="center"/>
          </w:tcPr>
          <w:p w14:paraId="0E2FE18B" w14:textId="77777777" w:rsidR="00387DAA" w:rsidRPr="002A4753" w:rsidRDefault="00387DAA" w:rsidP="00FC61AA">
            <w:pPr>
              <w:spacing w:line="240" w:lineRule="auto"/>
              <w:ind w:firstLine="0"/>
              <w:jc w:val="center"/>
              <w:rPr>
                <w:b/>
                <w:sz w:val="18"/>
                <w:szCs w:val="18"/>
              </w:rPr>
            </w:pPr>
            <w:r w:rsidRPr="002A4753">
              <w:rPr>
                <w:b/>
                <w:sz w:val="18"/>
                <w:szCs w:val="18"/>
              </w:rPr>
              <w:t>Units</w:t>
            </w:r>
          </w:p>
        </w:tc>
        <w:tc>
          <w:tcPr>
            <w:tcW w:w="1985" w:type="dxa"/>
            <w:tcBorders>
              <w:right w:val="nil"/>
            </w:tcBorders>
            <w:shd w:val="clear" w:color="auto" w:fill="BFBFBF" w:themeFill="background1" w:themeFillShade="BF"/>
            <w:vAlign w:val="center"/>
          </w:tcPr>
          <w:p w14:paraId="5DEC4532" w14:textId="77777777" w:rsidR="00387DAA" w:rsidRPr="002A4753" w:rsidRDefault="00387DAA" w:rsidP="00FC61AA">
            <w:pPr>
              <w:spacing w:line="240" w:lineRule="auto"/>
              <w:ind w:firstLine="0"/>
              <w:jc w:val="center"/>
              <w:rPr>
                <w:b/>
                <w:sz w:val="18"/>
                <w:szCs w:val="18"/>
              </w:rPr>
            </w:pPr>
            <w:r w:rsidRPr="002A4753">
              <w:rPr>
                <w:b/>
                <w:sz w:val="18"/>
                <w:szCs w:val="18"/>
              </w:rPr>
              <w:t>AX-5180 CFRP</w:t>
            </w:r>
          </w:p>
        </w:tc>
        <w:tc>
          <w:tcPr>
            <w:tcW w:w="1984" w:type="dxa"/>
            <w:tcBorders>
              <w:left w:val="nil"/>
            </w:tcBorders>
            <w:shd w:val="clear" w:color="auto" w:fill="BFBFBF" w:themeFill="background1" w:themeFillShade="BF"/>
            <w:vAlign w:val="center"/>
          </w:tcPr>
          <w:p w14:paraId="4C2775BE" w14:textId="77777777" w:rsidR="00387DAA" w:rsidRPr="002A4753" w:rsidRDefault="00387DAA" w:rsidP="00FC61AA">
            <w:pPr>
              <w:spacing w:line="240" w:lineRule="auto"/>
              <w:ind w:firstLine="0"/>
              <w:jc w:val="center"/>
              <w:rPr>
                <w:b/>
                <w:sz w:val="18"/>
                <w:szCs w:val="18"/>
              </w:rPr>
            </w:pPr>
            <w:r w:rsidRPr="002A4753">
              <w:rPr>
                <w:b/>
                <w:sz w:val="18"/>
                <w:szCs w:val="18"/>
              </w:rPr>
              <w:t>AX-3180 GFRP</w:t>
            </w:r>
          </w:p>
        </w:tc>
      </w:tr>
      <w:tr w:rsidR="00387DAA" w:rsidRPr="002A4753" w14:paraId="579B66B9" w14:textId="77777777" w:rsidTr="00FC61AA">
        <w:trPr>
          <w:jc w:val="center"/>
        </w:trPr>
        <w:tc>
          <w:tcPr>
            <w:tcW w:w="2424" w:type="dxa"/>
            <w:vAlign w:val="center"/>
          </w:tcPr>
          <w:p w14:paraId="50CD0D12" w14:textId="77777777" w:rsidR="00387DAA" w:rsidRPr="002A4753" w:rsidRDefault="00387DAA" w:rsidP="00FC61AA">
            <w:pPr>
              <w:spacing w:line="240" w:lineRule="auto"/>
              <w:ind w:firstLine="0"/>
              <w:rPr>
                <w:sz w:val="18"/>
                <w:szCs w:val="18"/>
              </w:rPr>
            </w:pPr>
            <w:r w:rsidRPr="002A4753">
              <w:rPr>
                <w:sz w:val="18"/>
                <w:szCs w:val="18"/>
              </w:rPr>
              <w:t>E</w:t>
            </w:r>
            <w:r w:rsidRPr="002A4753">
              <w:rPr>
                <w:sz w:val="18"/>
                <w:szCs w:val="18"/>
                <w:vertAlign w:val="subscript"/>
              </w:rPr>
              <w:t>11</w:t>
            </w:r>
            <w:r w:rsidRPr="002A4753">
              <w:rPr>
                <w:sz w:val="18"/>
                <w:szCs w:val="18"/>
              </w:rPr>
              <w:t>=E</w:t>
            </w:r>
            <w:r w:rsidRPr="002A4753">
              <w:rPr>
                <w:sz w:val="18"/>
                <w:szCs w:val="18"/>
                <w:vertAlign w:val="subscript"/>
              </w:rPr>
              <w:t>22</w:t>
            </w:r>
            <w:r w:rsidRPr="002A4753">
              <w:rPr>
                <w:sz w:val="18"/>
                <w:szCs w:val="18"/>
              </w:rPr>
              <w:t xml:space="preserve"> </w:t>
            </w:r>
          </w:p>
          <w:p w14:paraId="657B5317" w14:textId="77777777" w:rsidR="00387DAA" w:rsidRPr="002A4753" w:rsidRDefault="00387DAA" w:rsidP="00FC61AA">
            <w:pPr>
              <w:spacing w:line="240" w:lineRule="auto"/>
              <w:ind w:firstLine="0"/>
              <w:rPr>
                <w:sz w:val="18"/>
                <w:szCs w:val="18"/>
              </w:rPr>
            </w:pPr>
            <w:r w:rsidRPr="002A4753">
              <w:rPr>
                <w:sz w:val="18"/>
                <w:szCs w:val="18"/>
              </w:rPr>
              <w:t>G</w:t>
            </w:r>
            <w:r w:rsidRPr="002A4753">
              <w:rPr>
                <w:sz w:val="18"/>
                <w:szCs w:val="18"/>
                <w:vertAlign w:val="subscript"/>
              </w:rPr>
              <w:t>12</w:t>
            </w:r>
          </w:p>
        </w:tc>
        <w:tc>
          <w:tcPr>
            <w:tcW w:w="1115" w:type="dxa"/>
            <w:vAlign w:val="center"/>
          </w:tcPr>
          <w:p w14:paraId="472F743E" w14:textId="77777777" w:rsidR="00387DAA" w:rsidRPr="002A4753" w:rsidRDefault="00387DAA" w:rsidP="00FC61AA">
            <w:pPr>
              <w:spacing w:line="240" w:lineRule="auto"/>
              <w:ind w:firstLine="0"/>
              <w:jc w:val="center"/>
              <w:rPr>
                <w:sz w:val="18"/>
                <w:szCs w:val="18"/>
              </w:rPr>
            </w:pPr>
            <w:r w:rsidRPr="002A4753">
              <w:rPr>
                <w:sz w:val="18"/>
                <w:szCs w:val="18"/>
              </w:rPr>
              <w:t>MPa</w:t>
            </w:r>
          </w:p>
          <w:p w14:paraId="028B5508" w14:textId="77777777" w:rsidR="00387DAA" w:rsidRPr="002A4753" w:rsidRDefault="00387DAA" w:rsidP="00FC61AA">
            <w:pPr>
              <w:spacing w:line="240" w:lineRule="auto"/>
              <w:ind w:firstLine="0"/>
              <w:jc w:val="center"/>
              <w:rPr>
                <w:sz w:val="18"/>
                <w:szCs w:val="18"/>
              </w:rPr>
            </w:pPr>
            <w:r w:rsidRPr="002A4753">
              <w:rPr>
                <w:sz w:val="18"/>
                <w:szCs w:val="18"/>
              </w:rPr>
              <w:t>MPa</w:t>
            </w:r>
          </w:p>
        </w:tc>
        <w:tc>
          <w:tcPr>
            <w:tcW w:w="1985" w:type="dxa"/>
            <w:tcBorders>
              <w:right w:val="nil"/>
            </w:tcBorders>
            <w:vAlign w:val="center"/>
          </w:tcPr>
          <w:p w14:paraId="3649B39A" w14:textId="77777777" w:rsidR="00387DAA" w:rsidRPr="002A4753" w:rsidRDefault="00387DAA" w:rsidP="00FC61AA">
            <w:pPr>
              <w:spacing w:line="240" w:lineRule="auto"/>
              <w:ind w:firstLine="0"/>
              <w:jc w:val="center"/>
              <w:rPr>
                <w:sz w:val="18"/>
                <w:szCs w:val="18"/>
              </w:rPr>
            </w:pPr>
            <w:r w:rsidRPr="002A4753">
              <w:rPr>
                <w:sz w:val="18"/>
                <w:szCs w:val="18"/>
              </w:rPr>
              <w:t>67094.00</w:t>
            </w:r>
          </w:p>
          <w:p w14:paraId="447BEE6B" w14:textId="77777777" w:rsidR="00387DAA" w:rsidRPr="002A4753" w:rsidRDefault="00387DAA" w:rsidP="00FC61AA">
            <w:pPr>
              <w:spacing w:line="240" w:lineRule="auto"/>
              <w:ind w:firstLine="0"/>
              <w:jc w:val="center"/>
              <w:rPr>
                <w:sz w:val="18"/>
                <w:szCs w:val="18"/>
              </w:rPr>
            </w:pPr>
            <w:r w:rsidRPr="002A4753">
              <w:rPr>
                <w:sz w:val="18"/>
                <w:szCs w:val="18"/>
              </w:rPr>
              <w:t>4831.38</w:t>
            </w:r>
          </w:p>
        </w:tc>
        <w:tc>
          <w:tcPr>
            <w:tcW w:w="1984" w:type="dxa"/>
            <w:tcBorders>
              <w:left w:val="nil"/>
            </w:tcBorders>
            <w:vAlign w:val="center"/>
          </w:tcPr>
          <w:p w14:paraId="617656AF" w14:textId="77777777" w:rsidR="00387DAA" w:rsidRPr="002A4753" w:rsidRDefault="00387DAA" w:rsidP="00FC61AA">
            <w:pPr>
              <w:spacing w:line="240" w:lineRule="auto"/>
              <w:ind w:firstLine="0"/>
              <w:jc w:val="center"/>
              <w:rPr>
                <w:sz w:val="18"/>
                <w:szCs w:val="18"/>
              </w:rPr>
            </w:pPr>
            <w:r w:rsidRPr="002A4753">
              <w:rPr>
                <w:sz w:val="18"/>
                <w:szCs w:val="18"/>
              </w:rPr>
              <w:t>30083.00</w:t>
            </w:r>
          </w:p>
          <w:p w14:paraId="13E87349" w14:textId="77777777" w:rsidR="00387DAA" w:rsidRPr="002A4753" w:rsidRDefault="00387DAA" w:rsidP="00FC61AA">
            <w:pPr>
              <w:spacing w:line="240" w:lineRule="auto"/>
              <w:ind w:firstLine="0"/>
              <w:jc w:val="center"/>
              <w:rPr>
                <w:sz w:val="18"/>
                <w:szCs w:val="18"/>
              </w:rPr>
            </w:pPr>
            <w:r w:rsidRPr="002A4753">
              <w:rPr>
                <w:sz w:val="18"/>
                <w:szCs w:val="18"/>
              </w:rPr>
              <w:t>4954.60</w:t>
            </w:r>
          </w:p>
        </w:tc>
      </w:tr>
      <w:tr w:rsidR="00387DAA" w:rsidRPr="002A4753" w14:paraId="2B790644" w14:textId="77777777" w:rsidTr="00FC61AA">
        <w:trPr>
          <w:jc w:val="center"/>
        </w:trPr>
        <w:tc>
          <w:tcPr>
            <w:tcW w:w="2424" w:type="dxa"/>
            <w:vAlign w:val="center"/>
          </w:tcPr>
          <w:p w14:paraId="7FC0B1AD" w14:textId="77777777" w:rsidR="00387DAA" w:rsidRPr="002A4753" w:rsidRDefault="00387DAA" w:rsidP="00FC61AA">
            <w:pPr>
              <w:spacing w:line="240" w:lineRule="auto"/>
              <w:ind w:firstLine="0"/>
              <w:rPr>
                <w:sz w:val="18"/>
                <w:szCs w:val="18"/>
              </w:rPr>
            </w:pPr>
            <w:r w:rsidRPr="002A4753">
              <w:rPr>
                <w:sz w:val="18"/>
                <w:szCs w:val="18"/>
              </w:rPr>
              <w:t>S</w:t>
            </w:r>
            <w:r w:rsidRPr="002A4753">
              <w:rPr>
                <w:sz w:val="18"/>
                <w:szCs w:val="18"/>
                <w:vertAlign w:val="subscript"/>
              </w:rPr>
              <w:t>t</w:t>
            </w:r>
            <w:r w:rsidRPr="002A4753">
              <w:rPr>
                <w:sz w:val="18"/>
                <w:szCs w:val="18"/>
                <w:vertAlign w:val="superscript"/>
              </w:rPr>
              <w:t>*</w:t>
            </w:r>
          </w:p>
          <w:p w14:paraId="1E6D3E53" w14:textId="77777777" w:rsidR="00387DAA" w:rsidRPr="002A4753" w:rsidRDefault="00387DAA" w:rsidP="00FC61AA">
            <w:pPr>
              <w:spacing w:line="240" w:lineRule="auto"/>
              <w:ind w:firstLine="0"/>
              <w:rPr>
                <w:sz w:val="18"/>
                <w:szCs w:val="18"/>
              </w:rPr>
            </w:pPr>
            <w:r w:rsidRPr="002A4753">
              <w:rPr>
                <w:sz w:val="18"/>
                <w:szCs w:val="18"/>
              </w:rPr>
              <w:t>S</w:t>
            </w:r>
            <w:r w:rsidRPr="002A4753">
              <w:rPr>
                <w:sz w:val="18"/>
                <w:szCs w:val="18"/>
                <w:vertAlign w:val="subscript"/>
              </w:rPr>
              <w:t>c</w:t>
            </w:r>
          </w:p>
          <w:p w14:paraId="5FFCAF05" w14:textId="77777777" w:rsidR="00387DAA" w:rsidRPr="002A4753" w:rsidRDefault="00387DAA" w:rsidP="00FC61AA">
            <w:pPr>
              <w:spacing w:line="240" w:lineRule="auto"/>
              <w:ind w:firstLine="0"/>
              <w:rPr>
                <w:sz w:val="18"/>
                <w:szCs w:val="18"/>
              </w:rPr>
            </w:pPr>
            <w:r w:rsidRPr="002A4753">
              <w:rPr>
                <w:sz w:val="18"/>
                <w:szCs w:val="18"/>
              </w:rPr>
              <w:t>S</w:t>
            </w:r>
            <w:r w:rsidRPr="002A4753">
              <w:rPr>
                <w:sz w:val="18"/>
                <w:szCs w:val="18"/>
                <w:vertAlign w:val="subscript"/>
              </w:rPr>
              <w:t>s</w:t>
            </w:r>
          </w:p>
        </w:tc>
        <w:tc>
          <w:tcPr>
            <w:tcW w:w="1115" w:type="dxa"/>
            <w:vAlign w:val="center"/>
          </w:tcPr>
          <w:p w14:paraId="7BD34DD8" w14:textId="77777777" w:rsidR="00387DAA" w:rsidRPr="002A4753" w:rsidRDefault="00387DAA" w:rsidP="00FC61AA">
            <w:pPr>
              <w:spacing w:line="240" w:lineRule="auto"/>
              <w:ind w:firstLine="0"/>
              <w:jc w:val="center"/>
              <w:rPr>
                <w:sz w:val="18"/>
                <w:szCs w:val="18"/>
              </w:rPr>
            </w:pPr>
            <w:r w:rsidRPr="002A4753">
              <w:rPr>
                <w:sz w:val="18"/>
                <w:szCs w:val="18"/>
              </w:rPr>
              <w:t>MPa</w:t>
            </w:r>
          </w:p>
          <w:p w14:paraId="745E6169" w14:textId="77777777" w:rsidR="00387DAA" w:rsidRPr="002A4753" w:rsidRDefault="00387DAA" w:rsidP="00FC61AA">
            <w:pPr>
              <w:spacing w:line="240" w:lineRule="auto"/>
              <w:ind w:firstLine="0"/>
              <w:jc w:val="center"/>
              <w:rPr>
                <w:sz w:val="18"/>
                <w:szCs w:val="18"/>
              </w:rPr>
            </w:pPr>
            <w:r w:rsidRPr="002A4753">
              <w:rPr>
                <w:sz w:val="18"/>
                <w:szCs w:val="18"/>
              </w:rPr>
              <w:t>MPa</w:t>
            </w:r>
          </w:p>
          <w:p w14:paraId="63CBE26B" w14:textId="77777777" w:rsidR="00387DAA" w:rsidRPr="002A4753" w:rsidRDefault="00387DAA" w:rsidP="00FC61AA">
            <w:pPr>
              <w:spacing w:line="240" w:lineRule="auto"/>
              <w:ind w:firstLine="0"/>
              <w:jc w:val="center"/>
              <w:rPr>
                <w:sz w:val="18"/>
                <w:szCs w:val="18"/>
              </w:rPr>
            </w:pPr>
            <w:r w:rsidRPr="002A4753">
              <w:rPr>
                <w:sz w:val="18"/>
                <w:szCs w:val="18"/>
              </w:rPr>
              <w:t>MPa</w:t>
            </w:r>
          </w:p>
        </w:tc>
        <w:tc>
          <w:tcPr>
            <w:tcW w:w="1985" w:type="dxa"/>
            <w:tcBorders>
              <w:right w:val="nil"/>
            </w:tcBorders>
            <w:vAlign w:val="center"/>
          </w:tcPr>
          <w:p w14:paraId="1FBA04A8" w14:textId="77777777" w:rsidR="00387DAA" w:rsidRPr="002A4753" w:rsidRDefault="00387DAA" w:rsidP="00FC61AA">
            <w:pPr>
              <w:spacing w:line="240" w:lineRule="auto"/>
              <w:ind w:firstLine="0"/>
              <w:jc w:val="center"/>
              <w:rPr>
                <w:sz w:val="18"/>
                <w:szCs w:val="18"/>
              </w:rPr>
            </w:pPr>
            <w:r w:rsidRPr="002A4753">
              <w:rPr>
                <w:sz w:val="18"/>
                <w:szCs w:val="18"/>
              </w:rPr>
              <w:t>595.50</w:t>
            </w:r>
          </w:p>
          <w:p w14:paraId="3E515615" w14:textId="77777777" w:rsidR="00387DAA" w:rsidRPr="002A4753" w:rsidRDefault="00387DAA" w:rsidP="00FC61AA">
            <w:pPr>
              <w:spacing w:line="240" w:lineRule="auto"/>
              <w:ind w:firstLine="0"/>
              <w:jc w:val="center"/>
              <w:rPr>
                <w:sz w:val="18"/>
                <w:szCs w:val="18"/>
              </w:rPr>
            </w:pPr>
            <w:r w:rsidRPr="002A4753">
              <w:rPr>
                <w:sz w:val="18"/>
                <w:szCs w:val="18"/>
              </w:rPr>
              <w:t>393.00</w:t>
            </w:r>
          </w:p>
          <w:p w14:paraId="51602E2F" w14:textId="77777777" w:rsidR="00387DAA" w:rsidRPr="002A4753" w:rsidRDefault="00387DAA" w:rsidP="00FC61AA">
            <w:pPr>
              <w:spacing w:line="240" w:lineRule="auto"/>
              <w:ind w:firstLine="0"/>
              <w:jc w:val="center"/>
              <w:rPr>
                <w:sz w:val="18"/>
                <w:szCs w:val="18"/>
              </w:rPr>
            </w:pPr>
            <w:r w:rsidRPr="002A4753">
              <w:rPr>
                <w:sz w:val="18"/>
                <w:szCs w:val="18"/>
              </w:rPr>
              <w:t>87.00</w:t>
            </w:r>
          </w:p>
        </w:tc>
        <w:tc>
          <w:tcPr>
            <w:tcW w:w="1984" w:type="dxa"/>
            <w:tcBorders>
              <w:left w:val="nil"/>
            </w:tcBorders>
            <w:vAlign w:val="center"/>
          </w:tcPr>
          <w:p w14:paraId="71D890A5" w14:textId="77777777" w:rsidR="00387DAA" w:rsidRPr="002A4753" w:rsidRDefault="00387DAA" w:rsidP="00FC61AA">
            <w:pPr>
              <w:spacing w:line="240" w:lineRule="auto"/>
              <w:ind w:firstLine="0"/>
              <w:jc w:val="center"/>
              <w:rPr>
                <w:sz w:val="18"/>
                <w:szCs w:val="18"/>
              </w:rPr>
            </w:pPr>
            <w:r w:rsidRPr="002A4753">
              <w:rPr>
                <w:sz w:val="18"/>
                <w:szCs w:val="18"/>
              </w:rPr>
              <w:t>437.16</w:t>
            </w:r>
          </w:p>
          <w:p w14:paraId="1C320666" w14:textId="77777777" w:rsidR="00387DAA" w:rsidRPr="002A4753" w:rsidRDefault="00387DAA" w:rsidP="00FC61AA">
            <w:pPr>
              <w:spacing w:line="240" w:lineRule="auto"/>
              <w:ind w:firstLine="0"/>
              <w:jc w:val="center"/>
              <w:rPr>
                <w:sz w:val="18"/>
                <w:szCs w:val="18"/>
              </w:rPr>
            </w:pPr>
            <w:r w:rsidRPr="002A4753">
              <w:rPr>
                <w:sz w:val="18"/>
                <w:szCs w:val="18"/>
              </w:rPr>
              <w:t>306.00</w:t>
            </w:r>
          </w:p>
          <w:p w14:paraId="462C45A8" w14:textId="77777777" w:rsidR="00387DAA" w:rsidRPr="002A4753" w:rsidRDefault="00387DAA" w:rsidP="00FC61AA">
            <w:pPr>
              <w:spacing w:line="240" w:lineRule="auto"/>
              <w:ind w:firstLine="0"/>
              <w:jc w:val="center"/>
              <w:rPr>
                <w:sz w:val="18"/>
                <w:szCs w:val="18"/>
              </w:rPr>
            </w:pPr>
            <w:r w:rsidRPr="002A4753">
              <w:rPr>
                <w:sz w:val="18"/>
                <w:szCs w:val="18"/>
              </w:rPr>
              <w:t>62.00</w:t>
            </w:r>
          </w:p>
        </w:tc>
      </w:tr>
      <w:tr w:rsidR="00387DAA" w:rsidRPr="002A4753" w14:paraId="6CB16770" w14:textId="77777777" w:rsidTr="00FC61AA">
        <w:trPr>
          <w:jc w:val="center"/>
        </w:trPr>
        <w:tc>
          <w:tcPr>
            <w:tcW w:w="2424" w:type="dxa"/>
            <w:vAlign w:val="center"/>
          </w:tcPr>
          <w:p w14:paraId="5CF21613" w14:textId="77777777" w:rsidR="00387DAA" w:rsidRPr="002A4753" w:rsidRDefault="00387DAA" w:rsidP="00FC61AA">
            <w:pPr>
              <w:spacing w:line="240" w:lineRule="auto"/>
              <w:ind w:firstLine="0"/>
              <w:rPr>
                <w:sz w:val="18"/>
                <w:szCs w:val="18"/>
              </w:rPr>
            </w:pPr>
            <w:r w:rsidRPr="002A4753">
              <w:rPr>
                <w:sz w:val="18"/>
                <w:szCs w:val="18"/>
              </w:rPr>
              <w:t>Strain to failure</w:t>
            </w:r>
          </w:p>
        </w:tc>
        <w:tc>
          <w:tcPr>
            <w:tcW w:w="1115" w:type="dxa"/>
            <w:vAlign w:val="center"/>
          </w:tcPr>
          <w:p w14:paraId="4E45B9A8" w14:textId="77777777" w:rsidR="00387DAA" w:rsidRPr="002A4753" w:rsidRDefault="00387DAA" w:rsidP="00FC61AA">
            <w:pPr>
              <w:spacing w:line="240" w:lineRule="auto"/>
              <w:ind w:firstLine="0"/>
              <w:jc w:val="center"/>
              <w:rPr>
                <w:sz w:val="18"/>
                <w:szCs w:val="18"/>
              </w:rPr>
            </w:pPr>
            <w:r w:rsidRPr="002A4753">
              <w:rPr>
                <w:sz w:val="18"/>
                <w:szCs w:val="18"/>
              </w:rPr>
              <w:t>Strain</w:t>
            </w:r>
          </w:p>
        </w:tc>
        <w:tc>
          <w:tcPr>
            <w:tcW w:w="1985" w:type="dxa"/>
            <w:tcBorders>
              <w:right w:val="nil"/>
            </w:tcBorders>
            <w:vAlign w:val="center"/>
          </w:tcPr>
          <w:p w14:paraId="63F04B4E" w14:textId="77777777" w:rsidR="00387DAA" w:rsidRPr="002A4753" w:rsidRDefault="00387DAA" w:rsidP="00FC61AA">
            <w:pPr>
              <w:spacing w:line="240" w:lineRule="auto"/>
              <w:ind w:firstLine="0"/>
              <w:jc w:val="center"/>
              <w:rPr>
                <w:sz w:val="18"/>
                <w:szCs w:val="18"/>
              </w:rPr>
            </w:pPr>
            <w:r w:rsidRPr="002A4753">
              <w:rPr>
                <w:sz w:val="18"/>
                <w:szCs w:val="18"/>
              </w:rPr>
              <w:t>0.01</w:t>
            </w:r>
          </w:p>
        </w:tc>
        <w:tc>
          <w:tcPr>
            <w:tcW w:w="1984" w:type="dxa"/>
            <w:tcBorders>
              <w:left w:val="nil"/>
            </w:tcBorders>
            <w:vAlign w:val="center"/>
          </w:tcPr>
          <w:p w14:paraId="1485D10C" w14:textId="77777777" w:rsidR="00387DAA" w:rsidRPr="002A4753" w:rsidRDefault="00387DAA" w:rsidP="00FC61AA">
            <w:pPr>
              <w:spacing w:line="240" w:lineRule="auto"/>
              <w:ind w:firstLine="0"/>
              <w:jc w:val="center"/>
              <w:rPr>
                <w:sz w:val="18"/>
                <w:szCs w:val="18"/>
              </w:rPr>
            </w:pPr>
            <w:r w:rsidRPr="002A4753">
              <w:rPr>
                <w:sz w:val="18"/>
                <w:szCs w:val="18"/>
              </w:rPr>
              <w:t>0.02</w:t>
            </w:r>
          </w:p>
        </w:tc>
      </w:tr>
      <w:tr w:rsidR="00387DAA" w:rsidRPr="002A4753" w14:paraId="311B1828" w14:textId="77777777" w:rsidTr="00FC61AA">
        <w:trPr>
          <w:jc w:val="center"/>
        </w:trPr>
        <w:tc>
          <w:tcPr>
            <w:tcW w:w="2424" w:type="dxa"/>
            <w:vAlign w:val="center"/>
          </w:tcPr>
          <w:p w14:paraId="6CDA28B9" w14:textId="77777777" w:rsidR="00387DAA" w:rsidRPr="002A4753" w:rsidRDefault="00387DAA" w:rsidP="00FC61AA">
            <w:pPr>
              <w:spacing w:line="240" w:lineRule="auto"/>
              <w:ind w:firstLine="0"/>
              <w:rPr>
                <w:sz w:val="18"/>
                <w:szCs w:val="18"/>
              </w:rPr>
            </w:pPr>
            <w:r w:rsidRPr="002A4753">
              <w:rPr>
                <w:rFonts w:cs="Arial"/>
                <w:sz w:val="18"/>
                <w:szCs w:val="18"/>
              </w:rPr>
              <w:t>ϑ</w:t>
            </w:r>
            <w:r w:rsidRPr="002A4753">
              <w:rPr>
                <w:rFonts w:cs="Arial"/>
                <w:sz w:val="18"/>
                <w:szCs w:val="18"/>
                <w:vertAlign w:val="subscript"/>
              </w:rPr>
              <w:t>12</w:t>
            </w:r>
            <w:r w:rsidRPr="002A4753">
              <w:rPr>
                <w:sz w:val="18"/>
                <w:szCs w:val="18"/>
              </w:rPr>
              <w:t xml:space="preserve"> (Poisson’s ratio)</w:t>
            </w:r>
          </w:p>
        </w:tc>
        <w:tc>
          <w:tcPr>
            <w:tcW w:w="1115" w:type="dxa"/>
            <w:vAlign w:val="center"/>
          </w:tcPr>
          <w:p w14:paraId="085936EC" w14:textId="77777777" w:rsidR="00387DAA" w:rsidRPr="002A4753" w:rsidRDefault="00387DAA" w:rsidP="00FC61AA">
            <w:pPr>
              <w:spacing w:line="240" w:lineRule="auto"/>
              <w:ind w:firstLine="0"/>
              <w:jc w:val="center"/>
              <w:rPr>
                <w:sz w:val="18"/>
                <w:szCs w:val="18"/>
              </w:rPr>
            </w:pPr>
            <w:r w:rsidRPr="002A4753">
              <w:rPr>
                <w:sz w:val="18"/>
                <w:szCs w:val="18"/>
              </w:rPr>
              <w:t>N/A</w:t>
            </w:r>
          </w:p>
        </w:tc>
        <w:tc>
          <w:tcPr>
            <w:tcW w:w="1985" w:type="dxa"/>
            <w:tcBorders>
              <w:right w:val="nil"/>
            </w:tcBorders>
            <w:vAlign w:val="center"/>
          </w:tcPr>
          <w:p w14:paraId="619CBCFF" w14:textId="77777777" w:rsidR="00387DAA" w:rsidRPr="002A4753" w:rsidRDefault="00387DAA" w:rsidP="00FC61AA">
            <w:pPr>
              <w:spacing w:line="240" w:lineRule="auto"/>
              <w:ind w:firstLine="0"/>
              <w:jc w:val="center"/>
              <w:rPr>
                <w:sz w:val="18"/>
                <w:szCs w:val="18"/>
              </w:rPr>
            </w:pPr>
            <w:r w:rsidRPr="002A4753">
              <w:rPr>
                <w:sz w:val="18"/>
                <w:szCs w:val="18"/>
              </w:rPr>
              <w:t>0.04</w:t>
            </w:r>
          </w:p>
        </w:tc>
        <w:tc>
          <w:tcPr>
            <w:tcW w:w="1984" w:type="dxa"/>
            <w:tcBorders>
              <w:left w:val="nil"/>
            </w:tcBorders>
            <w:vAlign w:val="center"/>
          </w:tcPr>
          <w:p w14:paraId="550B647E" w14:textId="77777777" w:rsidR="00387DAA" w:rsidRPr="002A4753" w:rsidRDefault="00387DAA" w:rsidP="00FC61AA">
            <w:pPr>
              <w:spacing w:line="240" w:lineRule="auto"/>
              <w:ind w:firstLine="0"/>
              <w:jc w:val="center"/>
              <w:rPr>
                <w:sz w:val="18"/>
                <w:szCs w:val="18"/>
              </w:rPr>
            </w:pPr>
            <w:r w:rsidRPr="002A4753">
              <w:rPr>
                <w:sz w:val="18"/>
                <w:szCs w:val="18"/>
              </w:rPr>
              <w:t>0.14</w:t>
            </w:r>
          </w:p>
        </w:tc>
      </w:tr>
      <w:tr w:rsidR="00387DAA" w:rsidRPr="002A4753" w14:paraId="5866EA93" w14:textId="77777777" w:rsidTr="00FC61AA">
        <w:trPr>
          <w:jc w:val="center"/>
        </w:trPr>
        <w:tc>
          <w:tcPr>
            <w:tcW w:w="2424" w:type="dxa"/>
            <w:tcBorders>
              <w:bottom w:val="single" w:sz="4" w:space="0" w:color="auto"/>
            </w:tcBorders>
            <w:vAlign w:val="center"/>
          </w:tcPr>
          <w:p w14:paraId="777A7CF6" w14:textId="77777777" w:rsidR="00387DAA" w:rsidRPr="002A4753" w:rsidRDefault="00387DAA" w:rsidP="00FC61AA">
            <w:pPr>
              <w:spacing w:line="240" w:lineRule="auto"/>
              <w:ind w:firstLine="0"/>
              <w:rPr>
                <w:sz w:val="18"/>
                <w:szCs w:val="18"/>
              </w:rPr>
            </w:pPr>
            <w:proofErr w:type="spellStart"/>
            <w:r w:rsidRPr="002A4753">
              <w:rPr>
                <w:sz w:val="18"/>
                <w:szCs w:val="18"/>
              </w:rPr>
              <w:t>t</w:t>
            </w:r>
            <w:r w:rsidRPr="002A4753">
              <w:rPr>
                <w:sz w:val="18"/>
                <w:szCs w:val="18"/>
                <w:vertAlign w:val="subscript"/>
              </w:rPr>
              <w:t>ply</w:t>
            </w:r>
            <w:proofErr w:type="spellEnd"/>
            <w:r w:rsidRPr="002A4753">
              <w:rPr>
                <w:sz w:val="18"/>
                <w:szCs w:val="18"/>
                <w:vertAlign w:val="superscript"/>
              </w:rPr>
              <w:t>**</w:t>
            </w:r>
          </w:p>
        </w:tc>
        <w:tc>
          <w:tcPr>
            <w:tcW w:w="1115" w:type="dxa"/>
            <w:tcBorders>
              <w:bottom w:val="single" w:sz="4" w:space="0" w:color="auto"/>
            </w:tcBorders>
            <w:vAlign w:val="center"/>
          </w:tcPr>
          <w:p w14:paraId="3118DFAE" w14:textId="77777777" w:rsidR="00387DAA" w:rsidRPr="002A4753" w:rsidRDefault="00387DAA" w:rsidP="00FC61AA">
            <w:pPr>
              <w:spacing w:line="240" w:lineRule="auto"/>
              <w:ind w:firstLine="0"/>
              <w:jc w:val="center"/>
              <w:rPr>
                <w:sz w:val="18"/>
                <w:szCs w:val="18"/>
              </w:rPr>
            </w:pPr>
            <w:r w:rsidRPr="002A4753">
              <w:rPr>
                <w:sz w:val="18"/>
                <w:szCs w:val="18"/>
              </w:rPr>
              <w:t>mm</w:t>
            </w:r>
          </w:p>
        </w:tc>
        <w:tc>
          <w:tcPr>
            <w:tcW w:w="1985" w:type="dxa"/>
            <w:tcBorders>
              <w:bottom w:val="single" w:sz="4" w:space="0" w:color="auto"/>
              <w:right w:val="nil"/>
            </w:tcBorders>
            <w:vAlign w:val="center"/>
          </w:tcPr>
          <w:p w14:paraId="2249E8DC" w14:textId="77777777" w:rsidR="00387DAA" w:rsidRPr="002A4753" w:rsidRDefault="00387DAA" w:rsidP="00FC61AA">
            <w:pPr>
              <w:spacing w:line="240" w:lineRule="auto"/>
              <w:ind w:firstLine="0"/>
              <w:jc w:val="center"/>
              <w:rPr>
                <w:sz w:val="18"/>
                <w:szCs w:val="18"/>
              </w:rPr>
            </w:pPr>
            <w:r w:rsidRPr="002A4753">
              <w:rPr>
                <w:sz w:val="18"/>
                <w:szCs w:val="18"/>
              </w:rPr>
              <w:t>0.224</w:t>
            </w:r>
          </w:p>
        </w:tc>
        <w:tc>
          <w:tcPr>
            <w:tcW w:w="1984" w:type="dxa"/>
            <w:tcBorders>
              <w:left w:val="nil"/>
              <w:bottom w:val="single" w:sz="4" w:space="0" w:color="auto"/>
            </w:tcBorders>
            <w:vAlign w:val="center"/>
          </w:tcPr>
          <w:p w14:paraId="087700D0" w14:textId="77777777" w:rsidR="00387DAA" w:rsidRPr="002A4753" w:rsidRDefault="00387DAA" w:rsidP="00FC61AA">
            <w:pPr>
              <w:spacing w:line="240" w:lineRule="auto"/>
              <w:ind w:firstLine="0"/>
              <w:jc w:val="center"/>
              <w:rPr>
                <w:sz w:val="18"/>
                <w:szCs w:val="18"/>
              </w:rPr>
            </w:pPr>
            <w:r w:rsidRPr="002A4753">
              <w:rPr>
                <w:sz w:val="18"/>
                <w:szCs w:val="18"/>
              </w:rPr>
              <w:t>0.288</w:t>
            </w:r>
          </w:p>
        </w:tc>
      </w:tr>
      <w:tr w:rsidR="00387DAA" w:rsidRPr="00BD1E87" w14:paraId="3795A619" w14:textId="77777777" w:rsidTr="00FC61AA">
        <w:trPr>
          <w:jc w:val="center"/>
        </w:trPr>
        <w:tc>
          <w:tcPr>
            <w:tcW w:w="7508" w:type="dxa"/>
            <w:gridSpan w:val="4"/>
            <w:tcBorders>
              <w:left w:val="nil"/>
              <w:bottom w:val="nil"/>
              <w:right w:val="nil"/>
            </w:tcBorders>
            <w:vAlign w:val="center"/>
          </w:tcPr>
          <w:p w14:paraId="7F420063" w14:textId="77777777" w:rsidR="00387DAA" w:rsidRPr="00BD1E87" w:rsidRDefault="00387DAA" w:rsidP="00FC61AA">
            <w:pPr>
              <w:spacing w:line="240" w:lineRule="auto"/>
              <w:ind w:firstLine="0"/>
              <w:rPr>
                <w:sz w:val="16"/>
                <w:szCs w:val="16"/>
              </w:rPr>
            </w:pPr>
            <w:r w:rsidRPr="00BD1E87">
              <w:rPr>
                <w:sz w:val="16"/>
                <w:szCs w:val="16"/>
              </w:rPr>
              <w:t>* t, c and s subscripts denote the strength of ply in tensions, compression and shear respectively.</w:t>
            </w:r>
          </w:p>
          <w:p w14:paraId="2215C0E4" w14:textId="77777777" w:rsidR="00387DAA" w:rsidRPr="00BD1E87" w:rsidRDefault="00387DAA" w:rsidP="00FC61AA">
            <w:pPr>
              <w:spacing w:line="240" w:lineRule="auto"/>
              <w:ind w:firstLine="0"/>
              <w:rPr>
                <w:sz w:val="18"/>
                <w:szCs w:val="18"/>
              </w:rPr>
            </w:pPr>
            <w:r w:rsidRPr="00BD1E87">
              <w:rPr>
                <w:sz w:val="16"/>
                <w:szCs w:val="16"/>
              </w:rPr>
              <w:t>** cured ply thickness</w:t>
            </w:r>
          </w:p>
        </w:tc>
      </w:tr>
    </w:tbl>
    <w:p w14:paraId="0311DA90" w14:textId="77777777" w:rsidR="00387DAA" w:rsidRPr="00B43776" w:rsidRDefault="00387DAA" w:rsidP="00B43776"/>
    <w:p w14:paraId="5EFA72BE" w14:textId="77777777" w:rsidR="00387DAA" w:rsidRDefault="00387DAA" w:rsidP="008B30F4">
      <w:pPr>
        <w:pStyle w:val="Heading2"/>
      </w:pPr>
      <w:r>
        <w:t>Impact experiment</w:t>
      </w:r>
    </w:p>
    <w:p w14:paraId="7E457514" w14:textId="27CA704F" w:rsidR="008847AB" w:rsidRDefault="176684CD" w:rsidP="008847AB">
      <w:pPr>
        <w:jc w:val="both"/>
      </w:pPr>
      <w:r w:rsidRPr="005519F3">
        <w:rPr>
          <w:highlight w:val="cyan"/>
        </w:rPr>
        <w:t>A</w:t>
      </w:r>
      <w:r w:rsidR="005519F3" w:rsidRPr="005519F3">
        <w:rPr>
          <w:highlight w:val="cyan"/>
        </w:rPr>
        <w:t>n in-house manufactured</w:t>
      </w:r>
      <w:r>
        <w:t xml:space="preserve"> drop weight machine was used to conduct the impact experiments, with a </w:t>
      </w:r>
      <w:r w:rsidR="4CEAF1A6">
        <w:t xml:space="preserve">blunt </w:t>
      </w:r>
      <w:r>
        <w:t xml:space="preserve">hemispherical shape impactor of </w:t>
      </w:r>
      <m:oMath>
        <m:r>
          <w:rPr>
            <w:rFonts w:ascii="Cambria Math" w:hAnsi="Cambria Math"/>
          </w:rPr>
          <m:t xml:space="preserve">12.1 mm </m:t>
        </m:r>
      </m:oMath>
      <w:r w:rsidRPr="00076D75">
        <w:t>diameter.</w:t>
      </w:r>
      <w:r>
        <w:t xml:space="preserve"> </w:t>
      </w:r>
      <w:r w:rsidR="270E1634">
        <w:t>The impactor head and the guide mechanism had a combined mass of</w:t>
      </w:r>
      <w:r w:rsidR="11956EB5">
        <w:t xml:space="preserve"> </w:t>
      </w:r>
      <m:oMath>
        <m:r>
          <w:rPr>
            <w:rFonts w:ascii="Cambria Math" w:hAnsi="Cambria Math"/>
          </w:rPr>
          <m:t>1.82 kg</m:t>
        </m:r>
      </m:oMath>
      <w:r w:rsidR="270E1634">
        <w:t xml:space="preserve">. An additional, fixed mass of </w:t>
      </w:r>
      <m:oMath>
        <m:r>
          <w:rPr>
            <w:rFonts w:ascii="Cambria Math" w:hAnsi="Cambria Math"/>
          </w:rPr>
          <m:t>1 kg</m:t>
        </m:r>
      </m:oMath>
      <w:r w:rsidR="270E1634">
        <w:t xml:space="preserve"> was added to the impactor</w:t>
      </w:r>
      <w:r w:rsidR="11956EB5">
        <w:t xml:space="preserve"> </w:t>
      </w:r>
      <w:r w:rsidR="270E1634">
        <w:t>to give the impactor a total mass of</w:t>
      </w:r>
      <w:r w:rsidR="11956EB5">
        <w:t xml:space="preserve"> </w:t>
      </w:r>
      <m:oMath>
        <m:r>
          <w:rPr>
            <w:rFonts w:ascii="Cambria Math" w:hAnsi="Cambria Math"/>
          </w:rPr>
          <m:t>2.82 kg</m:t>
        </m:r>
      </m:oMath>
      <w:r>
        <w:t xml:space="preserve">. </w:t>
      </w:r>
      <w:r w:rsidR="245C728A">
        <w:t xml:space="preserve">In this study, three graduated impact energies were used, i.e. </w:t>
      </w:r>
      <m:oMath>
        <m:r>
          <w:rPr>
            <w:rFonts w:ascii="Cambria Math" w:hAnsi="Cambria Math"/>
          </w:rPr>
          <m:t>5 J</m:t>
        </m:r>
      </m:oMath>
      <w:r w:rsidR="245C728A" w:rsidRPr="786C9293">
        <w:rPr>
          <w:rFonts w:eastAsiaTheme="minorEastAsia"/>
        </w:rPr>
        <w:t xml:space="preserve">, </w:t>
      </w:r>
      <m:oMath>
        <m:r>
          <w:rPr>
            <w:rFonts w:ascii="Cambria Math" w:eastAsiaTheme="minorEastAsia" w:hAnsi="Cambria Math"/>
          </w:rPr>
          <m:t>7.5 J</m:t>
        </m:r>
      </m:oMath>
      <w:r w:rsidR="245C728A" w:rsidRPr="786C9293">
        <w:rPr>
          <w:rFonts w:eastAsiaTheme="minorEastAsia"/>
        </w:rPr>
        <w:t xml:space="preserve"> and </w:t>
      </w:r>
      <m:oMath>
        <m:r>
          <w:rPr>
            <w:rFonts w:ascii="Cambria Math" w:eastAsiaTheme="minorEastAsia" w:hAnsi="Cambria Math"/>
          </w:rPr>
          <m:t>10 J</m:t>
        </m:r>
      </m:oMath>
      <w:r w:rsidR="245C728A">
        <w:t>. T</w:t>
      </w:r>
      <w:r>
        <w:t>he drop was determined by the potential energy equation</w:t>
      </w:r>
      <w:r>
        <w:rPr>
          <w:rFonts w:ascii="AdvGulliv-I" w:hAnsi="AdvGulliv-I" w:cs="AdvGulliv-I"/>
        </w:rPr>
        <w:t xml:space="preserve"> </w:t>
      </w:r>
      <m:oMath>
        <m:sSub>
          <m:sSubPr>
            <m:ctrlPr>
              <w:rPr>
                <w:rFonts w:ascii="Cambria Math" w:hAnsi="Cambria Math" w:cs="AdvGulliv-I"/>
                <w:i/>
              </w:rPr>
            </m:ctrlPr>
          </m:sSubPr>
          <m:e>
            <m:r>
              <w:rPr>
                <w:rFonts w:ascii="Cambria Math" w:hAnsi="Cambria Math" w:cs="AdvGulliv-I"/>
              </w:rPr>
              <m:t>E</m:t>
            </m:r>
          </m:e>
          <m:sub>
            <m:r>
              <w:rPr>
                <w:rFonts w:ascii="Cambria Math" w:hAnsi="Cambria Math" w:cs="AdvGulliv-I"/>
              </w:rPr>
              <m:t>p</m:t>
            </m:r>
          </m:sub>
        </m:sSub>
        <m:r>
          <w:rPr>
            <w:rFonts w:ascii="Cambria Math" w:hAnsi="Cambria Math" w:cs="AdvGulliv-I"/>
          </w:rPr>
          <m:t>=mgh</m:t>
        </m:r>
      </m:oMath>
      <w:r>
        <w:t xml:space="preserve">. </w:t>
      </w:r>
      <m:oMath>
        <m:sSub>
          <m:sSubPr>
            <m:ctrlPr>
              <w:rPr>
                <w:rFonts w:ascii="Cambria Math" w:hAnsi="Cambria Math" w:cs="AdvGulliv-I"/>
                <w:i/>
              </w:rPr>
            </m:ctrlPr>
          </m:sSubPr>
          <m:e>
            <m:r>
              <w:rPr>
                <w:rFonts w:ascii="Cambria Math" w:hAnsi="Cambria Math" w:cs="AdvGulliv-I"/>
              </w:rPr>
              <m:t>E</m:t>
            </m:r>
          </m:e>
          <m:sub>
            <m:r>
              <w:rPr>
                <w:rFonts w:ascii="Cambria Math" w:hAnsi="Cambria Math" w:cs="AdvGulliv-I"/>
              </w:rPr>
              <m:t>p</m:t>
            </m:r>
          </m:sub>
        </m:sSub>
      </m:oMath>
      <w:r>
        <w:t xml:space="preserve"> is the impact energy, </w:t>
      </w:r>
      <m:oMath>
        <m:r>
          <w:rPr>
            <w:rFonts w:ascii="Cambria Math" w:hAnsi="Cambria Math" w:cs="AdvGulliv-I"/>
          </w:rPr>
          <m:t>m</m:t>
        </m:r>
      </m:oMath>
      <w:r>
        <w:t xml:space="preserve"> is the mass of the impactor, </w:t>
      </w:r>
      <m:oMath>
        <m:r>
          <w:rPr>
            <w:rFonts w:ascii="Cambria Math" w:hAnsi="Cambria Math" w:cs="AdvGulliv-I"/>
          </w:rPr>
          <m:t>g</m:t>
        </m:r>
      </m:oMath>
      <w:r w:rsidRPr="786C9293">
        <w:rPr>
          <w:rFonts w:eastAsiaTheme="minorEastAsia"/>
        </w:rPr>
        <w:t xml:space="preserve"> </w:t>
      </w:r>
      <w:r>
        <w:t xml:space="preserve">is the acceleration due to gravity, and </w:t>
      </w:r>
      <m:oMath>
        <m:r>
          <w:rPr>
            <w:rFonts w:ascii="Cambria Math" w:hAnsi="Cambria Math" w:cs="AdvGulliv-I"/>
          </w:rPr>
          <m:t>h</m:t>
        </m:r>
      </m:oMath>
      <w:r w:rsidRPr="786C9293">
        <w:rPr>
          <w:rFonts w:eastAsiaTheme="minorEastAsia"/>
        </w:rPr>
        <w:t xml:space="preserve"> </w:t>
      </w:r>
      <w:r>
        <w:t>is the dro</w:t>
      </w:r>
      <w:r w:rsidRPr="006C51C4">
        <w:t xml:space="preserve">p height. </w:t>
      </w:r>
    </w:p>
    <w:p w14:paraId="3A103C0F" w14:textId="4905D79B" w:rsidR="00981CB9" w:rsidRDefault="26FF6ACD" w:rsidP="786C9293">
      <w:pPr>
        <w:jc w:val="both"/>
      </w:pPr>
      <w:r w:rsidRPr="006C51C4">
        <w:t>The set-up of the impact machine is shown in</w:t>
      </w:r>
      <w:r>
        <w:t xml:space="preserve"> </w:t>
      </w:r>
      <w:r w:rsidR="008847AB" w:rsidRPr="006C51C4">
        <w:fldChar w:fldCharType="begin"/>
      </w:r>
      <w:r w:rsidR="008847AB" w:rsidRPr="006C51C4">
        <w:instrText xml:space="preserve"> REF _Ref94862184 \h  \* MERGEFORMAT </w:instrText>
      </w:r>
      <w:r w:rsidR="008847AB" w:rsidRPr="006C51C4">
        <w:fldChar w:fldCharType="separate"/>
      </w:r>
      <w:r w:rsidR="000113D5" w:rsidRPr="000113D5">
        <w:t>Figure 2</w:t>
      </w:r>
      <w:r w:rsidR="008847AB" w:rsidRPr="006C51C4">
        <w:fldChar w:fldCharType="end"/>
      </w:r>
      <w:r w:rsidRPr="006C51C4">
        <w:t>.</w:t>
      </w:r>
      <w:r>
        <w:t xml:space="preserve"> As shown in the figure, the laminates were placed on an aluminium base plate having a </w:t>
      </w:r>
      <m:oMath>
        <m:r>
          <w:rPr>
            <w:rFonts w:ascii="Cambria Math" w:hAnsi="Cambria Math"/>
          </w:rPr>
          <m:t>50 mm</m:t>
        </m:r>
      </m:oMath>
      <w:r w:rsidRPr="786C9293">
        <w:rPr>
          <w:rFonts w:eastAsiaTheme="minorEastAsia"/>
        </w:rPr>
        <w:t xml:space="preserve"> diameter cut-out at the centre and then clamped at </w:t>
      </w:r>
      <w:r w:rsidR="1DE4B669" w:rsidRPr="786C9293">
        <w:rPr>
          <w:rFonts w:eastAsiaTheme="minorEastAsia"/>
        </w:rPr>
        <w:t xml:space="preserve">four </w:t>
      </w:r>
      <w:r w:rsidRPr="786C9293">
        <w:rPr>
          <w:rFonts w:eastAsiaTheme="minorEastAsia"/>
        </w:rPr>
        <w:t xml:space="preserve">corners. This </w:t>
      </w:r>
      <w:r w:rsidR="1DE4B669" w:rsidRPr="786C9293">
        <w:rPr>
          <w:rFonts w:eastAsiaTheme="minorEastAsia"/>
        </w:rPr>
        <w:t xml:space="preserve">configuration </w:t>
      </w:r>
      <w:r w:rsidRPr="786C9293">
        <w:rPr>
          <w:rFonts w:eastAsiaTheme="minorEastAsia"/>
        </w:rPr>
        <w:t>create</w:t>
      </w:r>
      <w:r w:rsidR="1DE4B669" w:rsidRPr="786C9293">
        <w:rPr>
          <w:rFonts w:eastAsiaTheme="minorEastAsia"/>
        </w:rPr>
        <w:t>d</w:t>
      </w:r>
      <w:r w:rsidRPr="786C9293">
        <w:rPr>
          <w:rFonts w:eastAsiaTheme="minorEastAsia"/>
        </w:rPr>
        <w:t xml:space="preserve"> a stiff support on the back face of the laminates. Evidently, the impact loading d</w:t>
      </w:r>
      <w:r w:rsidR="1DE4B669" w:rsidRPr="786C9293">
        <w:rPr>
          <w:rFonts w:eastAsiaTheme="minorEastAsia"/>
        </w:rPr>
        <w:t>id</w:t>
      </w:r>
      <w:r w:rsidRPr="786C9293">
        <w:rPr>
          <w:rFonts w:eastAsiaTheme="minorEastAsia"/>
        </w:rPr>
        <w:t xml:space="preserve"> not follow any impact standards such as that of ASTM D7136/D7136M-05</w:t>
      </w:r>
      <w:r w:rsidR="52AAD7CC" w:rsidRPr="786C9293">
        <w:rPr>
          <w:rFonts w:eastAsiaTheme="minorEastAsia"/>
        </w:rPr>
        <w:t xml:space="preserve"> as the boundary conditions specified in the standard does not reflect all conditions experienced in </w:t>
      </w:r>
      <w:r w:rsidR="52AAD7CC" w:rsidRPr="786C9293">
        <w:rPr>
          <w:rFonts w:eastAsiaTheme="minorEastAsia"/>
        </w:rPr>
        <w:lastRenderedPageBreak/>
        <w:t>practice.</w:t>
      </w:r>
      <w:r w:rsidRPr="786C9293">
        <w:rPr>
          <w:rFonts w:eastAsiaTheme="minorEastAsia"/>
        </w:rPr>
        <w:t xml:space="preserve"> </w:t>
      </w:r>
      <w:r w:rsidR="68385777" w:rsidRPr="786C9293">
        <w:rPr>
          <w:rFonts w:eastAsiaTheme="minorEastAsia"/>
        </w:rPr>
        <w:t>T</w:t>
      </w:r>
      <w:r w:rsidRPr="786C9293">
        <w:rPr>
          <w:rFonts w:eastAsiaTheme="minorEastAsia"/>
        </w:rPr>
        <w:t>h</w:t>
      </w:r>
      <w:r w:rsidR="5291FA2D" w:rsidRPr="786C9293">
        <w:rPr>
          <w:rFonts w:eastAsiaTheme="minorEastAsia"/>
        </w:rPr>
        <w:t xml:space="preserve">e boundary conditions used are of </w:t>
      </w:r>
      <w:r w:rsidRPr="786C9293">
        <w:rPr>
          <w:rFonts w:eastAsiaTheme="minorEastAsia"/>
        </w:rPr>
        <w:t>interest where the laminate is supported or semi-supported on its back face. This could include additional structure or systems</w:t>
      </w:r>
      <w:r w:rsidR="786C9293" w:rsidRPr="786C9293">
        <w:rPr>
          <w:rFonts w:eastAsia="Arial" w:cs="Arial"/>
          <w:szCs w:val="24"/>
        </w:rPr>
        <w:t xml:space="preserve"> in contact with the structure</w:t>
      </w:r>
      <w:r w:rsidRPr="786C9293">
        <w:rPr>
          <w:rFonts w:eastAsiaTheme="minorEastAsia"/>
        </w:rPr>
        <w:t>.</w:t>
      </w:r>
      <w:r>
        <w:t xml:space="preserve"> Finally, during the impact test, a digital data acquisition unit was used to record the impact force-time curve history at </w:t>
      </w:r>
      <m:oMath>
        <m:r>
          <w:rPr>
            <w:rFonts w:ascii="Cambria Math" w:hAnsi="Cambria Math"/>
          </w:rPr>
          <m:t>10 kHz</m:t>
        </m:r>
      </m:oMath>
      <w:r w:rsidRPr="786C9293">
        <w:rPr>
          <w:rFonts w:eastAsiaTheme="minorEastAsia"/>
        </w:rPr>
        <w:t xml:space="preserve"> </w:t>
      </w:r>
      <w:r w:rsidR="00126ED9">
        <w:rPr>
          <w:rFonts w:eastAsiaTheme="minorEastAsia"/>
        </w:rPr>
        <w:t xml:space="preserve">sampling </w:t>
      </w:r>
      <w:r>
        <w:t>frequency</w:t>
      </w:r>
      <w:r w:rsidR="5291FA2D">
        <w:t>.</w:t>
      </w:r>
      <w:r w:rsidR="005519F3">
        <w:t xml:space="preserve"> </w:t>
      </w:r>
      <w:r w:rsidR="005519F3" w:rsidRPr="005519F3">
        <w:rPr>
          <w:highlight w:val="cyan"/>
        </w:rPr>
        <w:t>It should be noted that the i</w:t>
      </w:r>
      <w:r w:rsidR="00DF443E">
        <w:rPr>
          <w:highlight w:val="cyan"/>
        </w:rPr>
        <w:t>m</w:t>
      </w:r>
      <w:r w:rsidR="005519F3" w:rsidRPr="005519F3">
        <w:rPr>
          <w:highlight w:val="cyan"/>
        </w:rPr>
        <w:t xml:space="preserve">pact forces were calculated </w:t>
      </w:r>
      <w:r w:rsidR="00DF443E">
        <w:rPr>
          <w:highlight w:val="cyan"/>
        </w:rPr>
        <w:t xml:space="preserve">using a </w:t>
      </w:r>
      <w:r w:rsidR="00EA0B5C">
        <w:rPr>
          <w:highlight w:val="cyan"/>
        </w:rPr>
        <w:t>strain</w:t>
      </w:r>
      <w:r w:rsidR="00AA32A0">
        <w:rPr>
          <w:highlight w:val="cyan"/>
        </w:rPr>
        <w:t xml:space="preserve"> </w:t>
      </w:r>
      <w:r w:rsidR="00EA0B5C">
        <w:rPr>
          <w:highlight w:val="cyan"/>
        </w:rPr>
        <w:t>gauge</w:t>
      </w:r>
      <w:r w:rsidR="00AA32A0">
        <w:rPr>
          <w:highlight w:val="cyan"/>
        </w:rPr>
        <w:t xml:space="preserve">-based </w:t>
      </w:r>
      <w:r w:rsidR="00DF443E">
        <w:rPr>
          <w:highlight w:val="cyan"/>
        </w:rPr>
        <w:t>load cell attached to the impact tower.</w:t>
      </w:r>
      <w:r w:rsidR="00AA32A0">
        <w:rPr>
          <w:highlight w:val="cyan"/>
        </w:rPr>
        <w:t xml:space="preserve"> The load cell was positioned under the fixture on which the test specimen was secured.</w:t>
      </w:r>
      <w:r w:rsidR="00DF443E">
        <w:rPr>
          <w:highlight w:val="cyan"/>
        </w:rPr>
        <w:t xml:space="preserve"> </w:t>
      </w:r>
      <w:r w:rsidR="00382D59">
        <w:rPr>
          <w:highlight w:val="cyan"/>
        </w:rPr>
        <w:t xml:space="preserve">In the load cell, the impact forces were converted into </w:t>
      </w:r>
      <w:r w:rsidR="00EA0B5C">
        <w:rPr>
          <w:highlight w:val="cyan"/>
        </w:rPr>
        <w:t xml:space="preserve">measurable electrical output. </w:t>
      </w:r>
      <w:r w:rsidR="00AA32A0">
        <w:rPr>
          <w:highlight w:val="cyan"/>
        </w:rPr>
        <w:t xml:space="preserve">The data were recorded via </w:t>
      </w:r>
      <w:proofErr w:type="spellStart"/>
      <w:r w:rsidR="00DE0190">
        <w:rPr>
          <w:highlight w:val="cyan"/>
        </w:rPr>
        <w:t>P</w:t>
      </w:r>
      <w:r w:rsidR="00AA32A0">
        <w:rPr>
          <w:highlight w:val="cyan"/>
        </w:rPr>
        <w:t>ico</w:t>
      </w:r>
      <w:r w:rsidR="00DE0190">
        <w:rPr>
          <w:highlight w:val="cyan"/>
        </w:rPr>
        <w:t>S</w:t>
      </w:r>
      <w:r w:rsidR="00AA32A0">
        <w:rPr>
          <w:highlight w:val="cyan"/>
        </w:rPr>
        <w:t>cope</w:t>
      </w:r>
      <w:proofErr w:type="spellEnd"/>
      <w:r w:rsidR="00AA32A0">
        <w:rPr>
          <w:highlight w:val="cyan"/>
        </w:rPr>
        <w:t xml:space="preserve"> data logger and associated software. </w:t>
      </w:r>
      <w:r w:rsidR="00EA0B5C">
        <w:rPr>
          <w:highlight w:val="cyan"/>
        </w:rPr>
        <w:t>Then, the recorded</w:t>
      </w:r>
      <w:r w:rsidR="00382D59">
        <w:rPr>
          <w:highlight w:val="cyan"/>
        </w:rPr>
        <w:t xml:space="preserve"> </w:t>
      </w:r>
      <w:r w:rsidR="00EA0B5C">
        <w:rPr>
          <w:highlight w:val="cyan"/>
        </w:rPr>
        <w:t>electrical output (</w:t>
      </w:r>
      <w:r w:rsidR="00382D59">
        <w:rPr>
          <w:highlight w:val="cyan"/>
        </w:rPr>
        <w:t>voltages</w:t>
      </w:r>
      <w:r w:rsidR="00EA0B5C">
        <w:rPr>
          <w:highlight w:val="cyan"/>
        </w:rPr>
        <w:t>) were converted into impact forces</w:t>
      </w:r>
      <w:r w:rsidR="00382D59">
        <w:rPr>
          <w:highlight w:val="cyan"/>
        </w:rPr>
        <w:t>.</w:t>
      </w:r>
      <w:r w:rsidR="00EA0B5C">
        <w:t xml:space="preserve"> </w:t>
      </w:r>
    </w:p>
    <w:p w14:paraId="6DBEF037" w14:textId="77777777" w:rsidR="00981CB9" w:rsidRPr="005A73D6" w:rsidRDefault="00981CB9" w:rsidP="00981CB9">
      <w:pPr>
        <w:jc w:val="both"/>
        <w:rPr>
          <w:highlight w:val="cyan"/>
        </w:rPr>
      </w:pPr>
      <w:r w:rsidRPr="005A73D6">
        <w:rPr>
          <w:highlight w:val="cyan"/>
        </w:rPr>
        <w:t xml:space="preserve">To </w:t>
      </w:r>
      <w:r>
        <w:rPr>
          <w:highlight w:val="cyan"/>
        </w:rPr>
        <w:t>extract energy-time histories from</w:t>
      </w:r>
      <w:r w:rsidRPr="005A73D6">
        <w:rPr>
          <w:highlight w:val="cyan"/>
        </w:rPr>
        <w:t xml:space="preserve"> the </w:t>
      </w:r>
      <w:r>
        <w:rPr>
          <w:highlight w:val="cyan"/>
        </w:rPr>
        <w:t xml:space="preserve">recorded </w:t>
      </w:r>
      <w:r w:rsidRPr="005A73D6">
        <w:rPr>
          <w:highlight w:val="cyan"/>
        </w:rPr>
        <w:t xml:space="preserve">force-time histories </w:t>
      </w:r>
      <w:r>
        <w:rPr>
          <w:highlight w:val="cyan"/>
        </w:rPr>
        <w:t>of</w:t>
      </w:r>
      <w:r w:rsidRPr="005A73D6">
        <w:rPr>
          <w:highlight w:val="cyan"/>
        </w:rPr>
        <w:t xml:space="preserve"> the impact, an analytical approach was taken. The energy at time </w:t>
      </w:r>
      <m:oMath>
        <m:r>
          <w:rPr>
            <w:rFonts w:ascii="Cambria Math" w:hAnsi="Cambria Math"/>
            <w:highlight w:val="cyan"/>
          </w:rPr>
          <m:t>t</m:t>
        </m:r>
      </m:oMath>
      <w:r w:rsidRPr="005A73D6">
        <w:rPr>
          <w:highlight w:val="cyan"/>
        </w:rPr>
        <w:t xml:space="preserve"> </w:t>
      </w:r>
      <w:r>
        <w:rPr>
          <w:highlight w:val="cyan"/>
        </w:rPr>
        <w:t xml:space="preserve">of the impact </w:t>
      </w:r>
      <w:r w:rsidRPr="005A73D6">
        <w:rPr>
          <w:highlight w:val="cyan"/>
        </w:rPr>
        <w:t>(</w:t>
      </w:r>
      <m:oMath>
        <m:r>
          <w:rPr>
            <w:rFonts w:ascii="Cambria Math" w:hAnsi="Cambria Math"/>
            <w:highlight w:val="cyan"/>
          </w:rPr>
          <m:t>E(t)</m:t>
        </m:r>
      </m:oMath>
      <w:r w:rsidRPr="005A73D6">
        <w:rPr>
          <w:highlight w:val="cyan"/>
        </w:rPr>
        <w:t xml:space="preserve">) was obtained using </w:t>
      </w:r>
      <w:r>
        <w:rPr>
          <w:highlight w:val="cyan"/>
        </w:rPr>
        <w:t xml:space="preserve">the </w:t>
      </w:r>
      <w:r w:rsidRPr="005A73D6">
        <w:rPr>
          <w:highlight w:val="cyan"/>
        </w:rPr>
        <w:t>analytical formulation below</w:t>
      </w:r>
    </w:p>
    <w:p w14:paraId="51125562" w14:textId="77777777" w:rsidR="00981CB9" w:rsidRPr="005A73D6" w:rsidRDefault="00981CB9" w:rsidP="00981CB9">
      <w:pPr>
        <w:jc w:val="both"/>
        <w:rPr>
          <w:rFonts w:eastAsiaTheme="minorEastAsia"/>
          <w:highlight w:val="cyan"/>
        </w:rPr>
      </w:pPr>
      <m:oMathPara>
        <m:oMath>
          <m:r>
            <w:rPr>
              <w:rFonts w:ascii="Cambria Math" w:hAnsi="Cambria Math"/>
              <w:highlight w:val="cyan"/>
            </w:rPr>
            <m:t>E</m:t>
          </m:r>
          <m:d>
            <m:dPr>
              <m:ctrlPr>
                <w:rPr>
                  <w:rFonts w:ascii="Cambria Math" w:hAnsi="Cambria Math"/>
                  <w:i/>
                  <w:highlight w:val="cyan"/>
                </w:rPr>
              </m:ctrlPr>
            </m:dPr>
            <m:e>
              <m:r>
                <w:rPr>
                  <w:rFonts w:ascii="Cambria Math" w:hAnsi="Cambria Math"/>
                  <w:highlight w:val="cyan"/>
                </w:rPr>
                <m:t>t</m:t>
              </m:r>
            </m:e>
          </m:d>
          <m:r>
            <w:rPr>
              <w:rFonts w:ascii="Cambria Math" w:hAnsi="Cambria Math"/>
              <w:highlight w:val="cyan"/>
            </w:rPr>
            <m:t>=</m:t>
          </m:r>
          <m:f>
            <m:fPr>
              <m:ctrlPr>
                <w:rPr>
                  <w:rFonts w:ascii="Cambria Math" w:hAnsi="Cambria Math"/>
                  <w:i/>
                  <w:highlight w:val="cyan"/>
                </w:rPr>
              </m:ctrlPr>
            </m:fPr>
            <m:num>
              <m:r>
                <w:rPr>
                  <w:rFonts w:ascii="Cambria Math" w:hAnsi="Cambria Math"/>
                  <w:highlight w:val="cyan"/>
                </w:rPr>
                <m:t>m</m:t>
              </m:r>
              <m:sSubSup>
                <m:sSubSupPr>
                  <m:ctrlPr>
                    <w:rPr>
                      <w:rFonts w:ascii="Cambria Math" w:hAnsi="Cambria Math"/>
                      <w:i/>
                      <w:highlight w:val="cyan"/>
                    </w:rPr>
                  </m:ctrlPr>
                </m:sSubSupPr>
                <m:e>
                  <m:r>
                    <w:rPr>
                      <w:rFonts w:ascii="Cambria Math" w:hAnsi="Cambria Math"/>
                      <w:highlight w:val="cyan"/>
                    </w:rPr>
                    <m:t>v</m:t>
                  </m:r>
                </m:e>
                <m:sub>
                  <m:r>
                    <w:rPr>
                      <w:rFonts w:ascii="Cambria Math" w:hAnsi="Cambria Math"/>
                      <w:highlight w:val="cyan"/>
                    </w:rPr>
                    <m:t>0</m:t>
                  </m:r>
                </m:sub>
                <m:sup>
                  <m:r>
                    <w:rPr>
                      <w:rFonts w:ascii="Cambria Math" w:hAnsi="Cambria Math"/>
                      <w:highlight w:val="cyan"/>
                    </w:rPr>
                    <m:t>2</m:t>
                  </m:r>
                </m:sup>
              </m:sSubSup>
            </m:num>
            <m:den>
              <m:r>
                <w:rPr>
                  <w:rFonts w:ascii="Cambria Math" w:hAnsi="Cambria Math"/>
                  <w:highlight w:val="cyan"/>
                </w:rPr>
                <m:t>2</m:t>
              </m:r>
            </m:den>
          </m:f>
          <m:r>
            <w:rPr>
              <w:rFonts w:ascii="Cambria Math" w:hAnsi="Cambria Math"/>
              <w:highlight w:val="cyan"/>
            </w:rPr>
            <m:t>-</m:t>
          </m:r>
          <m:f>
            <m:fPr>
              <m:ctrlPr>
                <w:rPr>
                  <w:rFonts w:ascii="Cambria Math" w:hAnsi="Cambria Math"/>
                  <w:i/>
                  <w:highlight w:val="cyan"/>
                </w:rPr>
              </m:ctrlPr>
            </m:fPr>
            <m:num>
              <m:r>
                <w:rPr>
                  <w:rFonts w:ascii="Cambria Math" w:hAnsi="Cambria Math"/>
                  <w:highlight w:val="cyan"/>
                </w:rPr>
                <m:t>m</m:t>
              </m:r>
              <m:sSup>
                <m:sSupPr>
                  <m:ctrlPr>
                    <w:rPr>
                      <w:rFonts w:ascii="Cambria Math" w:hAnsi="Cambria Math"/>
                      <w:i/>
                      <w:highlight w:val="cyan"/>
                    </w:rPr>
                  </m:ctrlPr>
                </m:sSupPr>
                <m:e>
                  <m:r>
                    <w:rPr>
                      <w:rFonts w:ascii="Cambria Math" w:hAnsi="Cambria Math"/>
                      <w:highlight w:val="cyan"/>
                    </w:rPr>
                    <m:t>v(t)</m:t>
                  </m:r>
                </m:e>
                <m:sup>
                  <m:r>
                    <w:rPr>
                      <w:rFonts w:ascii="Cambria Math" w:hAnsi="Cambria Math"/>
                      <w:highlight w:val="cyan"/>
                    </w:rPr>
                    <m:t>2</m:t>
                  </m:r>
                </m:sup>
              </m:sSup>
            </m:num>
            <m:den>
              <m:r>
                <w:rPr>
                  <w:rFonts w:ascii="Cambria Math" w:hAnsi="Cambria Math"/>
                  <w:highlight w:val="cyan"/>
                </w:rPr>
                <m:t>2</m:t>
              </m:r>
            </m:den>
          </m:f>
        </m:oMath>
      </m:oMathPara>
    </w:p>
    <w:p w14:paraId="47626917" w14:textId="4EC6D2E7" w:rsidR="00981CB9" w:rsidRPr="005A73D6" w:rsidRDefault="00981CB9" w:rsidP="00981CB9">
      <w:pPr>
        <w:ind w:firstLine="0"/>
        <w:jc w:val="both"/>
        <w:rPr>
          <w:rFonts w:eastAsiaTheme="minorEastAsia"/>
          <w:highlight w:val="cyan"/>
        </w:rPr>
      </w:pPr>
      <w:r w:rsidRPr="005A73D6">
        <w:rPr>
          <w:rFonts w:eastAsiaTheme="minorEastAsia"/>
          <w:highlight w:val="cyan"/>
        </w:rPr>
        <w:t xml:space="preserve">where </w:t>
      </w:r>
      <m:oMath>
        <m:sSub>
          <m:sSubPr>
            <m:ctrlPr>
              <w:rPr>
                <w:rFonts w:ascii="Cambria Math" w:eastAsiaTheme="minorEastAsia" w:hAnsi="Cambria Math"/>
                <w:i/>
                <w:highlight w:val="cyan"/>
              </w:rPr>
            </m:ctrlPr>
          </m:sSubPr>
          <m:e>
            <m:r>
              <w:rPr>
                <w:rFonts w:ascii="Cambria Math" w:eastAsiaTheme="minorEastAsia" w:hAnsi="Cambria Math"/>
                <w:highlight w:val="cyan"/>
              </w:rPr>
              <m:t>v</m:t>
            </m:r>
          </m:e>
          <m:sub>
            <m:r>
              <w:rPr>
                <w:rFonts w:ascii="Cambria Math" w:eastAsiaTheme="minorEastAsia" w:hAnsi="Cambria Math"/>
                <w:highlight w:val="cyan"/>
              </w:rPr>
              <m:t>0</m:t>
            </m:r>
          </m:sub>
        </m:sSub>
      </m:oMath>
      <w:r w:rsidRPr="005A73D6">
        <w:rPr>
          <w:highlight w:val="cyan"/>
        </w:rPr>
        <w:t xml:space="preserve"> and </w:t>
      </w:r>
      <m:oMath>
        <m:r>
          <w:rPr>
            <w:rFonts w:ascii="Cambria Math" w:hAnsi="Cambria Math"/>
            <w:highlight w:val="cyan"/>
          </w:rPr>
          <m:t>v(t)</m:t>
        </m:r>
      </m:oMath>
      <w:r w:rsidRPr="005A73D6">
        <w:rPr>
          <w:rFonts w:eastAsiaTheme="minorEastAsia"/>
          <w:highlight w:val="cyan"/>
        </w:rPr>
        <w:t xml:space="preserve"> are </w:t>
      </w:r>
      <w:r>
        <w:rPr>
          <w:rFonts w:eastAsiaTheme="minorEastAsia"/>
          <w:highlight w:val="cyan"/>
        </w:rPr>
        <w:t xml:space="preserve">the </w:t>
      </w:r>
      <w:r w:rsidRPr="005A73D6">
        <w:rPr>
          <w:rFonts w:eastAsiaTheme="minorEastAsia"/>
          <w:highlight w:val="cyan"/>
        </w:rPr>
        <w:t>velocit</w:t>
      </w:r>
      <w:r>
        <w:rPr>
          <w:rFonts w:eastAsiaTheme="minorEastAsia"/>
          <w:highlight w:val="cyan"/>
        </w:rPr>
        <w:t>ies</w:t>
      </w:r>
      <w:r w:rsidRPr="005A73D6">
        <w:rPr>
          <w:rFonts w:eastAsiaTheme="minorEastAsia"/>
          <w:highlight w:val="cyan"/>
        </w:rPr>
        <w:t xml:space="preserve"> just before impact and at impact time </w:t>
      </w:r>
      <m:oMath>
        <m:r>
          <w:rPr>
            <w:rFonts w:ascii="Cambria Math" w:eastAsiaTheme="minorEastAsia" w:hAnsi="Cambria Math"/>
            <w:highlight w:val="cyan"/>
          </w:rPr>
          <m:t>t</m:t>
        </m:r>
      </m:oMath>
      <w:r w:rsidRPr="005A73D6">
        <w:rPr>
          <w:rFonts w:eastAsiaTheme="minorEastAsia"/>
          <w:highlight w:val="cyan"/>
        </w:rPr>
        <w:t>, respectively.</w:t>
      </w:r>
      <w:r w:rsidR="00DE0190">
        <w:rPr>
          <w:rFonts w:eastAsiaTheme="minorEastAsia"/>
          <w:highlight w:val="cyan"/>
        </w:rPr>
        <w:t xml:space="preserve"> it was assumed that the initial potential energy </w:t>
      </w:r>
      <w:r w:rsidR="00DE0190" w:rsidRPr="00DE0190">
        <w:rPr>
          <w:rFonts w:eastAsiaTheme="minorEastAsia"/>
          <w:highlight w:val="cyan"/>
        </w:rPr>
        <w:t xml:space="preserve">of </w:t>
      </w:r>
      <w:r w:rsidR="00DE0190">
        <w:rPr>
          <w:rFonts w:eastAsiaTheme="minorEastAsia"/>
          <w:highlight w:val="cyan"/>
        </w:rPr>
        <w:t xml:space="preserve">the </w:t>
      </w:r>
      <w:r w:rsidR="00DE0190" w:rsidRPr="00DE0190">
        <w:rPr>
          <w:rFonts w:eastAsiaTheme="minorEastAsia"/>
          <w:highlight w:val="cyan"/>
        </w:rPr>
        <w:t>impact (</w:t>
      </w:r>
      <m:oMath>
        <m:r>
          <w:rPr>
            <w:rFonts w:ascii="Cambria Math" w:hAnsi="Cambria Math"/>
            <w:highlight w:val="cyan"/>
          </w:rPr>
          <m:t>5 J</m:t>
        </m:r>
      </m:oMath>
      <w:r w:rsidR="00DE0190" w:rsidRPr="00DE0190">
        <w:rPr>
          <w:rFonts w:eastAsiaTheme="minorEastAsia"/>
          <w:highlight w:val="cyan"/>
        </w:rPr>
        <w:t xml:space="preserve">, </w:t>
      </w:r>
      <m:oMath>
        <m:r>
          <w:rPr>
            <w:rFonts w:ascii="Cambria Math" w:eastAsiaTheme="minorEastAsia" w:hAnsi="Cambria Math"/>
            <w:highlight w:val="cyan"/>
          </w:rPr>
          <m:t>7.5 J</m:t>
        </m:r>
      </m:oMath>
      <w:r w:rsidR="00DE0190" w:rsidRPr="00DE0190">
        <w:rPr>
          <w:rFonts w:eastAsiaTheme="minorEastAsia"/>
          <w:highlight w:val="cyan"/>
        </w:rPr>
        <w:t xml:space="preserve"> and </w:t>
      </w:r>
      <m:oMath>
        <m:r>
          <w:rPr>
            <w:rFonts w:ascii="Cambria Math" w:eastAsiaTheme="minorEastAsia" w:hAnsi="Cambria Math"/>
            <w:highlight w:val="cyan"/>
          </w:rPr>
          <m:t>10 J</m:t>
        </m:r>
      </m:oMath>
      <w:r w:rsidR="00DE0190" w:rsidRPr="00DE0190">
        <w:rPr>
          <w:rFonts w:eastAsiaTheme="minorEastAsia"/>
          <w:highlight w:val="cyan"/>
        </w:rPr>
        <w:t xml:space="preserve">) </w:t>
      </w:r>
      <w:r w:rsidR="00DE0190">
        <w:rPr>
          <w:rFonts w:eastAsiaTheme="minorEastAsia"/>
          <w:highlight w:val="cyan"/>
        </w:rPr>
        <w:t>was</w:t>
      </w:r>
      <w:r w:rsidR="00DE0190" w:rsidRPr="00DE0190">
        <w:rPr>
          <w:rFonts w:eastAsiaTheme="minorEastAsia"/>
          <w:highlight w:val="cyan"/>
        </w:rPr>
        <w:t xml:space="preserve"> </w:t>
      </w:r>
      <w:r w:rsidR="00DE0190">
        <w:rPr>
          <w:rFonts w:eastAsiaTheme="minorEastAsia"/>
          <w:highlight w:val="cyan"/>
        </w:rPr>
        <w:t xml:space="preserve">fully converted into kinetic energy just prior to the impact. Thus, </w:t>
      </w:r>
      <m:oMath>
        <m:sSub>
          <m:sSubPr>
            <m:ctrlPr>
              <w:rPr>
                <w:rFonts w:ascii="Cambria Math" w:eastAsiaTheme="minorEastAsia" w:hAnsi="Cambria Math"/>
                <w:i/>
                <w:highlight w:val="cyan"/>
              </w:rPr>
            </m:ctrlPr>
          </m:sSubPr>
          <m:e>
            <m:r>
              <w:rPr>
                <w:rFonts w:ascii="Cambria Math" w:eastAsiaTheme="minorEastAsia" w:hAnsi="Cambria Math"/>
                <w:highlight w:val="cyan"/>
              </w:rPr>
              <m:t>v</m:t>
            </m:r>
          </m:e>
          <m:sub>
            <m:r>
              <w:rPr>
                <w:rFonts w:ascii="Cambria Math" w:eastAsiaTheme="minorEastAsia" w:hAnsi="Cambria Math"/>
                <w:highlight w:val="cyan"/>
              </w:rPr>
              <m:t>0</m:t>
            </m:r>
          </m:sub>
        </m:sSub>
      </m:oMath>
      <w:r w:rsidRPr="005A73D6">
        <w:rPr>
          <w:rFonts w:eastAsiaTheme="minorEastAsia"/>
          <w:highlight w:val="cyan"/>
        </w:rPr>
        <w:t xml:space="preserve"> </w:t>
      </w:r>
      <w:r w:rsidR="00DE0190">
        <w:rPr>
          <w:rFonts w:eastAsiaTheme="minorEastAsia"/>
          <w:highlight w:val="cyan"/>
        </w:rPr>
        <w:t>could be expressed as</w:t>
      </w:r>
    </w:p>
    <w:p w14:paraId="2566850D" w14:textId="77777777" w:rsidR="00981CB9" w:rsidRPr="005A73D6" w:rsidRDefault="00000000" w:rsidP="00981CB9">
      <w:pPr>
        <w:ind w:firstLine="0"/>
        <w:jc w:val="center"/>
        <w:rPr>
          <w:rFonts w:eastAsiaTheme="minorEastAsia"/>
          <w:highlight w:val="cyan"/>
        </w:rPr>
      </w:pPr>
      <m:oMathPara>
        <m:oMath>
          <m:sSub>
            <m:sSubPr>
              <m:ctrlPr>
                <w:rPr>
                  <w:rFonts w:ascii="Cambria Math" w:hAnsi="Cambria Math"/>
                  <w:i/>
                  <w:highlight w:val="cyan"/>
                </w:rPr>
              </m:ctrlPr>
            </m:sSubPr>
            <m:e>
              <m:r>
                <w:rPr>
                  <w:rFonts w:ascii="Cambria Math" w:hAnsi="Cambria Math"/>
                  <w:highlight w:val="cyan"/>
                </w:rPr>
                <m:t>v</m:t>
              </m:r>
            </m:e>
            <m:sub>
              <m:r>
                <w:rPr>
                  <w:rFonts w:ascii="Cambria Math" w:hAnsi="Cambria Math"/>
                  <w:highlight w:val="cyan"/>
                </w:rPr>
                <m:t>0</m:t>
              </m:r>
            </m:sub>
          </m:sSub>
          <m:r>
            <w:rPr>
              <w:rFonts w:ascii="Cambria Math" w:hAnsi="Cambria Math"/>
              <w:highlight w:val="cyan"/>
            </w:rPr>
            <m:t>=</m:t>
          </m:r>
          <m:rad>
            <m:radPr>
              <m:degHide m:val="1"/>
              <m:ctrlPr>
                <w:rPr>
                  <w:rFonts w:ascii="Cambria Math" w:hAnsi="Cambria Math"/>
                  <w:i/>
                  <w:highlight w:val="cyan"/>
                </w:rPr>
              </m:ctrlPr>
            </m:radPr>
            <m:deg/>
            <m:e>
              <m:f>
                <m:fPr>
                  <m:ctrlPr>
                    <w:rPr>
                      <w:rFonts w:ascii="Cambria Math" w:hAnsi="Cambria Math"/>
                      <w:i/>
                      <w:highlight w:val="cyan"/>
                    </w:rPr>
                  </m:ctrlPr>
                </m:fPr>
                <m:num>
                  <m:r>
                    <w:rPr>
                      <w:rFonts w:ascii="Cambria Math" w:hAnsi="Cambria Math"/>
                      <w:highlight w:val="cyan"/>
                    </w:rPr>
                    <m:t>2</m:t>
                  </m:r>
                  <m:sSub>
                    <m:sSubPr>
                      <m:ctrlPr>
                        <w:rPr>
                          <w:rFonts w:ascii="Cambria Math" w:hAnsi="Cambria Math"/>
                          <w:i/>
                          <w:highlight w:val="cyan"/>
                        </w:rPr>
                      </m:ctrlPr>
                    </m:sSubPr>
                    <m:e>
                      <m:r>
                        <w:rPr>
                          <w:rFonts w:ascii="Cambria Math" w:hAnsi="Cambria Math"/>
                          <w:highlight w:val="cyan"/>
                        </w:rPr>
                        <m:t>E</m:t>
                      </m:r>
                    </m:e>
                    <m:sub>
                      <m:r>
                        <w:rPr>
                          <w:rFonts w:ascii="Cambria Math" w:hAnsi="Cambria Math"/>
                          <w:highlight w:val="cyan"/>
                        </w:rPr>
                        <m:t>p</m:t>
                      </m:r>
                    </m:sub>
                  </m:sSub>
                </m:num>
                <m:den>
                  <m:r>
                    <w:rPr>
                      <w:rFonts w:ascii="Cambria Math" w:hAnsi="Cambria Math"/>
                      <w:highlight w:val="cyan"/>
                    </w:rPr>
                    <m:t>m</m:t>
                  </m:r>
                </m:den>
              </m:f>
            </m:e>
          </m:rad>
        </m:oMath>
      </m:oMathPara>
    </w:p>
    <w:p w14:paraId="690B1A90" w14:textId="2E45268C" w:rsidR="00981CB9" w:rsidRPr="005A73D6" w:rsidRDefault="00DE0190" w:rsidP="00DE0190">
      <w:pPr>
        <w:ind w:firstLine="0"/>
        <w:jc w:val="both"/>
        <w:rPr>
          <w:rFonts w:eastAsiaTheme="minorEastAsia"/>
          <w:highlight w:val="cyan"/>
        </w:rPr>
      </w:pPr>
      <w:r>
        <w:rPr>
          <w:rFonts w:eastAsiaTheme="minorEastAsia"/>
          <w:highlight w:val="cyan"/>
        </w:rPr>
        <w:t>Since the change in the momentum of impactor is equal to the impulse of impact force, t</w:t>
      </w:r>
      <w:r w:rsidR="00981CB9" w:rsidRPr="005A73D6">
        <w:rPr>
          <w:rFonts w:eastAsiaTheme="minorEastAsia"/>
          <w:highlight w:val="cyan"/>
        </w:rPr>
        <w:t xml:space="preserve">he velocity at time </w:t>
      </w:r>
      <m:oMath>
        <m:r>
          <w:rPr>
            <w:rFonts w:ascii="Cambria Math" w:eastAsiaTheme="minorEastAsia" w:hAnsi="Cambria Math"/>
            <w:highlight w:val="cyan"/>
          </w:rPr>
          <m:t xml:space="preserve">t </m:t>
        </m:r>
      </m:oMath>
      <w:r w:rsidR="00981CB9" w:rsidRPr="005A73D6">
        <w:rPr>
          <w:rFonts w:eastAsiaTheme="minorEastAsia"/>
          <w:highlight w:val="cyan"/>
        </w:rPr>
        <w:t xml:space="preserve">of the impact was calculated </w:t>
      </w:r>
      <w:r>
        <w:rPr>
          <w:rFonts w:eastAsiaTheme="minorEastAsia"/>
          <w:highlight w:val="cyan"/>
        </w:rPr>
        <w:t>using</w:t>
      </w:r>
    </w:p>
    <w:p w14:paraId="6A06F428" w14:textId="77777777" w:rsidR="00981CB9" w:rsidRPr="005A73D6" w:rsidRDefault="00981CB9" w:rsidP="00981CB9">
      <w:pPr>
        <w:ind w:firstLine="0"/>
        <w:rPr>
          <w:rFonts w:eastAsiaTheme="minorEastAsia"/>
          <w:highlight w:val="cyan"/>
        </w:rPr>
      </w:pPr>
      <m:oMathPara>
        <m:oMath>
          <m:r>
            <w:rPr>
              <w:rFonts w:ascii="Cambria Math" w:hAnsi="Cambria Math"/>
              <w:highlight w:val="cyan"/>
            </w:rPr>
            <w:lastRenderedPageBreak/>
            <m:t>v(t)=</m:t>
          </m:r>
          <m:sSub>
            <m:sSubPr>
              <m:ctrlPr>
                <w:rPr>
                  <w:rFonts w:ascii="Cambria Math" w:hAnsi="Cambria Math"/>
                  <w:i/>
                  <w:highlight w:val="cyan"/>
                </w:rPr>
              </m:ctrlPr>
            </m:sSubPr>
            <m:e>
              <m:r>
                <w:rPr>
                  <w:rFonts w:ascii="Cambria Math" w:hAnsi="Cambria Math"/>
                  <w:highlight w:val="cyan"/>
                </w:rPr>
                <m:t>v</m:t>
              </m:r>
            </m:e>
            <m:sub>
              <m:r>
                <w:rPr>
                  <w:rFonts w:ascii="Cambria Math" w:hAnsi="Cambria Math"/>
                  <w:highlight w:val="cyan"/>
                </w:rPr>
                <m:t>0</m:t>
              </m:r>
            </m:sub>
          </m:sSub>
          <m:r>
            <w:rPr>
              <w:rFonts w:ascii="Cambria Math" w:hAnsi="Cambria Math"/>
              <w:highlight w:val="cyan"/>
            </w:rPr>
            <m:t>+</m:t>
          </m:r>
          <m:f>
            <m:fPr>
              <m:ctrlPr>
                <w:rPr>
                  <w:rFonts w:ascii="Cambria Math" w:hAnsi="Cambria Math"/>
                  <w:i/>
                  <w:highlight w:val="cyan"/>
                </w:rPr>
              </m:ctrlPr>
            </m:fPr>
            <m:num>
              <m:r>
                <w:rPr>
                  <w:rFonts w:ascii="Cambria Math" w:hAnsi="Cambria Math"/>
                  <w:highlight w:val="cyan"/>
                </w:rPr>
                <m:t>1</m:t>
              </m:r>
            </m:num>
            <m:den>
              <m:r>
                <w:rPr>
                  <w:rFonts w:ascii="Cambria Math" w:hAnsi="Cambria Math"/>
                  <w:highlight w:val="cyan"/>
                </w:rPr>
                <m:t>m</m:t>
              </m:r>
            </m:den>
          </m:f>
          <m:nary>
            <m:naryPr>
              <m:limLoc m:val="undOvr"/>
              <m:subHide m:val="1"/>
              <m:supHide m:val="1"/>
              <m:ctrlPr>
                <w:rPr>
                  <w:rFonts w:ascii="Cambria Math" w:hAnsi="Cambria Math"/>
                  <w:i/>
                  <w:highlight w:val="cyan"/>
                </w:rPr>
              </m:ctrlPr>
            </m:naryPr>
            <m:sub/>
            <m:sup/>
            <m:e>
              <m:r>
                <w:rPr>
                  <w:rFonts w:ascii="Cambria Math" w:hAnsi="Cambria Math"/>
                  <w:highlight w:val="cyan"/>
                </w:rPr>
                <m:t>F(t)dt</m:t>
              </m:r>
            </m:e>
          </m:nary>
        </m:oMath>
      </m:oMathPara>
    </w:p>
    <w:p w14:paraId="27D18750" w14:textId="77777777" w:rsidR="00981CB9" w:rsidRDefault="00981CB9" w:rsidP="00981CB9">
      <w:pPr>
        <w:ind w:firstLine="0"/>
      </w:pPr>
      <w:r>
        <w:rPr>
          <w:rFonts w:eastAsiaTheme="minorEastAsia"/>
          <w:highlight w:val="cyan"/>
        </w:rPr>
        <w:t>w</w:t>
      </w:r>
      <w:r w:rsidRPr="005A73D6">
        <w:rPr>
          <w:rFonts w:eastAsiaTheme="minorEastAsia"/>
          <w:highlight w:val="cyan"/>
        </w:rPr>
        <w:t xml:space="preserve">here </w:t>
      </w:r>
      <m:oMath>
        <m:r>
          <w:rPr>
            <w:rFonts w:ascii="Cambria Math" w:eastAsiaTheme="minorEastAsia" w:hAnsi="Cambria Math"/>
            <w:highlight w:val="cyan"/>
          </w:rPr>
          <m:t>F(t)</m:t>
        </m:r>
      </m:oMath>
      <w:r w:rsidRPr="005A73D6">
        <w:rPr>
          <w:rFonts w:eastAsiaTheme="minorEastAsia"/>
          <w:highlight w:val="cyan"/>
        </w:rPr>
        <w:t xml:space="preserve"> is the impact force</w:t>
      </w:r>
      <w:r>
        <w:rPr>
          <w:rFonts w:eastAsiaTheme="minorEastAsia"/>
          <w:highlight w:val="cyan"/>
        </w:rPr>
        <w:t xml:space="preserve"> at time </w:t>
      </w:r>
      <m:oMath>
        <m:r>
          <w:rPr>
            <w:rFonts w:ascii="Cambria Math" w:eastAsiaTheme="minorEastAsia" w:hAnsi="Cambria Math"/>
            <w:highlight w:val="cyan"/>
          </w:rPr>
          <m:t>t</m:t>
        </m:r>
      </m:oMath>
      <w:r w:rsidRPr="005A73D6">
        <w:rPr>
          <w:rFonts w:eastAsiaTheme="minorEastAsia"/>
          <w:highlight w:val="cyan"/>
        </w:rPr>
        <w:t>.</w:t>
      </w:r>
    </w:p>
    <w:p w14:paraId="4910D837" w14:textId="6322B7B2" w:rsidR="00387DAA" w:rsidRPr="006C51C4" w:rsidRDefault="75771C45" w:rsidP="786C9293">
      <w:pPr>
        <w:jc w:val="both"/>
      </w:pPr>
      <w:r w:rsidRPr="006C51C4">
        <w:t xml:space="preserve">For each impact energy, </w:t>
      </w:r>
      <w:r w:rsidR="245C728A">
        <w:t>four</w:t>
      </w:r>
      <w:r w:rsidRPr="006C51C4">
        <w:t xml:space="preserve"> specimens of each laminate </w:t>
      </w:r>
      <w:r w:rsidRPr="004134A2">
        <w:t xml:space="preserve">type were impacted at the </w:t>
      </w:r>
      <w:r w:rsidR="01039AC1" w:rsidRPr="004134A2">
        <w:t>centre</w:t>
      </w:r>
      <w:r w:rsidRPr="004134A2">
        <w:t>.</w:t>
      </w:r>
      <w:r w:rsidR="2D9791AD" w:rsidRPr="004134A2">
        <w:t xml:space="preserve"> Thus, a total of </w:t>
      </w:r>
      <w:r w:rsidR="245C728A" w:rsidRPr="004134A2">
        <w:t>twelve</w:t>
      </w:r>
      <w:r w:rsidR="2D9791AD" w:rsidRPr="004134A2">
        <w:t xml:space="preserve"> specimens for each laminate type were impacted.</w:t>
      </w:r>
      <w:r w:rsidR="01039AC1" w:rsidRPr="004134A2">
        <w:t xml:space="preserve"> </w:t>
      </w:r>
      <w:r w:rsidR="245C728A" w:rsidRPr="004134A2">
        <w:t xml:space="preserve">Nine of the impacted specimens were used in </w:t>
      </w:r>
      <w:r w:rsidR="1DE4B669">
        <w:t xml:space="preserve">quasi-static </w:t>
      </w:r>
      <w:r w:rsidR="245C728A" w:rsidRPr="004134A2">
        <w:t>mechanical testing (see section</w:t>
      </w:r>
      <w:r w:rsidR="5E03FC78" w:rsidRPr="004134A2">
        <w:t xml:space="preserve"> </w:t>
      </w:r>
      <w:r w:rsidR="004134A2" w:rsidRPr="004134A2">
        <w:fldChar w:fldCharType="begin"/>
      </w:r>
      <w:r w:rsidR="004134A2" w:rsidRPr="004134A2">
        <w:instrText xml:space="preserve"> REF _Ref101435719 \r \h  \* MERGEFORMAT </w:instrText>
      </w:r>
      <w:r w:rsidR="004134A2" w:rsidRPr="004134A2">
        <w:fldChar w:fldCharType="separate"/>
      </w:r>
      <w:r w:rsidR="000113D5">
        <w:rPr>
          <w:cs/>
        </w:rPr>
        <w:t>‎</w:t>
      </w:r>
      <w:r w:rsidR="000113D5">
        <w:t>3.5</w:t>
      </w:r>
      <w:r w:rsidR="004134A2" w:rsidRPr="004134A2">
        <w:fldChar w:fldCharType="end"/>
      </w:r>
      <w:r w:rsidR="245C728A" w:rsidRPr="004134A2">
        <w:t xml:space="preserve">) and the other three were used for </w:t>
      </w:r>
      <w:r w:rsidR="550FE835" w:rsidRPr="004134A2">
        <w:t xml:space="preserve">sectioning </w:t>
      </w:r>
      <w:r w:rsidR="46DC0D61" w:rsidRPr="004134A2">
        <w:t xml:space="preserve">to study the </w:t>
      </w:r>
      <w:r w:rsidR="245C728A" w:rsidRPr="004134A2">
        <w:t xml:space="preserve">damage form and scale </w:t>
      </w:r>
      <w:r w:rsidR="550FE835" w:rsidRPr="004134A2">
        <w:t>after impact</w:t>
      </w:r>
      <w:r w:rsidR="245C728A" w:rsidRPr="004134A2">
        <w:t>.</w:t>
      </w:r>
      <w:r w:rsidR="245C728A">
        <w:t xml:space="preserve"> </w:t>
      </w:r>
    </w:p>
    <w:p w14:paraId="0972B29E" w14:textId="18FE2518" w:rsidR="006C51C4" w:rsidRPr="00BB521D" w:rsidRDefault="00AD3A66" w:rsidP="00AD3A66">
      <w:pPr>
        <w:spacing w:line="240" w:lineRule="auto"/>
        <w:ind w:firstLine="0"/>
        <w:jc w:val="center"/>
      </w:pPr>
      <w:r w:rsidRPr="00AD3A66">
        <w:rPr>
          <w:noProof/>
        </w:rPr>
        <w:drawing>
          <wp:inline distT="0" distB="0" distL="0" distR="0" wp14:anchorId="68E1BFAA" wp14:editId="2FF7591D">
            <wp:extent cx="5731510" cy="2775585"/>
            <wp:effectExtent l="0" t="0" r="2540" b="5715"/>
            <wp:docPr id="5" name="Picture 5" descr="A picture containing text, in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transport&#10;&#10;Description automatically generated"/>
                    <pic:cNvPicPr/>
                  </pic:nvPicPr>
                  <pic:blipFill>
                    <a:blip r:embed="rId12"/>
                    <a:stretch>
                      <a:fillRect/>
                    </a:stretch>
                  </pic:blipFill>
                  <pic:spPr>
                    <a:xfrm>
                      <a:off x="0" y="0"/>
                      <a:ext cx="5731510" cy="2775585"/>
                    </a:xfrm>
                    <a:prstGeom prst="rect">
                      <a:avLst/>
                    </a:prstGeom>
                  </pic:spPr>
                </pic:pic>
              </a:graphicData>
            </a:graphic>
          </wp:inline>
        </w:drawing>
      </w:r>
    </w:p>
    <w:p w14:paraId="5364F219" w14:textId="40CBB453" w:rsidR="006C51C4" w:rsidRDefault="006C51C4" w:rsidP="006C51C4">
      <w:pPr>
        <w:pStyle w:val="Caption"/>
      </w:pPr>
      <w:bookmarkStart w:id="4" w:name="_Ref94862184"/>
      <w:r w:rsidRPr="00BB521D">
        <w:rPr>
          <w:b/>
        </w:rPr>
        <w:t xml:space="preserve">Figure </w:t>
      </w:r>
      <w:r w:rsidRPr="00BB521D">
        <w:rPr>
          <w:b/>
        </w:rPr>
        <w:fldChar w:fldCharType="begin"/>
      </w:r>
      <w:r w:rsidRPr="00BB521D">
        <w:rPr>
          <w:b/>
        </w:rPr>
        <w:instrText xml:space="preserve"> SEQ Figure \* ARABIC </w:instrText>
      </w:r>
      <w:r w:rsidRPr="00BB521D">
        <w:rPr>
          <w:b/>
        </w:rPr>
        <w:fldChar w:fldCharType="separate"/>
      </w:r>
      <w:r w:rsidR="000113D5">
        <w:rPr>
          <w:b/>
          <w:noProof/>
        </w:rPr>
        <w:t>2</w:t>
      </w:r>
      <w:r w:rsidRPr="00BB521D">
        <w:rPr>
          <w:b/>
        </w:rPr>
        <w:fldChar w:fldCharType="end"/>
      </w:r>
      <w:bookmarkEnd w:id="4"/>
      <w:r w:rsidRPr="00BB521D">
        <w:rPr>
          <w:b/>
        </w:rPr>
        <w:t>:</w:t>
      </w:r>
      <w:r w:rsidRPr="00BB521D">
        <w:t xml:space="preserve"> Impact test set-up</w:t>
      </w:r>
    </w:p>
    <w:p w14:paraId="6582A1EA" w14:textId="77777777" w:rsidR="000F79CA" w:rsidRPr="000F79CA" w:rsidRDefault="000F79CA" w:rsidP="000F79CA"/>
    <w:p w14:paraId="264383C2" w14:textId="2BD32EC5" w:rsidR="00387DAA" w:rsidRDefault="46DC0D61" w:rsidP="00CA2024">
      <w:pPr>
        <w:pStyle w:val="Heading2"/>
      </w:pPr>
      <w:bookmarkStart w:id="5" w:name="_Ref99570034"/>
      <w:r>
        <w:t>Damage after impact and m</w:t>
      </w:r>
      <w:r w:rsidR="176684CD">
        <w:t>achine vision</w:t>
      </w:r>
      <w:bookmarkEnd w:id="5"/>
    </w:p>
    <w:p w14:paraId="4F5E0E03" w14:textId="1321ABDD" w:rsidR="0022242F" w:rsidRPr="00C52793" w:rsidRDefault="53B1E925" w:rsidP="00AC4EA2">
      <w:pPr>
        <w:jc w:val="both"/>
      </w:pPr>
      <w:r w:rsidRPr="00D415C2">
        <w:t>To obtain reliable surface geometric data of the damage in this paper, a novel</w:t>
      </w:r>
      <w:r w:rsidR="176684CD">
        <w:t xml:space="preserve"> machine vision technique is applied </w:t>
      </w:r>
      <w:sdt>
        <w:sdtPr>
          <w:rPr>
            <w:color w:val="000000"/>
          </w:rPr>
          <w:tag w:val="MENDELEY_CITATION_v3_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"/>
          <w:id w:val="-1354651654"/>
          <w:placeholder>
            <w:docPart w:val="DefaultPlaceholder_-1854013440"/>
          </w:placeholder>
        </w:sdtPr>
        <w:sdtContent>
          <w:r w:rsidR="00F05D53" w:rsidRPr="00F05D53">
            <w:rPr>
              <w:color w:val="000000"/>
            </w:rPr>
            <w:t>[27]</w:t>
          </w:r>
        </w:sdtContent>
      </w:sdt>
      <w:r w:rsidR="176684CD">
        <w:t>. The approach uses a</w:t>
      </w:r>
      <w:r w:rsidRPr="00D415C2">
        <w:t xml:space="preserve"> Sony XCG-CP510 camera with a </w:t>
      </w:r>
      <m:oMath>
        <m:r>
          <w:rPr>
            <w:rFonts w:ascii="Cambria Math" w:hAnsi="Cambria Math"/>
          </w:rPr>
          <m:t>16 mm</m:t>
        </m:r>
      </m:oMath>
      <w:r w:rsidRPr="00D415C2">
        <w:t xml:space="preserve"> lens and an exposure time of </w:t>
      </w:r>
      <m:oMath>
        <m:r>
          <w:rPr>
            <w:rFonts w:ascii="Cambria Math" w:hAnsi="Cambria Math"/>
          </w:rPr>
          <m:t>10 ms</m:t>
        </m:r>
      </m:oMath>
      <w:r w:rsidRPr="00D415C2">
        <w:t xml:space="preserve"> (for the carbon fibre</w:t>
      </w:r>
      <w:r w:rsidR="4DA8FE07">
        <w:t xml:space="preserve"> laminates</w:t>
      </w:r>
      <w:r w:rsidRPr="00D415C2">
        <w:t xml:space="preserve">) and </w:t>
      </w:r>
      <m:oMath>
        <m:r>
          <w:rPr>
            <w:rFonts w:ascii="Cambria Math" w:hAnsi="Cambria Math"/>
          </w:rPr>
          <m:t>2 ms</m:t>
        </m:r>
      </m:oMath>
      <w:r w:rsidRPr="00D415C2">
        <w:t xml:space="preserve"> (for the hybrid</w:t>
      </w:r>
      <w:r w:rsidR="4DA8FE07">
        <w:t xml:space="preserve"> laminates</w:t>
      </w:r>
      <w:r w:rsidRPr="00D415C2">
        <w:t>). The</w:t>
      </w:r>
      <w:r>
        <w:t xml:space="preserve"> impacted laminate and the camera was placed under a </w:t>
      </w:r>
      <w:r w:rsidR="00AC4EA2">
        <w:t>MBJ</w:t>
      </w:r>
      <w:r w:rsidR="00A51358">
        <w:t xml:space="preserve"> </w:t>
      </w:r>
      <w:r w:rsidR="00AC4EA2">
        <w:t xml:space="preserve">Imaging SDL-30-SDL-30 </w:t>
      </w:r>
      <w:r>
        <w:t>dome illuminator</w:t>
      </w:r>
      <w:r w:rsidR="007E1322">
        <w:t xml:space="preserve"> of light wavelength </w:t>
      </w:r>
      <m:oMath>
        <m:r>
          <w:rPr>
            <w:rFonts w:ascii="Cambria Math" w:hAnsi="Cambria Math"/>
          </w:rPr>
          <m:t>465 nm</m:t>
        </m:r>
      </m:oMath>
      <w:r>
        <w:t xml:space="preserve"> to create </w:t>
      </w:r>
      <w:r w:rsidR="4DA8FE07">
        <w:t>uniform</w:t>
      </w:r>
      <w:r w:rsidR="00633E3F">
        <w:t xml:space="preserve"> hemispherical</w:t>
      </w:r>
      <w:r>
        <w:t xml:space="preserve"> illumination.</w:t>
      </w:r>
      <w:r w:rsidR="42B0FBF3">
        <w:t xml:space="preserve"> As explained in Section </w:t>
      </w:r>
      <w:r w:rsidR="00B7231F">
        <w:fldChar w:fldCharType="begin"/>
      </w:r>
      <w:r w:rsidR="00B7231F">
        <w:instrText xml:space="preserve"> REF _Ref99568939 \r \h </w:instrText>
      </w:r>
      <w:r w:rsidR="00B7231F">
        <w:fldChar w:fldCharType="separate"/>
      </w:r>
      <w:r w:rsidR="000113D5">
        <w:rPr>
          <w:cs/>
        </w:rPr>
        <w:t>‎</w:t>
      </w:r>
      <w:r w:rsidR="000113D5">
        <w:t>4</w:t>
      </w:r>
      <w:r w:rsidR="00B7231F">
        <w:fldChar w:fldCharType="end"/>
      </w:r>
      <w:r w:rsidR="42B0FBF3">
        <w:t xml:space="preserve"> and</w:t>
      </w:r>
      <w:r w:rsidR="2D120261">
        <w:t xml:space="preserve"> </w:t>
      </w:r>
      <w:sdt>
        <w:sdtPr>
          <w:rPr>
            <w:color w:val="000000"/>
          </w:rPr>
          <w:tag w:val="MENDELEY_CITATION_v3_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"/>
          <w:id w:val="1596593077"/>
          <w:placeholder>
            <w:docPart w:val="BCD686BCC0F9457E84CB3D79D0383AB2"/>
          </w:placeholder>
        </w:sdtPr>
        <w:sdtContent>
          <w:r w:rsidR="00F05D53" w:rsidRPr="00F05D53">
            <w:rPr>
              <w:color w:val="000000"/>
            </w:rPr>
            <w:t>[28]</w:t>
          </w:r>
        </w:sdtContent>
      </w:sdt>
      <w:r w:rsidR="42B0FBF3">
        <w:t>, th</w:t>
      </w:r>
      <w:r w:rsidR="4DA8FE07">
        <w:t>e</w:t>
      </w:r>
      <w:r w:rsidR="42B0FBF3">
        <w:t xml:space="preserve"> </w:t>
      </w:r>
      <w:r w:rsidR="4DA8FE07" w:rsidRPr="00D415C2">
        <w:t xml:space="preserve">XCG-CP510 </w:t>
      </w:r>
      <w:r w:rsidR="42B0FBF3">
        <w:t xml:space="preserve">camera is sensitive to the polarisation state of incoming light. As a conductor, the carbon fibres naturally linearly polarise the light </w:t>
      </w:r>
      <w:r w:rsidR="4DA8FE07">
        <w:t xml:space="preserve">parallel to the fibres </w:t>
      </w:r>
      <w:r w:rsidR="42B0FBF3">
        <w:t>at the point of reflection</w:t>
      </w:r>
      <w:r w:rsidR="00A51358">
        <w:t xml:space="preserve">. This polarisation can be visualised (in MATLAB for this paper) </w:t>
      </w:r>
      <w:r w:rsidR="00BF60F0" w:rsidRPr="00BF60F0">
        <w:rPr>
          <w:highlight w:val="cyan"/>
        </w:rPr>
        <w:t>to aid in the detection of the visible external damage perimeter.</w:t>
      </w:r>
      <w:r w:rsidR="42B0FBF3">
        <w:t xml:space="preserve"> This assists in inspection of the laminate as damage often manifests in the form of a disruption to fibre orientations.</w:t>
      </w:r>
      <w:r w:rsidR="7B42A493">
        <w:t xml:space="preserve"> In this paper, images of damage were captured using the XCG-CP510 and points on the perimeter of damaged regions manually selected. For</w:t>
      </w:r>
      <w:r w:rsidR="39587EB6">
        <w:t xml:space="preserve"> the front side for type 1 laminates</w:t>
      </w:r>
      <w:r w:rsidR="4DA8FE07">
        <w:t>, the damage</w:t>
      </w:r>
      <w:r w:rsidR="39587EB6">
        <w:t xml:space="preserve"> is enveloped by a circle</w:t>
      </w:r>
      <w:r w:rsidR="7B42A493">
        <w:t xml:space="preserve"> and so the selected points are fitted to that shape.</w:t>
      </w:r>
      <w:r w:rsidR="39587EB6">
        <w:t xml:space="preserve"> </w:t>
      </w:r>
      <w:r w:rsidR="7B42A493">
        <w:t>T</w:t>
      </w:r>
      <w:r w:rsidR="39587EB6">
        <w:t xml:space="preserve">he back side </w:t>
      </w:r>
      <w:r w:rsidR="7B42A493">
        <w:t xml:space="preserve">of </w:t>
      </w:r>
      <w:r w:rsidR="39587EB6">
        <w:t xml:space="preserve">the damage </w:t>
      </w:r>
      <w:r w:rsidR="7B42A493">
        <w:t xml:space="preserve">for this type </w:t>
      </w:r>
      <w:r w:rsidR="39587EB6">
        <w:t>is best approximated by a square</w:t>
      </w:r>
      <w:r w:rsidR="7B42A493">
        <w:t>, and so points fitted accordingly</w:t>
      </w:r>
      <w:r w:rsidR="39587EB6">
        <w:t>. However, for type 2</w:t>
      </w:r>
      <w:r w:rsidR="4DB673F7">
        <w:t xml:space="preserve"> laminates</w:t>
      </w:r>
      <w:r w:rsidR="39587EB6">
        <w:t>, the damage on both the front and back of the impacted specimens is approximated by</w:t>
      </w:r>
      <w:r w:rsidR="4DB673F7">
        <w:t xml:space="preserve"> an enveloping</w:t>
      </w:r>
      <w:r w:rsidR="39587EB6">
        <w:t xml:space="preserve"> circle. </w:t>
      </w:r>
      <w:r w:rsidR="7B42A493">
        <w:t>Dimensional data</w:t>
      </w:r>
      <w:r w:rsidR="39587EB6">
        <w:t xml:space="preserve"> for damage is </w:t>
      </w:r>
      <w:r w:rsidR="7B42A493">
        <w:t>then extracted from the fitted circle/square</w:t>
      </w:r>
      <w:r w:rsidR="4DB673F7">
        <w:t xml:space="preserve"> and are </w:t>
      </w:r>
      <w:r w:rsidR="39587EB6">
        <w:t>provided in</w:t>
      </w:r>
      <w:r w:rsidR="70870EE8">
        <w:t xml:space="preserve"> </w:t>
      </w:r>
      <w:r w:rsidR="00271357" w:rsidRPr="00B36D6E">
        <w:fldChar w:fldCharType="begin"/>
      </w:r>
      <w:r w:rsidR="00271357" w:rsidRPr="00B36D6E">
        <w:instrText xml:space="preserve"> REF _Ref95222372 \h  \* MERGEFORMAT </w:instrText>
      </w:r>
      <w:r w:rsidR="00271357" w:rsidRPr="00B36D6E">
        <w:fldChar w:fldCharType="separate"/>
      </w:r>
      <w:r w:rsidR="000113D5" w:rsidRPr="000113D5">
        <w:t xml:space="preserve">Table </w:t>
      </w:r>
      <w:r w:rsidR="000113D5" w:rsidRPr="000113D5">
        <w:rPr>
          <w:noProof/>
        </w:rPr>
        <w:t>2</w:t>
      </w:r>
      <w:r w:rsidR="00271357" w:rsidRPr="00B36D6E">
        <w:fldChar w:fldCharType="end"/>
      </w:r>
      <w:r w:rsidR="39587EB6">
        <w:t>.</w:t>
      </w:r>
      <w:r w:rsidR="4DA8FE07">
        <w:t xml:space="preserve"> </w:t>
      </w:r>
    </w:p>
    <w:p w14:paraId="7C6732EB" w14:textId="39661025" w:rsidR="00E726C5" w:rsidRPr="002A4753" w:rsidRDefault="00E726C5" w:rsidP="00E726C5">
      <w:pPr>
        <w:pStyle w:val="Caption"/>
      </w:pPr>
      <w:bookmarkStart w:id="6" w:name="_Ref95222372"/>
      <w:bookmarkStart w:id="7" w:name="_Ref95133818"/>
      <w:r w:rsidRPr="002A4753">
        <w:rPr>
          <w:b/>
        </w:rPr>
        <w:t xml:space="preserve">Table </w:t>
      </w:r>
      <w:r w:rsidRPr="002A4753">
        <w:rPr>
          <w:b/>
        </w:rPr>
        <w:fldChar w:fldCharType="begin"/>
      </w:r>
      <w:r w:rsidRPr="002A4753">
        <w:rPr>
          <w:b/>
        </w:rPr>
        <w:instrText xml:space="preserve"> SEQ Table \* ARABIC </w:instrText>
      </w:r>
      <w:r w:rsidRPr="002A4753">
        <w:rPr>
          <w:b/>
        </w:rPr>
        <w:fldChar w:fldCharType="separate"/>
      </w:r>
      <w:r w:rsidR="000113D5">
        <w:rPr>
          <w:b/>
          <w:noProof/>
        </w:rPr>
        <w:t>2</w:t>
      </w:r>
      <w:r w:rsidRPr="002A4753">
        <w:rPr>
          <w:b/>
        </w:rPr>
        <w:fldChar w:fldCharType="end"/>
      </w:r>
      <w:bookmarkEnd w:id="6"/>
      <w:r w:rsidRPr="002A4753">
        <w:rPr>
          <w:b/>
        </w:rPr>
        <w:t>:</w:t>
      </w:r>
      <w:r w:rsidRPr="002A4753">
        <w:t xml:space="preserve"> </w:t>
      </w:r>
      <w:r>
        <w:t>Summary</w:t>
      </w:r>
      <w:r w:rsidR="00875841">
        <w:t xml:space="preserve"> dat</w:t>
      </w:r>
      <w:r w:rsidR="00E13457">
        <w:t>a</w:t>
      </w:r>
      <w:r w:rsidR="00875841">
        <w:t xml:space="preserve"> from the</w:t>
      </w:r>
      <w:r>
        <w:t xml:space="preserve"> impact </w:t>
      </w:r>
      <w:r w:rsidR="00E13457">
        <w:t>force-time</w:t>
      </w:r>
      <w:r>
        <w:t xml:space="preserve"> curves, damage sizes and spread angle </w:t>
      </w:r>
    </w:p>
    <w:tbl>
      <w:tblPr>
        <w:tblStyle w:val="TableGrid"/>
        <w:tblW w:w="9493" w:type="dxa"/>
        <w:tblLook w:val="04A0" w:firstRow="1" w:lastRow="0" w:firstColumn="1" w:lastColumn="0" w:noHBand="0" w:noVBand="1"/>
      </w:tblPr>
      <w:tblGrid>
        <w:gridCol w:w="3488"/>
        <w:gridCol w:w="1065"/>
        <w:gridCol w:w="907"/>
        <w:gridCol w:w="1250"/>
        <w:gridCol w:w="1393"/>
        <w:gridCol w:w="1390"/>
      </w:tblGrid>
      <w:tr w:rsidR="00E726C5" w14:paraId="159BEAE4" w14:textId="77777777" w:rsidTr="00C52793">
        <w:tc>
          <w:tcPr>
            <w:tcW w:w="3488" w:type="dxa"/>
            <w:vAlign w:val="center"/>
          </w:tcPr>
          <w:p w14:paraId="0B029114" w14:textId="6E4C6ACC" w:rsidR="00E726C5" w:rsidRPr="00137B16" w:rsidRDefault="00E726C5" w:rsidP="00E726C5">
            <w:pPr>
              <w:spacing w:line="240" w:lineRule="auto"/>
              <w:ind w:firstLine="0"/>
              <w:rPr>
                <w:b/>
                <w:bCs/>
                <w:sz w:val="20"/>
                <w:szCs w:val="20"/>
              </w:rPr>
            </w:pPr>
            <w:r w:rsidRPr="00137B16">
              <w:rPr>
                <w:b/>
                <w:bCs/>
                <w:sz w:val="20"/>
                <w:szCs w:val="20"/>
              </w:rPr>
              <w:t xml:space="preserve">Parameter </w:t>
            </w:r>
          </w:p>
        </w:tc>
        <w:tc>
          <w:tcPr>
            <w:tcW w:w="1065" w:type="dxa"/>
            <w:vAlign w:val="center"/>
          </w:tcPr>
          <w:p w14:paraId="7C8453F9" w14:textId="14C8620C" w:rsidR="00E726C5" w:rsidRPr="00137B16" w:rsidRDefault="00E726C5" w:rsidP="00E726C5">
            <w:pPr>
              <w:spacing w:line="240" w:lineRule="auto"/>
              <w:ind w:firstLine="0"/>
              <w:rPr>
                <w:b/>
                <w:bCs/>
                <w:sz w:val="20"/>
                <w:szCs w:val="20"/>
              </w:rPr>
            </w:pPr>
            <w:r w:rsidRPr="00137B16">
              <w:rPr>
                <w:b/>
                <w:bCs/>
                <w:sz w:val="20"/>
                <w:szCs w:val="20"/>
              </w:rPr>
              <w:t>Impact energy (Joules)</w:t>
            </w:r>
          </w:p>
        </w:tc>
        <w:tc>
          <w:tcPr>
            <w:tcW w:w="907" w:type="dxa"/>
            <w:vAlign w:val="center"/>
          </w:tcPr>
          <w:p w14:paraId="7B9681FF" w14:textId="57A147C2" w:rsidR="00E726C5" w:rsidRPr="00137B16" w:rsidRDefault="00E726C5" w:rsidP="00E726C5">
            <w:pPr>
              <w:spacing w:line="240" w:lineRule="auto"/>
              <w:ind w:firstLine="0"/>
              <w:rPr>
                <w:b/>
                <w:bCs/>
                <w:sz w:val="20"/>
                <w:szCs w:val="20"/>
              </w:rPr>
            </w:pPr>
            <w:r w:rsidRPr="00137B16">
              <w:rPr>
                <w:b/>
                <w:bCs/>
                <w:sz w:val="20"/>
                <w:szCs w:val="20"/>
              </w:rPr>
              <w:t xml:space="preserve">Units </w:t>
            </w:r>
          </w:p>
        </w:tc>
        <w:tc>
          <w:tcPr>
            <w:tcW w:w="1250" w:type="dxa"/>
            <w:vAlign w:val="center"/>
          </w:tcPr>
          <w:p w14:paraId="58060E4B" w14:textId="2B21F8C1" w:rsidR="00E726C5" w:rsidRPr="00137B16" w:rsidRDefault="00E726C5" w:rsidP="00E726C5">
            <w:pPr>
              <w:spacing w:line="240" w:lineRule="auto"/>
              <w:ind w:firstLine="0"/>
              <w:rPr>
                <w:b/>
                <w:bCs/>
                <w:sz w:val="20"/>
                <w:szCs w:val="20"/>
              </w:rPr>
            </w:pPr>
            <w:r w:rsidRPr="00137B16">
              <w:rPr>
                <w:b/>
                <w:bCs/>
                <w:sz w:val="20"/>
                <w:szCs w:val="20"/>
              </w:rPr>
              <w:t xml:space="preserve">Number </w:t>
            </w:r>
            <w:r w:rsidR="00C52793" w:rsidRPr="00137B16">
              <w:rPr>
                <w:b/>
                <w:bCs/>
                <w:sz w:val="20"/>
                <w:szCs w:val="20"/>
              </w:rPr>
              <w:t>of</w:t>
            </w:r>
            <w:r w:rsidR="00C52793">
              <w:rPr>
                <w:b/>
                <w:bCs/>
                <w:sz w:val="20"/>
                <w:szCs w:val="20"/>
              </w:rPr>
              <w:t xml:space="preserve"> </w:t>
            </w:r>
            <w:r w:rsidR="00C52793" w:rsidRPr="00137B16">
              <w:rPr>
                <w:b/>
                <w:bCs/>
                <w:sz w:val="20"/>
                <w:szCs w:val="20"/>
              </w:rPr>
              <w:t>specimens</w:t>
            </w:r>
          </w:p>
        </w:tc>
        <w:tc>
          <w:tcPr>
            <w:tcW w:w="1393" w:type="dxa"/>
            <w:vAlign w:val="center"/>
          </w:tcPr>
          <w:p w14:paraId="7B5F3A6B" w14:textId="3E4CD5FE" w:rsidR="00E726C5" w:rsidRPr="00137B16" w:rsidRDefault="00E726C5" w:rsidP="00795646">
            <w:pPr>
              <w:spacing w:line="240" w:lineRule="auto"/>
              <w:ind w:firstLine="0"/>
              <w:jc w:val="center"/>
              <w:rPr>
                <w:b/>
                <w:bCs/>
                <w:sz w:val="20"/>
                <w:szCs w:val="20"/>
              </w:rPr>
            </w:pPr>
            <w:r w:rsidRPr="00137B16">
              <w:rPr>
                <w:b/>
                <w:bCs/>
                <w:sz w:val="20"/>
                <w:szCs w:val="20"/>
              </w:rPr>
              <w:t>Type 1</w:t>
            </w:r>
            <w:r w:rsidR="00E12A27">
              <w:rPr>
                <w:b/>
                <w:bCs/>
                <w:sz w:val="20"/>
                <w:szCs w:val="20"/>
              </w:rPr>
              <w:t>***</w:t>
            </w:r>
          </w:p>
        </w:tc>
        <w:tc>
          <w:tcPr>
            <w:tcW w:w="1390" w:type="dxa"/>
            <w:vAlign w:val="center"/>
          </w:tcPr>
          <w:p w14:paraId="0F511FA6" w14:textId="51A0C2D5" w:rsidR="00E726C5" w:rsidRPr="00137B16" w:rsidRDefault="00E726C5" w:rsidP="00795646">
            <w:pPr>
              <w:spacing w:line="240" w:lineRule="auto"/>
              <w:ind w:firstLine="0"/>
              <w:jc w:val="center"/>
              <w:rPr>
                <w:b/>
                <w:bCs/>
                <w:sz w:val="20"/>
                <w:szCs w:val="20"/>
              </w:rPr>
            </w:pPr>
            <w:r w:rsidRPr="00137B16">
              <w:rPr>
                <w:b/>
                <w:bCs/>
                <w:sz w:val="20"/>
                <w:szCs w:val="20"/>
              </w:rPr>
              <w:t>Type 2</w:t>
            </w:r>
            <w:r w:rsidR="00E12A27">
              <w:rPr>
                <w:b/>
                <w:bCs/>
                <w:sz w:val="20"/>
                <w:szCs w:val="20"/>
              </w:rPr>
              <w:t>****</w:t>
            </w:r>
          </w:p>
        </w:tc>
      </w:tr>
      <w:tr w:rsidR="00137B16" w14:paraId="1D1D3057" w14:textId="77777777" w:rsidTr="00C52793">
        <w:tc>
          <w:tcPr>
            <w:tcW w:w="3488" w:type="dxa"/>
            <w:vAlign w:val="center"/>
          </w:tcPr>
          <w:p w14:paraId="198EE687" w14:textId="1BD2A48E" w:rsidR="00137B16" w:rsidRPr="00102040" w:rsidRDefault="00137B16" w:rsidP="0002496A">
            <w:pPr>
              <w:spacing w:line="360" w:lineRule="auto"/>
              <w:ind w:firstLine="0"/>
              <w:rPr>
                <w:sz w:val="20"/>
                <w:szCs w:val="20"/>
              </w:rPr>
            </w:pPr>
            <w:r w:rsidRPr="00102040">
              <w:rPr>
                <w:sz w:val="20"/>
                <w:szCs w:val="20"/>
              </w:rPr>
              <w:t>Average peak impact force</w:t>
            </w:r>
          </w:p>
        </w:tc>
        <w:tc>
          <w:tcPr>
            <w:tcW w:w="1065" w:type="dxa"/>
            <w:vMerge w:val="restart"/>
            <w:vAlign w:val="center"/>
          </w:tcPr>
          <w:p w14:paraId="1A2E7747" w14:textId="7F5AF34B" w:rsidR="00137B16" w:rsidRPr="00102040" w:rsidRDefault="00137B16" w:rsidP="0002496A">
            <w:pPr>
              <w:spacing w:line="360" w:lineRule="auto"/>
              <w:ind w:firstLine="0"/>
              <w:jc w:val="center"/>
              <w:rPr>
                <w:sz w:val="20"/>
                <w:szCs w:val="20"/>
              </w:rPr>
            </w:pPr>
            <w:r>
              <w:rPr>
                <w:sz w:val="20"/>
                <w:szCs w:val="20"/>
              </w:rPr>
              <w:t>5</w:t>
            </w:r>
          </w:p>
        </w:tc>
        <w:tc>
          <w:tcPr>
            <w:tcW w:w="907" w:type="dxa"/>
            <w:vAlign w:val="center"/>
          </w:tcPr>
          <w:p w14:paraId="03A2950C" w14:textId="7C3AE525" w:rsidR="00137B16" w:rsidRPr="00102040" w:rsidRDefault="00137B16" w:rsidP="0002496A">
            <w:pPr>
              <w:spacing w:line="360" w:lineRule="auto"/>
              <w:ind w:firstLine="0"/>
              <w:jc w:val="center"/>
              <w:rPr>
                <w:sz w:val="20"/>
                <w:szCs w:val="20"/>
              </w:rPr>
            </w:pPr>
            <w:proofErr w:type="spellStart"/>
            <w:r>
              <w:rPr>
                <w:sz w:val="20"/>
                <w:szCs w:val="20"/>
              </w:rPr>
              <w:t>kN</w:t>
            </w:r>
            <w:proofErr w:type="spellEnd"/>
          </w:p>
        </w:tc>
        <w:tc>
          <w:tcPr>
            <w:tcW w:w="1250" w:type="dxa"/>
            <w:vMerge w:val="restart"/>
            <w:vAlign w:val="center"/>
          </w:tcPr>
          <w:p w14:paraId="0F3C8DF5" w14:textId="0A20CEF4" w:rsidR="00137B16" w:rsidRPr="00102040" w:rsidRDefault="00137B16" w:rsidP="0002496A">
            <w:pPr>
              <w:spacing w:line="360" w:lineRule="auto"/>
              <w:ind w:firstLine="0"/>
              <w:jc w:val="center"/>
              <w:rPr>
                <w:sz w:val="20"/>
                <w:szCs w:val="20"/>
              </w:rPr>
            </w:pPr>
            <w:r>
              <w:rPr>
                <w:sz w:val="20"/>
                <w:szCs w:val="20"/>
              </w:rPr>
              <w:t>3</w:t>
            </w:r>
          </w:p>
        </w:tc>
        <w:tc>
          <w:tcPr>
            <w:tcW w:w="1393" w:type="dxa"/>
            <w:vAlign w:val="center"/>
          </w:tcPr>
          <w:p w14:paraId="211EA402" w14:textId="3B4E460D" w:rsidR="00137B16" w:rsidRPr="00102040" w:rsidRDefault="0011038A" w:rsidP="0002496A">
            <w:pPr>
              <w:spacing w:line="360" w:lineRule="auto"/>
              <w:ind w:firstLine="0"/>
              <w:jc w:val="center"/>
              <w:rPr>
                <w:sz w:val="20"/>
                <w:szCs w:val="20"/>
              </w:rPr>
            </w:pPr>
            <w:r>
              <w:rPr>
                <w:rFonts w:asciiTheme="minorBidi" w:hAnsiTheme="minorBidi"/>
                <w:color w:val="000000"/>
                <w:sz w:val="20"/>
                <w:szCs w:val="20"/>
              </w:rPr>
              <w:t>1.93</w:t>
            </w:r>
            <w:r w:rsidR="00C52793">
              <w:rPr>
                <w:rFonts w:asciiTheme="minorBidi" w:hAnsiTheme="minorBidi"/>
                <w:color w:val="000000"/>
                <w:sz w:val="20"/>
                <w:szCs w:val="20"/>
              </w:rPr>
              <w:t xml:space="preserve"> </w:t>
            </w:r>
            <w:r w:rsidRPr="0022242F">
              <w:rPr>
                <w:rFonts w:asciiTheme="minorBidi" w:hAnsiTheme="minorBidi"/>
                <w:color w:val="000000"/>
                <w:sz w:val="20"/>
                <w:szCs w:val="20"/>
              </w:rPr>
              <w:t>± 0.</w:t>
            </w:r>
            <w:r>
              <w:rPr>
                <w:rFonts w:asciiTheme="minorBidi" w:hAnsiTheme="minorBidi"/>
                <w:color w:val="000000"/>
                <w:sz w:val="20"/>
                <w:szCs w:val="20"/>
              </w:rPr>
              <w:t>04</w:t>
            </w:r>
          </w:p>
        </w:tc>
        <w:tc>
          <w:tcPr>
            <w:tcW w:w="1390" w:type="dxa"/>
            <w:vAlign w:val="center"/>
          </w:tcPr>
          <w:p w14:paraId="2F869674" w14:textId="2EBBBAE4" w:rsidR="00137B16" w:rsidRPr="00102040" w:rsidRDefault="0002496A" w:rsidP="00EF0913">
            <w:pPr>
              <w:spacing w:line="360" w:lineRule="auto"/>
              <w:ind w:firstLine="0"/>
              <w:jc w:val="center"/>
              <w:rPr>
                <w:sz w:val="20"/>
                <w:szCs w:val="20"/>
              </w:rPr>
            </w:pPr>
            <w:r>
              <w:rPr>
                <w:rFonts w:asciiTheme="minorBidi" w:hAnsiTheme="minorBidi"/>
                <w:color w:val="000000"/>
                <w:sz w:val="20"/>
                <w:szCs w:val="20"/>
              </w:rPr>
              <w:t>2</w:t>
            </w:r>
            <w:r w:rsidRPr="0022242F">
              <w:rPr>
                <w:rFonts w:asciiTheme="minorBidi" w:hAnsiTheme="minorBidi"/>
                <w:color w:val="000000"/>
                <w:sz w:val="20"/>
                <w:szCs w:val="20"/>
              </w:rPr>
              <w:t>.</w:t>
            </w:r>
            <w:r>
              <w:rPr>
                <w:rFonts w:asciiTheme="minorBidi" w:hAnsiTheme="minorBidi"/>
                <w:color w:val="000000"/>
                <w:sz w:val="20"/>
                <w:szCs w:val="20"/>
              </w:rPr>
              <w:t xml:space="preserve">48 </w:t>
            </w:r>
            <w:r w:rsidRPr="0022242F">
              <w:rPr>
                <w:rFonts w:asciiTheme="minorBidi" w:hAnsiTheme="minorBidi"/>
                <w:color w:val="000000"/>
                <w:sz w:val="20"/>
                <w:szCs w:val="20"/>
              </w:rPr>
              <w:t>±</w:t>
            </w:r>
            <w:r>
              <w:rPr>
                <w:rFonts w:asciiTheme="minorBidi" w:hAnsiTheme="minorBidi"/>
                <w:color w:val="000000"/>
                <w:sz w:val="20"/>
                <w:szCs w:val="20"/>
              </w:rPr>
              <w:t xml:space="preserve"> 0.02</w:t>
            </w:r>
          </w:p>
        </w:tc>
      </w:tr>
      <w:tr w:rsidR="0011038A" w14:paraId="3D24F197" w14:textId="77777777" w:rsidTr="00C52793">
        <w:tc>
          <w:tcPr>
            <w:tcW w:w="3488" w:type="dxa"/>
            <w:vAlign w:val="center"/>
          </w:tcPr>
          <w:p w14:paraId="03D445F6" w14:textId="0E8DB46A" w:rsidR="0011038A" w:rsidRPr="00102040" w:rsidRDefault="0011038A" w:rsidP="0002496A">
            <w:pPr>
              <w:spacing w:line="360" w:lineRule="auto"/>
              <w:ind w:firstLine="0"/>
              <w:rPr>
                <w:sz w:val="20"/>
                <w:szCs w:val="20"/>
              </w:rPr>
            </w:pPr>
            <w:r w:rsidRPr="00102040">
              <w:rPr>
                <w:sz w:val="20"/>
                <w:szCs w:val="20"/>
              </w:rPr>
              <w:t>Diameter of damage on top surface</w:t>
            </w:r>
          </w:p>
        </w:tc>
        <w:tc>
          <w:tcPr>
            <w:tcW w:w="1065" w:type="dxa"/>
            <w:vMerge/>
            <w:vAlign w:val="center"/>
          </w:tcPr>
          <w:p w14:paraId="018CA55E" w14:textId="77777777" w:rsidR="0011038A" w:rsidRPr="00102040" w:rsidRDefault="0011038A" w:rsidP="0002496A">
            <w:pPr>
              <w:spacing w:line="360" w:lineRule="auto"/>
              <w:ind w:firstLine="0"/>
              <w:jc w:val="center"/>
              <w:rPr>
                <w:sz w:val="20"/>
                <w:szCs w:val="20"/>
              </w:rPr>
            </w:pPr>
          </w:p>
        </w:tc>
        <w:tc>
          <w:tcPr>
            <w:tcW w:w="907" w:type="dxa"/>
            <w:vAlign w:val="center"/>
          </w:tcPr>
          <w:p w14:paraId="0BB0C711" w14:textId="4D3E2E88" w:rsidR="0011038A" w:rsidRPr="00102040" w:rsidRDefault="0011038A" w:rsidP="0002496A">
            <w:pPr>
              <w:spacing w:line="360" w:lineRule="auto"/>
              <w:ind w:firstLine="0"/>
              <w:jc w:val="center"/>
              <w:rPr>
                <w:sz w:val="20"/>
                <w:szCs w:val="20"/>
              </w:rPr>
            </w:pPr>
            <w:r>
              <w:rPr>
                <w:sz w:val="20"/>
                <w:szCs w:val="20"/>
              </w:rPr>
              <w:t>mm</w:t>
            </w:r>
          </w:p>
        </w:tc>
        <w:tc>
          <w:tcPr>
            <w:tcW w:w="1250" w:type="dxa"/>
            <w:vMerge/>
            <w:vAlign w:val="center"/>
          </w:tcPr>
          <w:p w14:paraId="17D18855" w14:textId="77777777" w:rsidR="0011038A" w:rsidRPr="00102040" w:rsidRDefault="0011038A" w:rsidP="0002496A">
            <w:pPr>
              <w:spacing w:line="360" w:lineRule="auto"/>
              <w:ind w:firstLine="0"/>
              <w:jc w:val="center"/>
              <w:rPr>
                <w:sz w:val="20"/>
                <w:szCs w:val="20"/>
              </w:rPr>
            </w:pPr>
          </w:p>
        </w:tc>
        <w:tc>
          <w:tcPr>
            <w:tcW w:w="1393" w:type="dxa"/>
            <w:vAlign w:val="center"/>
          </w:tcPr>
          <w:p w14:paraId="5C67E9D9" w14:textId="44E2352B" w:rsidR="0011038A" w:rsidRPr="00102040" w:rsidRDefault="0011038A" w:rsidP="0002496A">
            <w:pPr>
              <w:spacing w:line="360" w:lineRule="auto"/>
              <w:ind w:firstLine="0"/>
              <w:jc w:val="center"/>
              <w:rPr>
                <w:sz w:val="20"/>
                <w:szCs w:val="20"/>
              </w:rPr>
            </w:pPr>
            <w:r w:rsidRPr="0022242F">
              <w:rPr>
                <w:rFonts w:asciiTheme="minorBidi" w:hAnsiTheme="minorBidi"/>
                <w:color w:val="000000"/>
                <w:sz w:val="20"/>
                <w:szCs w:val="20"/>
              </w:rPr>
              <w:t>4.47 ± 0.21*</w:t>
            </w:r>
            <w:r>
              <w:rPr>
                <w:rFonts w:asciiTheme="minorBidi" w:hAnsiTheme="minorBidi"/>
                <w:color w:val="000000"/>
                <w:sz w:val="20"/>
                <w:szCs w:val="20"/>
              </w:rPr>
              <w:t>*</w:t>
            </w:r>
          </w:p>
        </w:tc>
        <w:tc>
          <w:tcPr>
            <w:tcW w:w="1390" w:type="dxa"/>
            <w:vAlign w:val="center"/>
          </w:tcPr>
          <w:p w14:paraId="19831E89" w14:textId="5731F9BB" w:rsidR="0011038A" w:rsidRPr="00102040" w:rsidRDefault="0011038A" w:rsidP="00EF0913">
            <w:pPr>
              <w:spacing w:line="360" w:lineRule="auto"/>
              <w:ind w:firstLine="0"/>
              <w:jc w:val="center"/>
              <w:rPr>
                <w:sz w:val="20"/>
                <w:szCs w:val="20"/>
              </w:rPr>
            </w:pPr>
            <w:r w:rsidRPr="0022242F">
              <w:rPr>
                <w:rFonts w:asciiTheme="minorBidi" w:hAnsiTheme="minorBidi"/>
                <w:color w:val="000000"/>
                <w:sz w:val="20"/>
                <w:szCs w:val="20"/>
              </w:rPr>
              <w:t>8.63</w:t>
            </w:r>
            <w:r w:rsidR="00C52793">
              <w:rPr>
                <w:rFonts w:asciiTheme="minorBidi" w:hAnsiTheme="minorBidi"/>
                <w:color w:val="000000"/>
                <w:sz w:val="20"/>
                <w:szCs w:val="20"/>
              </w:rPr>
              <w:t xml:space="preserve"> </w:t>
            </w:r>
            <w:r w:rsidRPr="0022242F">
              <w:rPr>
                <w:rFonts w:asciiTheme="minorBidi" w:hAnsiTheme="minorBidi"/>
                <w:color w:val="000000"/>
                <w:sz w:val="20"/>
                <w:szCs w:val="20"/>
              </w:rPr>
              <w:t>±</w:t>
            </w:r>
            <w:r>
              <w:rPr>
                <w:rFonts w:asciiTheme="minorBidi" w:hAnsiTheme="minorBidi"/>
                <w:color w:val="000000"/>
                <w:sz w:val="20"/>
                <w:szCs w:val="20"/>
              </w:rPr>
              <w:t xml:space="preserve"> </w:t>
            </w:r>
            <w:r w:rsidRPr="0022242F">
              <w:rPr>
                <w:rFonts w:asciiTheme="minorBidi" w:hAnsiTheme="minorBidi"/>
                <w:color w:val="000000"/>
                <w:sz w:val="20"/>
                <w:szCs w:val="20"/>
              </w:rPr>
              <w:t>1.69</w:t>
            </w:r>
          </w:p>
        </w:tc>
      </w:tr>
      <w:tr w:rsidR="0011038A" w14:paraId="04D71325" w14:textId="77777777" w:rsidTr="00C52793">
        <w:tc>
          <w:tcPr>
            <w:tcW w:w="3488" w:type="dxa"/>
            <w:vAlign w:val="center"/>
          </w:tcPr>
          <w:p w14:paraId="4D54F9D5" w14:textId="043ACF0B" w:rsidR="0011038A" w:rsidRPr="00102040" w:rsidRDefault="0011038A" w:rsidP="0002496A">
            <w:pPr>
              <w:spacing w:line="360" w:lineRule="auto"/>
              <w:ind w:firstLine="0"/>
              <w:rPr>
                <w:sz w:val="20"/>
                <w:szCs w:val="20"/>
              </w:rPr>
            </w:pPr>
            <w:r>
              <w:rPr>
                <w:sz w:val="20"/>
                <w:szCs w:val="20"/>
              </w:rPr>
              <w:t>Size</w:t>
            </w:r>
            <w:r w:rsidRPr="00102040">
              <w:rPr>
                <w:sz w:val="20"/>
                <w:szCs w:val="20"/>
              </w:rPr>
              <w:t xml:space="preserve"> of damage on </w:t>
            </w:r>
            <w:r>
              <w:rPr>
                <w:sz w:val="20"/>
                <w:szCs w:val="20"/>
              </w:rPr>
              <w:t>bottom</w:t>
            </w:r>
            <w:r w:rsidRPr="00102040">
              <w:rPr>
                <w:sz w:val="20"/>
                <w:szCs w:val="20"/>
              </w:rPr>
              <w:t xml:space="preserve"> surface</w:t>
            </w:r>
            <w:r>
              <w:rPr>
                <w:sz w:val="20"/>
                <w:szCs w:val="20"/>
              </w:rPr>
              <w:t>*</w:t>
            </w:r>
          </w:p>
        </w:tc>
        <w:tc>
          <w:tcPr>
            <w:tcW w:w="1065" w:type="dxa"/>
            <w:vMerge/>
            <w:vAlign w:val="center"/>
          </w:tcPr>
          <w:p w14:paraId="50014143" w14:textId="77777777" w:rsidR="0011038A" w:rsidRPr="00102040" w:rsidRDefault="0011038A" w:rsidP="0002496A">
            <w:pPr>
              <w:spacing w:line="360" w:lineRule="auto"/>
              <w:ind w:firstLine="0"/>
              <w:jc w:val="center"/>
              <w:rPr>
                <w:sz w:val="20"/>
                <w:szCs w:val="20"/>
              </w:rPr>
            </w:pPr>
          </w:p>
        </w:tc>
        <w:tc>
          <w:tcPr>
            <w:tcW w:w="907" w:type="dxa"/>
            <w:vAlign w:val="center"/>
          </w:tcPr>
          <w:p w14:paraId="5B317BDC" w14:textId="0E2E15CF" w:rsidR="0011038A" w:rsidRPr="00102040" w:rsidRDefault="0011038A" w:rsidP="0002496A">
            <w:pPr>
              <w:spacing w:line="360" w:lineRule="auto"/>
              <w:ind w:firstLine="0"/>
              <w:jc w:val="center"/>
              <w:rPr>
                <w:sz w:val="20"/>
                <w:szCs w:val="20"/>
              </w:rPr>
            </w:pPr>
            <w:r>
              <w:rPr>
                <w:sz w:val="20"/>
                <w:szCs w:val="20"/>
              </w:rPr>
              <w:t>mm</w:t>
            </w:r>
          </w:p>
        </w:tc>
        <w:tc>
          <w:tcPr>
            <w:tcW w:w="1250" w:type="dxa"/>
            <w:vMerge/>
            <w:vAlign w:val="center"/>
          </w:tcPr>
          <w:p w14:paraId="14697C91" w14:textId="77777777" w:rsidR="0011038A" w:rsidRPr="00102040" w:rsidRDefault="0011038A" w:rsidP="0002496A">
            <w:pPr>
              <w:spacing w:line="360" w:lineRule="auto"/>
              <w:ind w:firstLine="0"/>
              <w:jc w:val="center"/>
              <w:rPr>
                <w:sz w:val="20"/>
                <w:szCs w:val="20"/>
              </w:rPr>
            </w:pPr>
          </w:p>
        </w:tc>
        <w:tc>
          <w:tcPr>
            <w:tcW w:w="1393" w:type="dxa"/>
            <w:vAlign w:val="center"/>
          </w:tcPr>
          <w:p w14:paraId="2DDC91C1" w14:textId="039251D1" w:rsidR="0011038A" w:rsidRPr="00102040" w:rsidRDefault="0011038A" w:rsidP="0002496A">
            <w:pPr>
              <w:spacing w:line="360" w:lineRule="auto"/>
              <w:ind w:firstLine="0"/>
              <w:jc w:val="center"/>
              <w:rPr>
                <w:sz w:val="20"/>
                <w:szCs w:val="20"/>
              </w:rPr>
            </w:pPr>
            <w:r w:rsidRPr="0022242F">
              <w:rPr>
                <w:rFonts w:asciiTheme="minorBidi" w:hAnsiTheme="minorBidi"/>
                <w:color w:val="000000"/>
                <w:sz w:val="20"/>
                <w:szCs w:val="20"/>
              </w:rPr>
              <w:t>10.97</w:t>
            </w:r>
            <w:r w:rsidR="00C52793">
              <w:rPr>
                <w:rFonts w:asciiTheme="minorBidi" w:hAnsiTheme="minorBidi"/>
                <w:color w:val="000000"/>
                <w:sz w:val="20"/>
                <w:szCs w:val="20"/>
              </w:rPr>
              <w:t xml:space="preserve"> </w:t>
            </w:r>
            <w:r w:rsidRPr="0022242F">
              <w:rPr>
                <w:rFonts w:asciiTheme="minorBidi" w:hAnsiTheme="minorBidi"/>
                <w:color w:val="000000"/>
                <w:sz w:val="20"/>
                <w:szCs w:val="20"/>
              </w:rPr>
              <w:t>± 0.67</w:t>
            </w:r>
          </w:p>
        </w:tc>
        <w:tc>
          <w:tcPr>
            <w:tcW w:w="1390" w:type="dxa"/>
            <w:vAlign w:val="center"/>
          </w:tcPr>
          <w:p w14:paraId="01D0731B" w14:textId="2FF1F647" w:rsidR="0011038A" w:rsidRPr="00102040" w:rsidRDefault="0011038A" w:rsidP="00EF0913">
            <w:pPr>
              <w:spacing w:line="360" w:lineRule="auto"/>
              <w:ind w:firstLine="0"/>
              <w:jc w:val="center"/>
              <w:rPr>
                <w:sz w:val="20"/>
                <w:szCs w:val="20"/>
              </w:rPr>
            </w:pPr>
            <w:r w:rsidRPr="0022242F">
              <w:rPr>
                <w:rFonts w:asciiTheme="minorBidi" w:hAnsiTheme="minorBidi"/>
                <w:color w:val="000000"/>
                <w:sz w:val="20"/>
                <w:szCs w:val="20"/>
              </w:rPr>
              <w:t>7.8</w:t>
            </w:r>
            <w:r w:rsidR="00C52793">
              <w:rPr>
                <w:rFonts w:asciiTheme="minorBidi" w:hAnsiTheme="minorBidi"/>
                <w:color w:val="000000"/>
                <w:sz w:val="20"/>
                <w:szCs w:val="20"/>
              </w:rPr>
              <w:t xml:space="preserve"> </w:t>
            </w:r>
            <w:r w:rsidRPr="0022242F">
              <w:rPr>
                <w:rFonts w:asciiTheme="minorBidi" w:hAnsiTheme="minorBidi"/>
                <w:color w:val="000000"/>
                <w:sz w:val="20"/>
                <w:szCs w:val="20"/>
              </w:rPr>
              <w:t>±</w:t>
            </w:r>
            <w:r>
              <w:rPr>
                <w:rFonts w:asciiTheme="minorBidi" w:hAnsiTheme="minorBidi"/>
                <w:color w:val="000000"/>
                <w:sz w:val="20"/>
                <w:szCs w:val="20"/>
              </w:rPr>
              <w:t xml:space="preserve"> </w:t>
            </w:r>
            <w:r w:rsidRPr="0022242F">
              <w:rPr>
                <w:rFonts w:asciiTheme="minorBidi" w:hAnsiTheme="minorBidi"/>
                <w:color w:val="000000"/>
                <w:sz w:val="20"/>
                <w:szCs w:val="20"/>
              </w:rPr>
              <w:t>1.93</w:t>
            </w:r>
          </w:p>
        </w:tc>
      </w:tr>
      <w:tr w:rsidR="0011038A" w14:paraId="7DB40FFE" w14:textId="77777777" w:rsidTr="00C52793">
        <w:tc>
          <w:tcPr>
            <w:tcW w:w="3488" w:type="dxa"/>
            <w:vAlign w:val="center"/>
          </w:tcPr>
          <w:p w14:paraId="4A0630A2" w14:textId="35CB8AD4" w:rsidR="0011038A" w:rsidRPr="00102040" w:rsidRDefault="0011038A" w:rsidP="0002496A">
            <w:pPr>
              <w:spacing w:line="360" w:lineRule="auto"/>
              <w:ind w:firstLine="0"/>
              <w:rPr>
                <w:sz w:val="20"/>
                <w:szCs w:val="20"/>
              </w:rPr>
            </w:pPr>
            <w:r w:rsidRPr="00102040">
              <w:rPr>
                <w:sz w:val="20"/>
                <w:szCs w:val="20"/>
              </w:rPr>
              <w:t>Damage spread angle (</w:t>
            </w:r>
            <m:oMath>
              <m:r>
                <w:rPr>
                  <w:rFonts w:ascii="Cambria Math" w:hAnsi="Cambria Math"/>
                  <w:sz w:val="20"/>
                  <w:szCs w:val="20"/>
                </w:rPr>
                <m:t>α</m:t>
              </m:r>
            </m:oMath>
            <w:r w:rsidRPr="00102040">
              <w:rPr>
                <w:rFonts w:eastAsiaTheme="minorEastAsia"/>
                <w:sz w:val="20"/>
                <w:szCs w:val="20"/>
              </w:rPr>
              <w:t>)</w:t>
            </w:r>
          </w:p>
        </w:tc>
        <w:tc>
          <w:tcPr>
            <w:tcW w:w="1065" w:type="dxa"/>
            <w:vMerge/>
            <w:vAlign w:val="center"/>
          </w:tcPr>
          <w:p w14:paraId="6A84878C" w14:textId="77777777" w:rsidR="0011038A" w:rsidRPr="00102040" w:rsidRDefault="0011038A" w:rsidP="0002496A">
            <w:pPr>
              <w:spacing w:line="360" w:lineRule="auto"/>
              <w:ind w:firstLine="0"/>
              <w:jc w:val="center"/>
              <w:rPr>
                <w:sz w:val="20"/>
                <w:szCs w:val="20"/>
              </w:rPr>
            </w:pPr>
          </w:p>
        </w:tc>
        <w:tc>
          <w:tcPr>
            <w:tcW w:w="907" w:type="dxa"/>
            <w:vAlign w:val="center"/>
          </w:tcPr>
          <w:p w14:paraId="7950F7BF" w14:textId="1A37D12D" w:rsidR="0011038A" w:rsidRPr="00102040" w:rsidRDefault="0011038A" w:rsidP="0002496A">
            <w:pPr>
              <w:spacing w:line="360" w:lineRule="auto"/>
              <w:ind w:firstLine="0"/>
              <w:jc w:val="center"/>
              <w:rPr>
                <w:sz w:val="20"/>
                <w:szCs w:val="20"/>
              </w:rPr>
            </w:pPr>
            <w:proofErr w:type="spellStart"/>
            <w:r>
              <w:rPr>
                <w:sz w:val="20"/>
                <w:szCs w:val="20"/>
              </w:rPr>
              <w:t>Deg</w:t>
            </w:r>
            <w:proofErr w:type="spellEnd"/>
          </w:p>
        </w:tc>
        <w:tc>
          <w:tcPr>
            <w:tcW w:w="1250" w:type="dxa"/>
            <w:vMerge/>
            <w:vAlign w:val="center"/>
          </w:tcPr>
          <w:p w14:paraId="323D5E30" w14:textId="77777777" w:rsidR="0011038A" w:rsidRPr="00102040" w:rsidRDefault="0011038A" w:rsidP="0002496A">
            <w:pPr>
              <w:spacing w:line="360" w:lineRule="auto"/>
              <w:ind w:firstLine="0"/>
              <w:jc w:val="center"/>
              <w:rPr>
                <w:sz w:val="20"/>
                <w:szCs w:val="20"/>
              </w:rPr>
            </w:pPr>
          </w:p>
        </w:tc>
        <w:tc>
          <w:tcPr>
            <w:tcW w:w="1393" w:type="dxa"/>
            <w:vAlign w:val="center"/>
          </w:tcPr>
          <w:p w14:paraId="77531E64" w14:textId="142007AE" w:rsidR="0011038A" w:rsidRPr="00102040" w:rsidRDefault="0011038A" w:rsidP="0002496A">
            <w:pPr>
              <w:spacing w:line="360" w:lineRule="auto"/>
              <w:ind w:firstLine="0"/>
              <w:jc w:val="center"/>
              <w:rPr>
                <w:sz w:val="20"/>
                <w:szCs w:val="20"/>
              </w:rPr>
            </w:pPr>
            <w:r>
              <w:rPr>
                <w:sz w:val="20"/>
                <w:szCs w:val="20"/>
              </w:rPr>
              <w:t>61.16</w:t>
            </w:r>
          </w:p>
        </w:tc>
        <w:tc>
          <w:tcPr>
            <w:tcW w:w="1390" w:type="dxa"/>
            <w:vAlign w:val="center"/>
          </w:tcPr>
          <w:p w14:paraId="4AC1E30E" w14:textId="5A3BA1C4" w:rsidR="0011038A" w:rsidRPr="00102040" w:rsidRDefault="00EF3321" w:rsidP="00EF0913">
            <w:pPr>
              <w:spacing w:line="360" w:lineRule="auto"/>
              <w:ind w:firstLine="0"/>
              <w:jc w:val="center"/>
              <w:rPr>
                <w:sz w:val="20"/>
                <w:szCs w:val="20"/>
              </w:rPr>
            </w:pPr>
            <w:r>
              <w:rPr>
                <w:sz w:val="20"/>
                <w:szCs w:val="20"/>
              </w:rPr>
              <w:t>N/A</w:t>
            </w:r>
          </w:p>
        </w:tc>
      </w:tr>
      <w:tr w:rsidR="0011038A" w14:paraId="3DBC0016" w14:textId="77777777" w:rsidTr="00C52793">
        <w:tc>
          <w:tcPr>
            <w:tcW w:w="3488" w:type="dxa"/>
            <w:vAlign w:val="center"/>
          </w:tcPr>
          <w:p w14:paraId="43ED3A8E" w14:textId="60E5A35A" w:rsidR="0011038A" w:rsidRPr="00102040" w:rsidRDefault="0011038A" w:rsidP="0002496A">
            <w:pPr>
              <w:spacing w:line="360" w:lineRule="auto"/>
              <w:ind w:firstLine="0"/>
              <w:rPr>
                <w:sz w:val="20"/>
                <w:szCs w:val="20"/>
              </w:rPr>
            </w:pPr>
            <w:r w:rsidRPr="00102040">
              <w:rPr>
                <w:sz w:val="20"/>
                <w:szCs w:val="20"/>
              </w:rPr>
              <w:t>Average peak impact force</w:t>
            </w:r>
          </w:p>
        </w:tc>
        <w:tc>
          <w:tcPr>
            <w:tcW w:w="1065" w:type="dxa"/>
            <w:vMerge w:val="restart"/>
            <w:vAlign w:val="center"/>
          </w:tcPr>
          <w:p w14:paraId="7EEC2C14" w14:textId="56A29F80" w:rsidR="0011038A" w:rsidRPr="00102040" w:rsidRDefault="0011038A" w:rsidP="0002496A">
            <w:pPr>
              <w:spacing w:line="360" w:lineRule="auto"/>
              <w:ind w:firstLine="0"/>
              <w:jc w:val="center"/>
              <w:rPr>
                <w:sz w:val="20"/>
                <w:szCs w:val="20"/>
              </w:rPr>
            </w:pPr>
            <w:r>
              <w:rPr>
                <w:sz w:val="20"/>
                <w:szCs w:val="20"/>
              </w:rPr>
              <w:t>7.5</w:t>
            </w:r>
          </w:p>
        </w:tc>
        <w:tc>
          <w:tcPr>
            <w:tcW w:w="907" w:type="dxa"/>
            <w:vAlign w:val="center"/>
          </w:tcPr>
          <w:p w14:paraId="4563FAF2" w14:textId="26C61171" w:rsidR="0011038A" w:rsidRPr="00102040" w:rsidRDefault="0011038A" w:rsidP="0002496A">
            <w:pPr>
              <w:spacing w:line="360" w:lineRule="auto"/>
              <w:ind w:firstLine="0"/>
              <w:jc w:val="center"/>
              <w:rPr>
                <w:sz w:val="20"/>
                <w:szCs w:val="20"/>
              </w:rPr>
            </w:pPr>
            <w:proofErr w:type="spellStart"/>
            <w:r>
              <w:rPr>
                <w:sz w:val="20"/>
                <w:szCs w:val="20"/>
              </w:rPr>
              <w:t>kN</w:t>
            </w:r>
            <w:proofErr w:type="spellEnd"/>
          </w:p>
        </w:tc>
        <w:tc>
          <w:tcPr>
            <w:tcW w:w="1250" w:type="dxa"/>
            <w:vMerge w:val="restart"/>
            <w:vAlign w:val="center"/>
          </w:tcPr>
          <w:p w14:paraId="279EDD2C" w14:textId="27B00FEE" w:rsidR="0011038A" w:rsidRPr="00102040" w:rsidRDefault="0011038A" w:rsidP="0002496A">
            <w:pPr>
              <w:spacing w:line="360" w:lineRule="auto"/>
              <w:ind w:firstLine="0"/>
              <w:jc w:val="center"/>
              <w:rPr>
                <w:sz w:val="20"/>
                <w:szCs w:val="20"/>
              </w:rPr>
            </w:pPr>
            <w:r>
              <w:rPr>
                <w:sz w:val="20"/>
                <w:szCs w:val="20"/>
              </w:rPr>
              <w:t>3</w:t>
            </w:r>
          </w:p>
        </w:tc>
        <w:tc>
          <w:tcPr>
            <w:tcW w:w="1393" w:type="dxa"/>
            <w:vAlign w:val="center"/>
          </w:tcPr>
          <w:p w14:paraId="1497B0DC" w14:textId="46EB1B0E" w:rsidR="0011038A" w:rsidRPr="00102040" w:rsidRDefault="0011038A" w:rsidP="0002496A">
            <w:pPr>
              <w:spacing w:line="360" w:lineRule="auto"/>
              <w:ind w:firstLine="0"/>
              <w:jc w:val="center"/>
              <w:rPr>
                <w:sz w:val="20"/>
                <w:szCs w:val="20"/>
              </w:rPr>
            </w:pPr>
            <w:r>
              <w:rPr>
                <w:rFonts w:asciiTheme="minorBidi" w:hAnsiTheme="minorBidi"/>
                <w:color w:val="000000"/>
                <w:sz w:val="20"/>
                <w:szCs w:val="20"/>
              </w:rPr>
              <w:t>2.02</w:t>
            </w:r>
            <w:r w:rsidR="00C52793">
              <w:rPr>
                <w:rFonts w:asciiTheme="minorBidi" w:hAnsiTheme="minorBidi"/>
                <w:color w:val="000000"/>
                <w:sz w:val="20"/>
                <w:szCs w:val="20"/>
              </w:rPr>
              <w:t xml:space="preserve"> </w:t>
            </w:r>
            <w:r w:rsidRPr="0022242F">
              <w:rPr>
                <w:rFonts w:asciiTheme="minorBidi" w:hAnsiTheme="minorBidi"/>
                <w:color w:val="000000"/>
                <w:sz w:val="20"/>
                <w:szCs w:val="20"/>
              </w:rPr>
              <w:t>± 0.</w:t>
            </w:r>
            <w:r>
              <w:rPr>
                <w:rFonts w:asciiTheme="minorBidi" w:hAnsiTheme="minorBidi"/>
                <w:color w:val="000000"/>
                <w:sz w:val="20"/>
                <w:szCs w:val="20"/>
              </w:rPr>
              <w:t>06</w:t>
            </w:r>
          </w:p>
        </w:tc>
        <w:tc>
          <w:tcPr>
            <w:tcW w:w="1390" w:type="dxa"/>
            <w:vAlign w:val="center"/>
          </w:tcPr>
          <w:p w14:paraId="1A68B387" w14:textId="71D12D57" w:rsidR="0011038A" w:rsidRPr="00102040" w:rsidRDefault="0002496A" w:rsidP="00EF0913">
            <w:pPr>
              <w:spacing w:line="360" w:lineRule="auto"/>
              <w:ind w:firstLine="0"/>
              <w:jc w:val="center"/>
              <w:rPr>
                <w:sz w:val="20"/>
                <w:szCs w:val="20"/>
              </w:rPr>
            </w:pPr>
            <w:r>
              <w:rPr>
                <w:rFonts w:asciiTheme="minorBidi" w:hAnsiTheme="minorBidi"/>
                <w:color w:val="000000"/>
                <w:sz w:val="20"/>
                <w:szCs w:val="20"/>
              </w:rPr>
              <w:t>2</w:t>
            </w:r>
            <w:r w:rsidRPr="0022242F">
              <w:rPr>
                <w:rFonts w:asciiTheme="minorBidi" w:hAnsiTheme="minorBidi"/>
                <w:color w:val="000000"/>
                <w:sz w:val="20"/>
                <w:szCs w:val="20"/>
              </w:rPr>
              <w:t>.</w:t>
            </w:r>
            <w:r>
              <w:rPr>
                <w:rFonts w:asciiTheme="minorBidi" w:hAnsiTheme="minorBidi"/>
                <w:color w:val="000000"/>
                <w:sz w:val="20"/>
                <w:szCs w:val="20"/>
              </w:rPr>
              <w:t xml:space="preserve">96 </w:t>
            </w:r>
            <w:r w:rsidRPr="0022242F">
              <w:rPr>
                <w:rFonts w:asciiTheme="minorBidi" w:hAnsiTheme="minorBidi"/>
                <w:color w:val="000000"/>
                <w:sz w:val="20"/>
                <w:szCs w:val="20"/>
              </w:rPr>
              <w:t>±</w:t>
            </w:r>
            <w:r>
              <w:rPr>
                <w:rFonts w:asciiTheme="minorBidi" w:hAnsiTheme="minorBidi"/>
                <w:color w:val="000000"/>
                <w:sz w:val="20"/>
                <w:szCs w:val="20"/>
              </w:rPr>
              <w:t xml:space="preserve"> 0.02</w:t>
            </w:r>
          </w:p>
        </w:tc>
      </w:tr>
      <w:tr w:rsidR="0011038A" w14:paraId="067530B9" w14:textId="77777777" w:rsidTr="00C52793">
        <w:tc>
          <w:tcPr>
            <w:tcW w:w="3488" w:type="dxa"/>
            <w:vAlign w:val="center"/>
          </w:tcPr>
          <w:p w14:paraId="6D278978" w14:textId="1AAF8930" w:rsidR="0011038A" w:rsidRPr="00102040" w:rsidRDefault="0011038A" w:rsidP="0002496A">
            <w:pPr>
              <w:spacing w:line="360" w:lineRule="auto"/>
              <w:ind w:firstLine="0"/>
              <w:rPr>
                <w:sz w:val="20"/>
                <w:szCs w:val="20"/>
              </w:rPr>
            </w:pPr>
            <w:r w:rsidRPr="00102040">
              <w:rPr>
                <w:sz w:val="20"/>
                <w:szCs w:val="20"/>
              </w:rPr>
              <w:t>Diameter of damage on top surface</w:t>
            </w:r>
          </w:p>
        </w:tc>
        <w:tc>
          <w:tcPr>
            <w:tcW w:w="1065" w:type="dxa"/>
            <w:vMerge/>
            <w:vAlign w:val="center"/>
          </w:tcPr>
          <w:p w14:paraId="20D1BACE" w14:textId="77777777" w:rsidR="0011038A" w:rsidRPr="00102040" w:rsidRDefault="0011038A" w:rsidP="0002496A">
            <w:pPr>
              <w:spacing w:line="360" w:lineRule="auto"/>
              <w:ind w:firstLine="0"/>
              <w:jc w:val="center"/>
              <w:rPr>
                <w:sz w:val="20"/>
                <w:szCs w:val="20"/>
              </w:rPr>
            </w:pPr>
          </w:p>
        </w:tc>
        <w:tc>
          <w:tcPr>
            <w:tcW w:w="907" w:type="dxa"/>
            <w:vAlign w:val="center"/>
          </w:tcPr>
          <w:p w14:paraId="28F82E34" w14:textId="1797E33C" w:rsidR="0011038A" w:rsidRPr="00102040" w:rsidRDefault="0011038A" w:rsidP="0002496A">
            <w:pPr>
              <w:spacing w:line="360" w:lineRule="auto"/>
              <w:ind w:firstLine="0"/>
              <w:jc w:val="center"/>
              <w:rPr>
                <w:sz w:val="20"/>
                <w:szCs w:val="20"/>
              </w:rPr>
            </w:pPr>
            <w:r>
              <w:rPr>
                <w:sz w:val="20"/>
                <w:szCs w:val="20"/>
              </w:rPr>
              <w:t>mm</w:t>
            </w:r>
          </w:p>
        </w:tc>
        <w:tc>
          <w:tcPr>
            <w:tcW w:w="1250" w:type="dxa"/>
            <w:vMerge/>
            <w:vAlign w:val="center"/>
          </w:tcPr>
          <w:p w14:paraId="541151AA" w14:textId="77777777" w:rsidR="0011038A" w:rsidRPr="00102040" w:rsidRDefault="0011038A" w:rsidP="0002496A">
            <w:pPr>
              <w:spacing w:line="360" w:lineRule="auto"/>
              <w:ind w:firstLine="0"/>
              <w:jc w:val="center"/>
              <w:rPr>
                <w:sz w:val="20"/>
                <w:szCs w:val="20"/>
              </w:rPr>
            </w:pPr>
          </w:p>
        </w:tc>
        <w:tc>
          <w:tcPr>
            <w:tcW w:w="1393" w:type="dxa"/>
            <w:vAlign w:val="center"/>
          </w:tcPr>
          <w:p w14:paraId="3776B941" w14:textId="13AA778C" w:rsidR="0011038A" w:rsidRPr="00102040" w:rsidRDefault="0011038A" w:rsidP="0002496A">
            <w:pPr>
              <w:spacing w:line="360" w:lineRule="auto"/>
              <w:ind w:firstLine="0"/>
              <w:jc w:val="center"/>
              <w:rPr>
                <w:sz w:val="20"/>
                <w:szCs w:val="20"/>
              </w:rPr>
            </w:pPr>
            <w:r w:rsidRPr="0022242F">
              <w:rPr>
                <w:rFonts w:asciiTheme="minorBidi" w:hAnsiTheme="minorBidi"/>
                <w:color w:val="000000"/>
                <w:sz w:val="20"/>
                <w:szCs w:val="20"/>
              </w:rPr>
              <w:t>8.93 ± 0.15</w:t>
            </w:r>
          </w:p>
        </w:tc>
        <w:tc>
          <w:tcPr>
            <w:tcW w:w="1390" w:type="dxa"/>
            <w:vAlign w:val="center"/>
          </w:tcPr>
          <w:p w14:paraId="60ADCBED" w14:textId="40D68765" w:rsidR="0011038A" w:rsidRPr="00102040" w:rsidRDefault="0011038A" w:rsidP="00EF0913">
            <w:pPr>
              <w:spacing w:line="360" w:lineRule="auto"/>
              <w:ind w:firstLine="0"/>
              <w:jc w:val="center"/>
              <w:rPr>
                <w:sz w:val="20"/>
                <w:szCs w:val="20"/>
              </w:rPr>
            </w:pPr>
            <w:r w:rsidRPr="0022242F">
              <w:rPr>
                <w:rFonts w:asciiTheme="minorBidi" w:hAnsiTheme="minorBidi"/>
                <w:color w:val="000000"/>
                <w:sz w:val="20"/>
                <w:szCs w:val="20"/>
              </w:rPr>
              <w:t>9.23</w:t>
            </w:r>
            <w:r w:rsidR="00C52793">
              <w:rPr>
                <w:rFonts w:asciiTheme="minorBidi" w:hAnsiTheme="minorBidi"/>
                <w:color w:val="000000"/>
                <w:sz w:val="20"/>
                <w:szCs w:val="20"/>
              </w:rPr>
              <w:t xml:space="preserve"> </w:t>
            </w:r>
            <w:r w:rsidRPr="0022242F">
              <w:rPr>
                <w:rFonts w:asciiTheme="minorBidi" w:hAnsiTheme="minorBidi"/>
                <w:color w:val="000000"/>
                <w:sz w:val="20"/>
                <w:szCs w:val="20"/>
              </w:rPr>
              <w:t>±</w:t>
            </w:r>
            <w:r>
              <w:rPr>
                <w:rFonts w:asciiTheme="minorBidi" w:hAnsiTheme="minorBidi"/>
                <w:color w:val="000000"/>
                <w:sz w:val="20"/>
                <w:szCs w:val="20"/>
              </w:rPr>
              <w:t xml:space="preserve"> </w:t>
            </w:r>
            <w:r w:rsidRPr="0022242F">
              <w:rPr>
                <w:rFonts w:asciiTheme="minorBidi" w:hAnsiTheme="minorBidi"/>
                <w:color w:val="000000"/>
                <w:sz w:val="20"/>
                <w:szCs w:val="20"/>
              </w:rPr>
              <w:t>0.35</w:t>
            </w:r>
          </w:p>
        </w:tc>
      </w:tr>
      <w:tr w:rsidR="0011038A" w14:paraId="47534DC8" w14:textId="77777777" w:rsidTr="00C52793">
        <w:tc>
          <w:tcPr>
            <w:tcW w:w="3488" w:type="dxa"/>
            <w:vAlign w:val="center"/>
          </w:tcPr>
          <w:p w14:paraId="6622E6EF" w14:textId="2C5DF7F6" w:rsidR="0011038A" w:rsidRPr="00102040" w:rsidRDefault="0011038A" w:rsidP="0002496A">
            <w:pPr>
              <w:spacing w:line="360" w:lineRule="auto"/>
              <w:ind w:firstLine="0"/>
              <w:rPr>
                <w:sz w:val="20"/>
                <w:szCs w:val="20"/>
              </w:rPr>
            </w:pPr>
            <w:r>
              <w:rPr>
                <w:sz w:val="20"/>
                <w:szCs w:val="20"/>
              </w:rPr>
              <w:t>Size</w:t>
            </w:r>
            <w:r w:rsidRPr="00102040">
              <w:rPr>
                <w:sz w:val="20"/>
                <w:szCs w:val="20"/>
              </w:rPr>
              <w:t xml:space="preserve"> of damage on </w:t>
            </w:r>
            <w:r>
              <w:rPr>
                <w:sz w:val="20"/>
                <w:szCs w:val="20"/>
              </w:rPr>
              <w:t>bottom</w:t>
            </w:r>
            <w:r w:rsidRPr="00102040">
              <w:rPr>
                <w:sz w:val="20"/>
                <w:szCs w:val="20"/>
              </w:rPr>
              <w:t xml:space="preserve"> surface</w:t>
            </w:r>
            <w:r>
              <w:rPr>
                <w:sz w:val="20"/>
                <w:szCs w:val="20"/>
              </w:rPr>
              <w:t>*</w:t>
            </w:r>
          </w:p>
        </w:tc>
        <w:tc>
          <w:tcPr>
            <w:tcW w:w="1065" w:type="dxa"/>
            <w:vMerge/>
            <w:vAlign w:val="center"/>
          </w:tcPr>
          <w:p w14:paraId="64023F8E" w14:textId="77777777" w:rsidR="0011038A" w:rsidRPr="00102040" w:rsidRDefault="0011038A" w:rsidP="0002496A">
            <w:pPr>
              <w:spacing w:line="360" w:lineRule="auto"/>
              <w:ind w:firstLine="0"/>
              <w:jc w:val="center"/>
              <w:rPr>
                <w:sz w:val="20"/>
                <w:szCs w:val="20"/>
              </w:rPr>
            </w:pPr>
          </w:p>
        </w:tc>
        <w:tc>
          <w:tcPr>
            <w:tcW w:w="907" w:type="dxa"/>
            <w:vAlign w:val="center"/>
          </w:tcPr>
          <w:p w14:paraId="454D1788" w14:textId="38F53DB4" w:rsidR="0011038A" w:rsidRPr="00102040" w:rsidRDefault="0011038A" w:rsidP="0002496A">
            <w:pPr>
              <w:spacing w:line="360" w:lineRule="auto"/>
              <w:ind w:firstLine="0"/>
              <w:jc w:val="center"/>
              <w:rPr>
                <w:sz w:val="20"/>
                <w:szCs w:val="20"/>
              </w:rPr>
            </w:pPr>
            <w:r>
              <w:rPr>
                <w:sz w:val="20"/>
                <w:szCs w:val="20"/>
              </w:rPr>
              <w:t>mm</w:t>
            </w:r>
          </w:p>
        </w:tc>
        <w:tc>
          <w:tcPr>
            <w:tcW w:w="1250" w:type="dxa"/>
            <w:vMerge/>
            <w:vAlign w:val="center"/>
          </w:tcPr>
          <w:p w14:paraId="398C9A4B" w14:textId="77777777" w:rsidR="0011038A" w:rsidRPr="00102040" w:rsidRDefault="0011038A" w:rsidP="0002496A">
            <w:pPr>
              <w:spacing w:line="360" w:lineRule="auto"/>
              <w:ind w:firstLine="0"/>
              <w:jc w:val="center"/>
              <w:rPr>
                <w:sz w:val="20"/>
                <w:szCs w:val="20"/>
              </w:rPr>
            </w:pPr>
          </w:p>
        </w:tc>
        <w:tc>
          <w:tcPr>
            <w:tcW w:w="1393" w:type="dxa"/>
            <w:vAlign w:val="center"/>
          </w:tcPr>
          <w:p w14:paraId="6207F993" w14:textId="0DB8EAC3" w:rsidR="0011038A" w:rsidRPr="00102040" w:rsidRDefault="0011038A" w:rsidP="0002496A">
            <w:pPr>
              <w:spacing w:line="360" w:lineRule="auto"/>
              <w:ind w:firstLine="0"/>
              <w:jc w:val="center"/>
              <w:rPr>
                <w:sz w:val="20"/>
                <w:szCs w:val="20"/>
              </w:rPr>
            </w:pPr>
            <w:r w:rsidRPr="0022242F">
              <w:rPr>
                <w:rFonts w:asciiTheme="minorBidi" w:hAnsiTheme="minorBidi"/>
                <w:color w:val="000000"/>
                <w:sz w:val="20"/>
                <w:szCs w:val="20"/>
              </w:rPr>
              <w:t>13.77 ± 1.36</w:t>
            </w:r>
          </w:p>
        </w:tc>
        <w:tc>
          <w:tcPr>
            <w:tcW w:w="1390" w:type="dxa"/>
            <w:vAlign w:val="center"/>
          </w:tcPr>
          <w:p w14:paraId="66FE5D6F" w14:textId="1E2245D7" w:rsidR="0011038A" w:rsidRPr="00102040" w:rsidRDefault="0011038A" w:rsidP="00EF0913">
            <w:pPr>
              <w:spacing w:line="360" w:lineRule="auto"/>
              <w:ind w:firstLine="0"/>
              <w:jc w:val="center"/>
              <w:rPr>
                <w:sz w:val="20"/>
                <w:szCs w:val="20"/>
              </w:rPr>
            </w:pPr>
            <w:r w:rsidRPr="0022242F">
              <w:rPr>
                <w:rFonts w:asciiTheme="minorBidi" w:hAnsiTheme="minorBidi"/>
                <w:color w:val="000000"/>
                <w:sz w:val="20"/>
                <w:szCs w:val="20"/>
              </w:rPr>
              <w:t>9.03</w:t>
            </w:r>
            <w:r w:rsidR="00C52793">
              <w:rPr>
                <w:rFonts w:asciiTheme="minorBidi" w:hAnsiTheme="minorBidi"/>
                <w:color w:val="000000"/>
                <w:sz w:val="20"/>
                <w:szCs w:val="20"/>
              </w:rPr>
              <w:t xml:space="preserve"> </w:t>
            </w:r>
            <w:r w:rsidRPr="0022242F">
              <w:rPr>
                <w:rFonts w:asciiTheme="minorBidi" w:hAnsiTheme="minorBidi"/>
                <w:color w:val="000000"/>
                <w:sz w:val="20"/>
                <w:szCs w:val="20"/>
              </w:rPr>
              <w:t>± 0.55</w:t>
            </w:r>
          </w:p>
        </w:tc>
      </w:tr>
      <w:tr w:rsidR="0011038A" w14:paraId="0E1707AB" w14:textId="77777777" w:rsidTr="00C52793">
        <w:tc>
          <w:tcPr>
            <w:tcW w:w="3488" w:type="dxa"/>
            <w:vAlign w:val="center"/>
          </w:tcPr>
          <w:p w14:paraId="3B34D0FE" w14:textId="57B2F7FD" w:rsidR="0011038A" w:rsidRPr="00102040" w:rsidRDefault="0011038A" w:rsidP="0002496A">
            <w:pPr>
              <w:spacing w:line="360" w:lineRule="auto"/>
              <w:ind w:firstLine="0"/>
              <w:rPr>
                <w:sz w:val="20"/>
                <w:szCs w:val="20"/>
              </w:rPr>
            </w:pPr>
            <w:r w:rsidRPr="00102040">
              <w:rPr>
                <w:sz w:val="20"/>
                <w:szCs w:val="20"/>
              </w:rPr>
              <w:t>Damage spread angle (</w:t>
            </w:r>
            <m:oMath>
              <m:r>
                <w:rPr>
                  <w:rFonts w:ascii="Cambria Math" w:hAnsi="Cambria Math"/>
                  <w:sz w:val="20"/>
                  <w:szCs w:val="20"/>
                </w:rPr>
                <m:t>α</m:t>
              </m:r>
            </m:oMath>
            <w:r w:rsidRPr="00102040">
              <w:rPr>
                <w:rFonts w:eastAsiaTheme="minorEastAsia"/>
                <w:sz w:val="20"/>
                <w:szCs w:val="20"/>
              </w:rPr>
              <w:t>)</w:t>
            </w:r>
          </w:p>
        </w:tc>
        <w:tc>
          <w:tcPr>
            <w:tcW w:w="1065" w:type="dxa"/>
            <w:vMerge/>
            <w:vAlign w:val="center"/>
          </w:tcPr>
          <w:p w14:paraId="74427D42" w14:textId="77777777" w:rsidR="0011038A" w:rsidRPr="00102040" w:rsidRDefault="0011038A" w:rsidP="0002496A">
            <w:pPr>
              <w:spacing w:line="360" w:lineRule="auto"/>
              <w:ind w:firstLine="0"/>
              <w:jc w:val="center"/>
              <w:rPr>
                <w:sz w:val="20"/>
                <w:szCs w:val="20"/>
              </w:rPr>
            </w:pPr>
          </w:p>
        </w:tc>
        <w:tc>
          <w:tcPr>
            <w:tcW w:w="907" w:type="dxa"/>
            <w:vAlign w:val="center"/>
          </w:tcPr>
          <w:p w14:paraId="35CC36C7" w14:textId="334CF21E" w:rsidR="0011038A" w:rsidRPr="00102040" w:rsidRDefault="0011038A" w:rsidP="0002496A">
            <w:pPr>
              <w:spacing w:line="360" w:lineRule="auto"/>
              <w:ind w:firstLine="0"/>
              <w:jc w:val="center"/>
              <w:rPr>
                <w:sz w:val="20"/>
                <w:szCs w:val="20"/>
              </w:rPr>
            </w:pPr>
            <w:proofErr w:type="spellStart"/>
            <w:r>
              <w:rPr>
                <w:sz w:val="20"/>
                <w:szCs w:val="20"/>
              </w:rPr>
              <w:t>Deg</w:t>
            </w:r>
            <w:proofErr w:type="spellEnd"/>
          </w:p>
        </w:tc>
        <w:tc>
          <w:tcPr>
            <w:tcW w:w="1250" w:type="dxa"/>
            <w:vMerge/>
            <w:vAlign w:val="center"/>
          </w:tcPr>
          <w:p w14:paraId="765E360C" w14:textId="77777777" w:rsidR="0011038A" w:rsidRPr="00102040" w:rsidRDefault="0011038A" w:rsidP="0002496A">
            <w:pPr>
              <w:spacing w:line="360" w:lineRule="auto"/>
              <w:ind w:firstLine="0"/>
              <w:jc w:val="center"/>
              <w:rPr>
                <w:sz w:val="20"/>
                <w:szCs w:val="20"/>
              </w:rPr>
            </w:pPr>
          </w:p>
        </w:tc>
        <w:tc>
          <w:tcPr>
            <w:tcW w:w="1393" w:type="dxa"/>
            <w:vAlign w:val="center"/>
          </w:tcPr>
          <w:p w14:paraId="174C6EB0" w14:textId="6EE6EC0C" w:rsidR="0011038A" w:rsidRPr="00102040" w:rsidRDefault="0011038A" w:rsidP="0002496A">
            <w:pPr>
              <w:spacing w:line="360" w:lineRule="auto"/>
              <w:ind w:firstLine="0"/>
              <w:jc w:val="center"/>
              <w:rPr>
                <w:sz w:val="20"/>
                <w:szCs w:val="20"/>
              </w:rPr>
            </w:pPr>
            <w:r>
              <w:rPr>
                <w:sz w:val="20"/>
                <w:szCs w:val="20"/>
              </w:rPr>
              <w:t>53.44</w:t>
            </w:r>
          </w:p>
        </w:tc>
        <w:tc>
          <w:tcPr>
            <w:tcW w:w="1390" w:type="dxa"/>
            <w:vAlign w:val="center"/>
          </w:tcPr>
          <w:p w14:paraId="6A3F0105" w14:textId="3429BA5F" w:rsidR="0011038A" w:rsidRPr="00102040" w:rsidRDefault="00EF3321" w:rsidP="00EF0913">
            <w:pPr>
              <w:spacing w:line="360" w:lineRule="auto"/>
              <w:ind w:firstLine="0"/>
              <w:jc w:val="center"/>
              <w:rPr>
                <w:sz w:val="20"/>
                <w:szCs w:val="20"/>
              </w:rPr>
            </w:pPr>
            <w:r>
              <w:rPr>
                <w:sz w:val="20"/>
                <w:szCs w:val="20"/>
              </w:rPr>
              <w:t>N/A</w:t>
            </w:r>
          </w:p>
        </w:tc>
      </w:tr>
      <w:tr w:rsidR="0011038A" w14:paraId="787475E2" w14:textId="77777777" w:rsidTr="00C52793">
        <w:tc>
          <w:tcPr>
            <w:tcW w:w="3488" w:type="dxa"/>
            <w:vAlign w:val="center"/>
          </w:tcPr>
          <w:p w14:paraId="263B2629" w14:textId="6F29F75C" w:rsidR="0011038A" w:rsidRPr="00102040" w:rsidRDefault="0011038A" w:rsidP="0002496A">
            <w:pPr>
              <w:spacing w:line="360" w:lineRule="auto"/>
              <w:ind w:firstLine="0"/>
              <w:rPr>
                <w:sz w:val="20"/>
                <w:szCs w:val="20"/>
              </w:rPr>
            </w:pPr>
            <w:r w:rsidRPr="00102040">
              <w:rPr>
                <w:sz w:val="20"/>
                <w:szCs w:val="20"/>
              </w:rPr>
              <w:t>Average peak impact force</w:t>
            </w:r>
          </w:p>
        </w:tc>
        <w:tc>
          <w:tcPr>
            <w:tcW w:w="1065" w:type="dxa"/>
            <w:vMerge w:val="restart"/>
            <w:vAlign w:val="center"/>
          </w:tcPr>
          <w:p w14:paraId="4633B009" w14:textId="70237610" w:rsidR="0011038A" w:rsidRPr="00102040" w:rsidRDefault="0011038A" w:rsidP="0002496A">
            <w:pPr>
              <w:spacing w:line="360" w:lineRule="auto"/>
              <w:ind w:firstLine="0"/>
              <w:jc w:val="center"/>
              <w:rPr>
                <w:sz w:val="20"/>
                <w:szCs w:val="20"/>
              </w:rPr>
            </w:pPr>
            <w:r>
              <w:rPr>
                <w:sz w:val="20"/>
                <w:szCs w:val="20"/>
              </w:rPr>
              <w:t>10</w:t>
            </w:r>
          </w:p>
        </w:tc>
        <w:tc>
          <w:tcPr>
            <w:tcW w:w="907" w:type="dxa"/>
            <w:vAlign w:val="center"/>
          </w:tcPr>
          <w:p w14:paraId="47F52B80" w14:textId="22098342" w:rsidR="0011038A" w:rsidRPr="00102040" w:rsidRDefault="0011038A" w:rsidP="0002496A">
            <w:pPr>
              <w:spacing w:line="360" w:lineRule="auto"/>
              <w:ind w:firstLine="0"/>
              <w:jc w:val="center"/>
              <w:rPr>
                <w:sz w:val="20"/>
                <w:szCs w:val="20"/>
              </w:rPr>
            </w:pPr>
            <w:proofErr w:type="spellStart"/>
            <w:r>
              <w:rPr>
                <w:sz w:val="20"/>
                <w:szCs w:val="20"/>
              </w:rPr>
              <w:t>kN</w:t>
            </w:r>
            <w:proofErr w:type="spellEnd"/>
          </w:p>
        </w:tc>
        <w:tc>
          <w:tcPr>
            <w:tcW w:w="1250" w:type="dxa"/>
            <w:vMerge w:val="restart"/>
            <w:vAlign w:val="center"/>
          </w:tcPr>
          <w:p w14:paraId="2392AC5C" w14:textId="285FD429" w:rsidR="0011038A" w:rsidRPr="00102040" w:rsidRDefault="0011038A" w:rsidP="0002496A">
            <w:pPr>
              <w:spacing w:line="360" w:lineRule="auto"/>
              <w:ind w:firstLine="0"/>
              <w:jc w:val="center"/>
              <w:rPr>
                <w:sz w:val="20"/>
                <w:szCs w:val="20"/>
              </w:rPr>
            </w:pPr>
            <w:r>
              <w:rPr>
                <w:sz w:val="20"/>
                <w:szCs w:val="20"/>
              </w:rPr>
              <w:t>3</w:t>
            </w:r>
          </w:p>
        </w:tc>
        <w:tc>
          <w:tcPr>
            <w:tcW w:w="1393" w:type="dxa"/>
            <w:vAlign w:val="center"/>
          </w:tcPr>
          <w:p w14:paraId="4CEB1D9D" w14:textId="14AC1B53" w:rsidR="0011038A" w:rsidRPr="00102040" w:rsidRDefault="0011038A" w:rsidP="0002496A">
            <w:pPr>
              <w:spacing w:line="360" w:lineRule="auto"/>
              <w:ind w:firstLine="0"/>
              <w:jc w:val="center"/>
              <w:rPr>
                <w:sz w:val="20"/>
                <w:szCs w:val="20"/>
              </w:rPr>
            </w:pPr>
            <w:r>
              <w:rPr>
                <w:rFonts w:asciiTheme="minorBidi" w:hAnsiTheme="minorBidi"/>
                <w:color w:val="000000"/>
                <w:sz w:val="20"/>
                <w:szCs w:val="20"/>
              </w:rPr>
              <w:t>1.95</w:t>
            </w:r>
            <w:r w:rsidR="00C52793">
              <w:rPr>
                <w:rFonts w:asciiTheme="minorBidi" w:hAnsiTheme="minorBidi"/>
                <w:color w:val="000000"/>
                <w:sz w:val="20"/>
                <w:szCs w:val="20"/>
              </w:rPr>
              <w:t xml:space="preserve"> </w:t>
            </w:r>
            <w:r w:rsidRPr="0022242F">
              <w:rPr>
                <w:rFonts w:asciiTheme="minorBidi" w:hAnsiTheme="minorBidi"/>
                <w:color w:val="000000"/>
                <w:sz w:val="20"/>
                <w:szCs w:val="20"/>
              </w:rPr>
              <w:t>± 0.</w:t>
            </w:r>
            <w:r>
              <w:rPr>
                <w:rFonts w:asciiTheme="minorBidi" w:hAnsiTheme="minorBidi"/>
                <w:color w:val="000000"/>
                <w:sz w:val="20"/>
                <w:szCs w:val="20"/>
              </w:rPr>
              <w:t>06</w:t>
            </w:r>
          </w:p>
        </w:tc>
        <w:tc>
          <w:tcPr>
            <w:tcW w:w="1390" w:type="dxa"/>
            <w:vAlign w:val="center"/>
          </w:tcPr>
          <w:p w14:paraId="72DBE1DB" w14:textId="6943090E" w:rsidR="0011038A" w:rsidRPr="00102040" w:rsidRDefault="0002496A" w:rsidP="00EF0913">
            <w:pPr>
              <w:spacing w:line="360" w:lineRule="auto"/>
              <w:ind w:firstLine="0"/>
              <w:jc w:val="center"/>
              <w:rPr>
                <w:sz w:val="20"/>
                <w:szCs w:val="20"/>
              </w:rPr>
            </w:pPr>
            <w:r>
              <w:rPr>
                <w:rFonts w:asciiTheme="minorBidi" w:hAnsiTheme="minorBidi"/>
                <w:color w:val="000000"/>
                <w:sz w:val="20"/>
                <w:szCs w:val="20"/>
              </w:rPr>
              <w:t>3</w:t>
            </w:r>
            <w:r w:rsidRPr="0022242F">
              <w:rPr>
                <w:rFonts w:asciiTheme="minorBidi" w:hAnsiTheme="minorBidi"/>
                <w:color w:val="000000"/>
                <w:sz w:val="20"/>
                <w:szCs w:val="20"/>
              </w:rPr>
              <w:t>.</w:t>
            </w:r>
            <w:r>
              <w:rPr>
                <w:rFonts w:asciiTheme="minorBidi" w:hAnsiTheme="minorBidi"/>
                <w:color w:val="000000"/>
                <w:sz w:val="20"/>
                <w:szCs w:val="20"/>
              </w:rPr>
              <w:t xml:space="preserve">27 </w:t>
            </w:r>
            <w:r w:rsidRPr="0022242F">
              <w:rPr>
                <w:rFonts w:asciiTheme="minorBidi" w:hAnsiTheme="minorBidi"/>
                <w:color w:val="000000"/>
                <w:sz w:val="20"/>
                <w:szCs w:val="20"/>
              </w:rPr>
              <w:t>±</w:t>
            </w:r>
            <w:r>
              <w:rPr>
                <w:rFonts w:asciiTheme="minorBidi" w:hAnsiTheme="minorBidi"/>
                <w:color w:val="000000"/>
                <w:sz w:val="20"/>
                <w:szCs w:val="20"/>
              </w:rPr>
              <w:t xml:space="preserve"> 0.08</w:t>
            </w:r>
          </w:p>
        </w:tc>
      </w:tr>
      <w:tr w:rsidR="0011038A" w14:paraId="4A7C7811" w14:textId="77777777" w:rsidTr="00C52793">
        <w:tc>
          <w:tcPr>
            <w:tcW w:w="3488" w:type="dxa"/>
            <w:vAlign w:val="center"/>
          </w:tcPr>
          <w:p w14:paraId="7FD66E6B" w14:textId="75499664" w:rsidR="0011038A" w:rsidRPr="00102040" w:rsidRDefault="0011038A" w:rsidP="0002496A">
            <w:pPr>
              <w:spacing w:line="360" w:lineRule="auto"/>
              <w:ind w:firstLine="0"/>
              <w:rPr>
                <w:sz w:val="20"/>
                <w:szCs w:val="20"/>
              </w:rPr>
            </w:pPr>
            <w:r w:rsidRPr="00102040">
              <w:rPr>
                <w:sz w:val="20"/>
                <w:szCs w:val="20"/>
              </w:rPr>
              <w:t>Diameter of damage on top surface</w:t>
            </w:r>
          </w:p>
        </w:tc>
        <w:tc>
          <w:tcPr>
            <w:tcW w:w="1065" w:type="dxa"/>
            <w:vMerge/>
            <w:vAlign w:val="center"/>
          </w:tcPr>
          <w:p w14:paraId="6056F57B" w14:textId="77777777" w:rsidR="0011038A" w:rsidRPr="00102040" w:rsidRDefault="0011038A" w:rsidP="0002496A">
            <w:pPr>
              <w:spacing w:line="360" w:lineRule="auto"/>
              <w:ind w:firstLine="0"/>
              <w:jc w:val="center"/>
              <w:rPr>
                <w:sz w:val="20"/>
                <w:szCs w:val="20"/>
              </w:rPr>
            </w:pPr>
          </w:p>
        </w:tc>
        <w:tc>
          <w:tcPr>
            <w:tcW w:w="907" w:type="dxa"/>
            <w:vAlign w:val="center"/>
          </w:tcPr>
          <w:p w14:paraId="03145E35" w14:textId="61FD4527" w:rsidR="0011038A" w:rsidRPr="00102040" w:rsidRDefault="0011038A" w:rsidP="0002496A">
            <w:pPr>
              <w:spacing w:line="360" w:lineRule="auto"/>
              <w:ind w:firstLine="0"/>
              <w:jc w:val="center"/>
              <w:rPr>
                <w:sz w:val="20"/>
                <w:szCs w:val="20"/>
              </w:rPr>
            </w:pPr>
            <w:r>
              <w:rPr>
                <w:sz w:val="20"/>
                <w:szCs w:val="20"/>
              </w:rPr>
              <w:t>mm</w:t>
            </w:r>
          </w:p>
        </w:tc>
        <w:tc>
          <w:tcPr>
            <w:tcW w:w="1250" w:type="dxa"/>
            <w:vMerge/>
            <w:vAlign w:val="center"/>
          </w:tcPr>
          <w:p w14:paraId="3F6EC7A8" w14:textId="77777777" w:rsidR="0011038A" w:rsidRPr="00102040" w:rsidRDefault="0011038A" w:rsidP="0002496A">
            <w:pPr>
              <w:spacing w:line="360" w:lineRule="auto"/>
              <w:ind w:firstLine="0"/>
              <w:jc w:val="center"/>
              <w:rPr>
                <w:sz w:val="20"/>
                <w:szCs w:val="20"/>
              </w:rPr>
            </w:pPr>
          </w:p>
        </w:tc>
        <w:tc>
          <w:tcPr>
            <w:tcW w:w="1393" w:type="dxa"/>
            <w:vAlign w:val="center"/>
          </w:tcPr>
          <w:p w14:paraId="17EE5EEA" w14:textId="2AF218D9" w:rsidR="0011038A" w:rsidRPr="00102040" w:rsidRDefault="0011038A" w:rsidP="0002496A">
            <w:pPr>
              <w:spacing w:line="360" w:lineRule="auto"/>
              <w:ind w:firstLine="0"/>
              <w:jc w:val="center"/>
              <w:rPr>
                <w:sz w:val="20"/>
                <w:szCs w:val="20"/>
              </w:rPr>
            </w:pPr>
            <w:r w:rsidRPr="0022242F">
              <w:rPr>
                <w:rFonts w:asciiTheme="minorBidi" w:hAnsiTheme="minorBidi"/>
                <w:color w:val="000000"/>
                <w:sz w:val="20"/>
                <w:szCs w:val="20"/>
              </w:rPr>
              <w:t>12.13</w:t>
            </w:r>
            <w:r w:rsidR="00C52793">
              <w:rPr>
                <w:rFonts w:asciiTheme="minorBidi" w:hAnsiTheme="minorBidi"/>
                <w:color w:val="000000"/>
                <w:sz w:val="20"/>
                <w:szCs w:val="20"/>
              </w:rPr>
              <w:t xml:space="preserve"> </w:t>
            </w:r>
            <w:r w:rsidRPr="0022242F">
              <w:rPr>
                <w:rFonts w:asciiTheme="minorBidi" w:hAnsiTheme="minorBidi"/>
                <w:color w:val="000000"/>
                <w:sz w:val="20"/>
                <w:szCs w:val="20"/>
              </w:rPr>
              <w:t>± 0.46</w:t>
            </w:r>
          </w:p>
        </w:tc>
        <w:tc>
          <w:tcPr>
            <w:tcW w:w="1390" w:type="dxa"/>
            <w:vAlign w:val="center"/>
          </w:tcPr>
          <w:p w14:paraId="2EBBEA2F" w14:textId="18ADE098" w:rsidR="0011038A" w:rsidRPr="00102040" w:rsidRDefault="0011038A" w:rsidP="00EF0913">
            <w:pPr>
              <w:spacing w:line="360" w:lineRule="auto"/>
              <w:ind w:firstLine="0"/>
              <w:jc w:val="center"/>
              <w:rPr>
                <w:sz w:val="20"/>
                <w:szCs w:val="20"/>
              </w:rPr>
            </w:pPr>
            <w:r w:rsidRPr="0022242F">
              <w:rPr>
                <w:rFonts w:asciiTheme="minorBidi" w:hAnsiTheme="minorBidi"/>
                <w:color w:val="000000"/>
                <w:sz w:val="20"/>
                <w:szCs w:val="20"/>
              </w:rPr>
              <w:t>10.8</w:t>
            </w:r>
            <w:r w:rsidR="00C52793">
              <w:rPr>
                <w:rFonts w:asciiTheme="minorBidi" w:hAnsiTheme="minorBidi"/>
                <w:color w:val="000000"/>
                <w:sz w:val="20"/>
                <w:szCs w:val="20"/>
              </w:rPr>
              <w:t xml:space="preserve"> </w:t>
            </w:r>
            <w:r w:rsidRPr="0022242F">
              <w:rPr>
                <w:rFonts w:asciiTheme="minorBidi" w:hAnsiTheme="minorBidi"/>
                <w:color w:val="000000"/>
                <w:sz w:val="20"/>
                <w:szCs w:val="20"/>
              </w:rPr>
              <w:t>±</w:t>
            </w:r>
            <w:r>
              <w:rPr>
                <w:rFonts w:asciiTheme="minorBidi" w:hAnsiTheme="minorBidi"/>
                <w:color w:val="000000"/>
                <w:sz w:val="20"/>
                <w:szCs w:val="20"/>
              </w:rPr>
              <w:t xml:space="preserve"> </w:t>
            </w:r>
            <w:r w:rsidRPr="0022242F">
              <w:rPr>
                <w:rFonts w:asciiTheme="minorBidi" w:hAnsiTheme="minorBidi"/>
                <w:color w:val="000000"/>
                <w:sz w:val="20"/>
                <w:szCs w:val="20"/>
              </w:rPr>
              <w:t>1.15</w:t>
            </w:r>
          </w:p>
        </w:tc>
      </w:tr>
      <w:tr w:rsidR="0011038A" w14:paraId="38D0F537" w14:textId="77777777" w:rsidTr="00C52793">
        <w:tc>
          <w:tcPr>
            <w:tcW w:w="3488" w:type="dxa"/>
            <w:vAlign w:val="center"/>
          </w:tcPr>
          <w:p w14:paraId="2416FE04" w14:textId="6DC8C14A" w:rsidR="0011038A" w:rsidRPr="00102040" w:rsidRDefault="0011038A" w:rsidP="0002496A">
            <w:pPr>
              <w:spacing w:line="360" w:lineRule="auto"/>
              <w:ind w:firstLine="0"/>
              <w:rPr>
                <w:sz w:val="20"/>
                <w:szCs w:val="20"/>
              </w:rPr>
            </w:pPr>
            <w:r>
              <w:rPr>
                <w:sz w:val="20"/>
                <w:szCs w:val="20"/>
              </w:rPr>
              <w:t>Size</w:t>
            </w:r>
            <w:r w:rsidRPr="00102040">
              <w:rPr>
                <w:sz w:val="20"/>
                <w:szCs w:val="20"/>
              </w:rPr>
              <w:t xml:space="preserve"> of damage on </w:t>
            </w:r>
            <w:r>
              <w:rPr>
                <w:sz w:val="20"/>
                <w:szCs w:val="20"/>
              </w:rPr>
              <w:t>bottom</w:t>
            </w:r>
            <w:r w:rsidRPr="00102040">
              <w:rPr>
                <w:sz w:val="20"/>
                <w:szCs w:val="20"/>
              </w:rPr>
              <w:t xml:space="preserve"> surface</w:t>
            </w:r>
            <w:r>
              <w:rPr>
                <w:sz w:val="20"/>
                <w:szCs w:val="20"/>
              </w:rPr>
              <w:t>*</w:t>
            </w:r>
          </w:p>
        </w:tc>
        <w:tc>
          <w:tcPr>
            <w:tcW w:w="1065" w:type="dxa"/>
            <w:vMerge/>
            <w:vAlign w:val="center"/>
          </w:tcPr>
          <w:p w14:paraId="211BB121" w14:textId="77777777" w:rsidR="0011038A" w:rsidRPr="00102040" w:rsidRDefault="0011038A" w:rsidP="0002496A">
            <w:pPr>
              <w:spacing w:line="360" w:lineRule="auto"/>
              <w:ind w:firstLine="0"/>
              <w:jc w:val="center"/>
              <w:rPr>
                <w:sz w:val="20"/>
                <w:szCs w:val="20"/>
              </w:rPr>
            </w:pPr>
          </w:p>
        </w:tc>
        <w:tc>
          <w:tcPr>
            <w:tcW w:w="907" w:type="dxa"/>
            <w:vAlign w:val="center"/>
          </w:tcPr>
          <w:p w14:paraId="3E66F204" w14:textId="4C52E2A0" w:rsidR="0011038A" w:rsidRPr="00102040" w:rsidRDefault="0011038A" w:rsidP="0002496A">
            <w:pPr>
              <w:spacing w:line="360" w:lineRule="auto"/>
              <w:ind w:firstLine="0"/>
              <w:jc w:val="center"/>
              <w:rPr>
                <w:sz w:val="20"/>
                <w:szCs w:val="20"/>
              </w:rPr>
            </w:pPr>
            <w:r>
              <w:rPr>
                <w:sz w:val="20"/>
                <w:szCs w:val="20"/>
              </w:rPr>
              <w:t>mm</w:t>
            </w:r>
          </w:p>
        </w:tc>
        <w:tc>
          <w:tcPr>
            <w:tcW w:w="1250" w:type="dxa"/>
            <w:vMerge/>
            <w:vAlign w:val="center"/>
          </w:tcPr>
          <w:p w14:paraId="0E5F51AE" w14:textId="77777777" w:rsidR="0011038A" w:rsidRPr="00102040" w:rsidRDefault="0011038A" w:rsidP="0002496A">
            <w:pPr>
              <w:spacing w:line="360" w:lineRule="auto"/>
              <w:ind w:firstLine="0"/>
              <w:jc w:val="center"/>
              <w:rPr>
                <w:sz w:val="20"/>
                <w:szCs w:val="20"/>
              </w:rPr>
            </w:pPr>
          </w:p>
        </w:tc>
        <w:tc>
          <w:tcPr>
            <w:tcW w:w="1393" w:type="dxa"/>
            <w:vAlign w:val="center"/>
          </w:tcPr>
          <w:p w14:paraId="79CD4BF6" w14:textId="24AFF495" w:rsidR="0011038A" w:rsidRPr="00102040" w:rsidRDefault="0011038A" w:rsidP="0002496A">
            <w:pPr>
              <w:spacing w:line="360" w:lineRule="auto"/>
              <w:ind w:firstLine="0"/>
              <w:jc w:val="center"/>
              <w:rPr>
                <w:sz w:val="20"/>
                <w:szCs w:val="20"/>
              </w:rPr>
            </w:pPr>
            <w:r w:rsidRPr="0022242F">
              <w:rPr>
                <w:rFonts w:asciiTheme="minorBidi" w:hAnsiTheme="minorBidi"/>
                <w:color w:val="000000"/>
                <w:sz w:val="20"/>
                <w:szCs w:val="20"/>
              </w:rPr>
              <w:t>18.5 ± 0.44</w:t>
            </w:r>
          </w:p>
        </w:tc>
        <w:tc>
          <w:tcPr>
            <w:tcW w:w="1390" w:type="dxa"/>
            <w:vAlign w:val="center"/>
          </w:tcPr>
          <w:p w14:paraId="53E80EB5" w14:textId="1D0C9DBE" w:rsidR="0011038A" w:rsidRPr="00102040" w:rsidRDefault="0011038A" w:rsidP="00EF0913">
            <w:pPr>
              <w:spacing w:line="360" w:lineRule="auto"/>
              <w:ind w:firstLine="0"/>
              <w:jc w:val="center"/>
              <w:rPr>
                <w:sz w:val="20"/>
                <w:szCs w:val="20"/>
              </w:rPr>
            </w:pPr>
            <w:r w:rsidRPr="0022242F">
              <w:rPr>
                <w:rFonts w:asciiTheme="minorBidi" w:hAnsiTheme="minorBidi"/>
                <w:color w:val="000000"/>
                <w:sz w:val="20"/>
                <w:szCs w:val="20"/>
              </w:rPr>
              <w:t>14.13</w:t>
            </w:r>
            <w:r w:rsidR="00C52793">
              <w:rPr>
                <w:rFonts w:asciiTheme="minorBidi" w:hAnsiTheme="minorBidi"/>
                <w:color w:val="000000"/>
                <w:sz w:val="20"/>
                <w:szCs w:val="20"/>
              </w:rPr>
              <w:t xml:space="preserve"> </w:t>
            </w:r>
            <w:r w:rsidRPr="0022242F">
              <w:rPr>
                <w:rFonts w:asciiTheme="minorBidi" w:hAnsiTheme="minorBidi"/>
                <w:color w:val="000000"/>
                <w:sz w:val="20"/>
                <w:szCs w:val="20"/>
              </w:rPr>
              <w:t>± 1.71</w:t>
            </w:r>
          </w:p>
        </w:tc>
      </w:tr>
      <w:tr w:rsidR="0011038A" w14:paraId="3C7B5E36" w14:textId="77777777" w:rsidTr="00C52793">
        <w:tc>
          <w:tcPr>
            <w:tcW w:w="3488" w:type="dxa"/>
            <w:tcBorders>
              <w:bottom w:val="single" w:sz="4" w:space="0" w:color="auto"/>
            </w:tcBorders>
            <w:vAlign w:val="center"/>
          </w:tcPr>
          <w:p w14:paraId="435C1BBE" w14:textId="6C65B82F" w:rsidR="0011038A" w:rsidRPr="00102040" w:rsidRDefault="0011038A" w:rsidP="0002496A">
            <w:pPr>
              <w:spacing w:line="360" w:lineRule="auto"/>
              <w:ind w:firstLine="0"/>
              <w:rPr>
                <w:sz w:val="20"/>
                <w:szCs w:val="20"/>
              </w:rPr>
            </w:pPr>
            <w:r w:rsidRPr="00102040">
              <w:rPr>
                <w:sz w:val="20"/>
                <w:szCs w:val="20"/>
              </w:rPr>
              <w:t>Damage spread angle (</w:t>
            </w:r>
            <m:oMath>
              <m:r>
                <w:rPr>
                  <w:rFonts w:ascii="Cambria Math" w:hAnsi="Cambria Math"/>
                  <w:sz w:val="20"/>
                  <w:szCs w:val="20"/>
                </w:rPr>
                <m:t>α</m:t>
              </m:r>
            </m:oMath>
            <w:r w:rsidRPr="00102040">
              <w:rPr>
                <w:rFonts w:eastAsiaTheme="minorEastAsia"/>
                <w:sz w:val="20"/>
                <w:szCs w:val="20"/>
              </w:rPr>
              <w:t>)</w:t>
            </w:r>
          </w:p>
        </w:tc>
        <w:tc>
          <w:tcPr>
            <w:tcW w:w="1065" w:type="dxa"/>
            <w:vMerge/>
            <w:tcBorders>
              <w:bottom w:val="single" w:sz="4" w:space="0" w:color="auto"/>
            </w:tcBorders>
            <w:vAlign w:val="center"/>
          </w:tcPr>
          <w:p w14:paraId="3FA11CEB" w14:textId="77777777" w:rsidR="0011038A" w:rsidRPr="00102040" w:rsidRDefault="0011038A" w:rsidP="0002496A">
            <w:pPr>
              <w:spacing w:line="360" w:lineRule="auto"/>
              <w:ind w:firstLine="0"/>
              <w:jc w:val="center"/>
              <w:rPr>
                <w:sz w:val="20"/>
                <w:szCs w:val="20"/>
              </w:rPr>
            </w:pPr>
          </w:p>
        </w:tc>
        <w:tc>
          <w:tcPr>
            <w:tcW w:w="907" w:type="dxa"/>
            <w:tcBorders>
              <w:bottom w:val="single" w:sz="4" w:space="0" w:color="auto"/>
            </w:tcBorders>
            <w:vAlign w:val="center"/>
          </w:tcPr>
          <w:p w14:paraId="22DF357F" w14:textId="22CCFED3" w:rsidR="0011038A" w:rsidRPr="00102040" w:rsidRDefault="0011038A" w:rsidP="0002496A">
            <w:pPr>
              <w:spacing w:line="360" w:lineRule="auto"/>
              <w:ind w:firstLine="0"/>
              <w:jc w:val="center"/>
              <w:rPr>
                <w:sz w:val="20"/>
                <w:szCs w:val="20"/>
              </w:rPr>
            </w:pPr>
            <w:proofErr w:type="spellStart"/>
            <w:r>
              <w:rPr>
                <w:sz w:val="20"/>
                <w:szCs w:val="20"/>
              </w:rPr>
              <w:t>Deg</w:t>
            </w:r>
            <w:proofErr w:type="spellEnd"/>
          </w:p>
        </w:tc>
        <w:tc>
          <w:tcPr>
            <w:tcW w:w="1250" w:type="dxa"/>
            <w:vMerge/>
            <w:tcBorders>
              <w:bottom w:val="single" w:sz="4" w:space="0" w:color="auto"/>
            </w:tcBorders>
            <w:vAlign w:val="center"/>
          </w:tcPr>
          <w:p w14:paraId="6813FF9C" w14:textId="77777777" w:rsidR="0011038A" w:rsidRPr="00102040" w:rsidRDefault="0011038A" w:rsidP="0002496A">
            <w:pPr>
              <w:spacing w:line="360" w:lineRule="auto"/>
              <w:ind w:firstLine="0"/>
              <w:jc w:val="center"/>
              <w:rPr>
                <w:sz w:val="20"/>
                <w:szCs w:val="20"/>
              </w:rPr>
            </w:pPr>
          </w:p>
        </w:tc>
        <w:tc>
          <w:tcPr>
            <w:tcW w:w="1393" w:type="dxa"/>
            <w:tcBorders>
              <w:bottom w:val="single" w:sz="4" w:space="0" w:color="auto"/>
            </w:tcBorders>
            <w:vAlign w:val="center"/>
          </w:tcPr>
          <w:p w14:paraId="6241DF88" w14:textId="620B12A4" w:rsidR="0011038A" w:rsidRPr="00102040" w:rsidRDefault="0011038A" w:rsidP="0002496A">
            <w:pPr>
              <w:spacing w:line="360" w:lineRule="auto"/>
              <w:ind w:firstLine="0"/>
              <w:jc w:val="center"/>
              <w:rPr>
                <w:sz w:val="20"/>
                <w:szCs w:val="20"/>
              </w:rPr>
            </w:pPr>
            <w:r>
              <w:rPr>
                <w:sz w:val="20"/>
                <w:szCs w:val="20"/>
              </w:rPr>
              <w:t>60.62</w:t>
            </w:r>
          </w:p>
        </w:tc>
        <w:tc>
          <w:tcPr>
            <w:tcW w:w="1390" w:type="dxa"/>
            <w:tcBorders>
              <w:bottom w:val="single" w:sz="4" w:space="0" w:color="auto"/>
            </w:tcBorders>
            <w:vAlign w:val="center"/>
          </w:tcPr>
          <w:p w14:paraId="142958C6" w14:textId="3B83F2A1" w:rsidR="0011038A" w:rsidRPr="00102040" w:rsidRDefault="00EF3321" w:rsidP="00EF0913">
            <w:pPr>
              <w:spacing w:line="360" w:lineRule="auto"/>
              <w:ind w:firstLine="0"/>
              <w:jc w:val="center"/>
              <w:rPr>
                <w:sz w:val="20"/>
                <w:szCs w:val="20"/>
              </w:rPr>
            </w:pPr>
            <w:r>
              <w:rPr>
                <w:sz w:val="20"/>
                <w:szCs w:val="20"/>
              </w:rPr>
              <w:t>N/A</w:t>
            </w:r>
          </w:p>
        </w:tc>
      </w:tr>
      <w:tr w:rsidR="0011038A" w14:paraId="4C95CB61" w14:textId="77777777" w:rsidTr="00C52793">
        <w:tc>
          <w:tcPr>
            <w:tcW w:w="9493" w:type="dxa"/>
            <w:gridSpan w:val="6"/>
            <w:tcBorders>
              <w:left w:val="nil"/>
              <w:bottom w:val="nil"/>
              <w:right w:val="nil"/>
            </w:tcBorders>
            <w:vAlign w:val="center"/>
          </w:tcPr>
          <w:p w14:paraId="2A30A469" w14:textId="61058F7A" w:rsidR="0011038A" w:rsidRDefault="0011038A" w:rsidP="00E12A27">
            <w:pPr>
              <w:spacing w:line="240" w:lineRule="auto"/>
              <w:ind w:firstLine="0"/>
              <w:rPr>
                <w:sz w:val="20"/>
                <w:szCs w:val="20"/>
              </w:rPr>
            </w:pPr>
            <w:r>
              <w:rPr>
                <w:sz w:val="20"/>
                <w:szCs w:val="20"/>
              </w:rPr>
              <w:t xml:space="preserve">*   </w:t>
            </w:r>
            <w:r w:rsidR="004134A2">
              <w:rPr>
                <w:sz w:val="20"/>
                <w:szCs w:val="20"/>
              </w:rPr>
              <w:t xml:space="preserve"> </w:t>
            </w:r>
            <w:r w:rsidR="00E12A27">
              <w:rPr>
                <w:sz w:val="20"/>
                <w:szCs w:val="20"/>
              </w:rPr>
              <w:t xml:space="preserve">  </w:t>
            </w:r>
            <w:r>
              <w:rPr>
                <w:sz w:val="20"/>
                <w:szCs w:val="20"/>
              </w:rPr>
              <w:t xml:space="preserve">is side of enveloping square for type 1 and diameter of enveloping circle for type 2 </w:t>
            </w:r>
          </w:p>
          <w:p w14:paraId="27C36E15" w14:textId="2335C64F" w:rsidR="0011038A" w:rsidRDefault="0011038A" w:rsidP="00E12A27">
            <w:pPr>
              <w:spacing w:line="240" w:lineRule="auto"/>
              <w:ind w:firstLine="0"/>
              <w:rPr>
                <w:rFonts w:asciiTheme="minorBidi" w:hAnsiTheme="minorBidi"/>
                <w:color w:val="000000"/>
                <w:sz w:val="20"/>
                <w:szCs w:val="20"/>
              </w:rPr>
            </w:pPr>
            <w:r>
              <w:rPr>
                <w:sz w:val="20"/>
                <w:szCs w:val="20"/>
              </w:rPr>
              <w:t xml:space="preserve">** </w:t>
            </w:r>
            <w:r w:rsidR="00E12A27">
              <w:rPr>
                <w:sz w:val="20"/>
                <w:szCs w:val="20"/>
              </w:rPr>
              <w:t xml:space="preserve"> </w:t>
            </w:r>
            <w:r w:rsidR="004134A2">
              <w:rPr>
                <w:sz w:val="20"/>
                <w:szCs w:val="20"/>
              </w:rPr>
              <w:t xml:space="preserve"> </w:t>
            </w:r>
            <w:r w:rsidR="00E12A27">
              <w:rPr>
                <w:sz w:val="20"/>
                <w:szCs w:val="20"/>
              </w:rPr>
              <w:t xml:space="preserve"> </w:t>
            </w:r>
            <w:r w:rsidRPr="00B02E1B">
              <w:rPr>
                <w:rFonts w:asciiTheme="minorBidi" w:hAnsiTheme="minorBidi"/>
                <w:color w:val="000000"/>
                <w:sz w:val="20"/>
                <w:szCs w:val="20"/>
              </w:rPr>
              <w:t>The number after ± represents standard deviation</w:t>
            </w:r>
          </w:p>
          <w:p w14:paraId="26E8606E" w14:textId="6494AAE1" w:rsidR="00AF1743" w:rsidRDefault="00E12A27" w:rsidP="00AF1743">
            <w:pPr>
              <w:spacing w:line="240" w:lineRule="auto"/>
              <w:ind w:firstLine="0"/>
              <w:rPr>
                <w:rFonts w:asciiTheme="minorBidi" w:hAnsiTheme="minorBidi"/>
                <w:color w:val="000000"/>
                <w:sz w:val="20"/>
                <w:szCs w:val="20"/>
              </w:rPr>
            </w:pPr>
            <w:r>
              <w:rPr>
                <w:rFonts w:asciiTheme="minorBidi" w:hAnsiTheme="minorBidi"/>
                <w:color w:val="000000"/>
                <w:sz w:val="20"/>
                <w:szCs w:val="20"/>
              </w:rPr>
              <w:t xml:space="preserve">***  Theoretical stiffness values </w:t>
            </w:r>
            <w:proofErr w:type="spellStart"/>
            <w:r>
              <w:rPr>
                <w:rFonts w:asciiTheme="minorBidi" w:hAnsiTheme="minorBidi"/>
                <w:color w:val="000000"/>
                <w:sz w:val="20"/>
                <w:szCs w:val="20"/>
              </w:rPr>
              <w:t>E</w:t>
            </w:r>
            <w:r w:rsidRPr="00A20A0B">
              <w:rPr>
                <w:rFonts w:asciiTheme="minorBidi" w:hAnsiTheme="minorBidi"/>
                <w:color w:val="000000"/>
                <w:sz w:val="20"/>
                <w:szCs w:val="20"/>
                <w:vertAlign w:val="subscript"/>
              </w:rPr>
              <w:t>xx</w:t>
            </w:r>
            <w:proofErr w:type="spellEnd"/>
            <w:r>
              <w:rPr>
                <w:rFonts w:asciiTheme="minorBidi" w:hAnsiTheme="minorBidi"/>
                <w:color w:val="000000"/>
                <w:sz w:val="20"/>
                <w:szCs w:val="20"/>
              </w:rPr>
              <w:t xml:space="preserve"> = 48.46 (</w:t>
            </w:r>
            <w:proofErr w:type="spellStart"/>
            <w:r>
              <w:rPr>
                <w:rFonts w:asciiTheme="minorBidi" w:hAnsiTheme="minorBidi"/>
                <w:color w:val="000000"/>
                <w:sz w:val="20"/>
                <w:szCs w:val="20"/>
              </w:rPr>
              <w:t>GPa</w:t>
            </w:r>
            <w:proofErr w:type="spellEnd"/>
            <w:r>
              <w:rPr>
                <w:rFonts w:asciiTheme="minorBidi" w:hAnsiTheme="minorBidi"/>
                <w:color w:val="000000"/>
                <w:sz w:val="20"/>
                <w:szCs w:val="20"/>
              </w:rPr>
              <w:t>), D</w:t>
            </w:r>
            <w:r w:rsidRPr="00A20A0B">
              <w:rPr>
                <w:rFonts w:asciiTheme="minorBidi" w:hAnsiTheme="minorBidi"/>
                <w:color w:val="000000"/>
                <w:sz w:val="20"/>
                <w:szCs w:val="20"/>
                <w:vertAlign w:val="subscript"/>
              </w:rPr>
              <w:t>11</w:t>
            </w:r>
            <w:r>
              <w:rPr>
                <w:rFonts w:asciiTheme="minorBidi" w:hAnsiTheme="minorBidi"/>
                <w:color w:val="000000"/>
                <w:sz w:val="20"/>
                <w:szCs w:val="20"/>
              </w:rPr>
              <w:t xml:space="preserve"> = </w:t>
            </w:r>
            <w:r w:rsidR="00AF1743">
              <w:rPr>
                <w:rFonts w:asciiTheme="minorBidi" w:hAnsiTheme="minorBidi"/>
                <w:color w:val="000000"/>
                <w:sz w:val="20"/>
                <w:szCs w:val="20"/>
              </w:rPr>
              <w:t>D</w:t>
            </w:r>
            <w:r w:rsidR="00AF1743" w:rsidRPr="00A20A0B">
              <w:rPr>
                <w:rFonts w:asciiTheme="minorBidi" w:hAnsiTheme="minorBidi"/>
                <w:color w:val="000000"/>
                <w:sz w:val="20"/>
                <w:szCs w:val="20"/>
                <w:vertAlign w:val="subscript"/>
              </w:rPr>
              <w:t>22</w:t>
            </w:r>
            <w:r w:rsidR="00AF1743">
              <w:rPr>
                <w:rFonts w:asciiTheme="minorBidi" w:hAnsiTheme="minorBidi"/>
                <w:color w:val="000000"/>
                <w:sz w:val="20"/>
                <w:szCs w:val="20"/>
              </w:rPr>
              <w:t xml:space="preserve"> = </w:t>
            </w:r>
            <w:r>
              <w:rPr>
                <w:rFonts w:asciiTheme="minorBidi" w:hAnsiTheme="minorBidi"/>
                <w:color w:val="000000"/>
                <w:sz w:val="20"/>
                <w:szCs w:val="20"/>
              </w:rPr>
              <w:t>20.72 (kN.mm)</w:t>
            </w:r>
          </w:p>
          <w:p w14:paraId="14E266FE" w14:textId="3BC82085" w:rsidR="00E12A27" w:rsidRPr="00102040" w:rsidRDefault="00E12A27" w:rsidP="00AF1743">
            <w:pPr>
              <w:spacing w:line="240" w:lineRule="auto"/>
              <w:ind w:firstLine="0"/>
              <w:rPr>
                <w:sz w:val="20"/>
                <w:szCs w:val="20"/>
              </w:rPr>
            </w:pPr>
            <w:r>
              <w:rPr>
                <w:sz w:val="20"/>
                <w:szCs w:val="20"/>
              </w:rPr>
              <w:t>****</w:t>
            </w:r>
            <w:r>
              <w:rPr>
                <w:rFonts w:asciiTheme="minorBidi" w:hAnsiTheme="minorBidi"/>
                <w:color w:val="000000"/>
                <w:sz w:val="20"/>
                <w:szCs w:val="20"/>
              </w:rPr>
              <w:t xml:space="preserve"> Theoretical stiffness values </w:t>
            </w:r>
            <w:proofErr w:type="spellStart"/>
            <w:r>
              <w:rPr>
                <w:rFonts w:asciiTheme="minorBidi" w:hAnsiTheme="minorBidi"/>
                <w:color w:val="000000"/>
                <w:sz w:val="20"/>
                <w:szCs w:val="20"/>
              </w:rPr>
              <w:t>E</w:t>
            </w:r>
            <w:r w:rsidRPr="00A20A0B">
              <w:rPr>
                <w:rFonts w:asciiTheme="minorBidi" w:hAnsiTheme="minorBidi"/>
                <w:color w:val="000000"/>
                <w:sz w:val="20"/>
                <w:szCs w:val="20"/>
                <w:vertAlign w:val="subscript"/>
              </w:rPr>
              <w:t>xx</w:t>
            </w:r>
            <w:proofErr w:type="spellEnd"/>
            <w:r>
              <w:rPr>
                <w:rFonts w:asciiTheme="minorBidi" w:hAnsiTheme="minorBidi"/>
                <w:color w:val="000000"/>
                <w:sz w:val="20"/>
                <w:szCs w:val="20"/>
              </w:rPr>
              <w:t xml:space="preserve"> = 4</w:t>
            </w:r>
            <w:r w:rsidR="00A20A0B">
              <w:rPr>
                <w:rFonts w:asciiTheme="minorBidi" w:hAnsiTheme="minorBidi"/>
                <w:color w:val="000000"/>
                <w:sz w:val="20"/>
                <w:szCs w:val="20"/>
              </w:rPr>
              <w:t>0</w:t>
            </w:r>
            <w:r>
              <w:rPr>
                <w:rFonts w:asciiTheme="minorBidi" w:hAnsiTheme="minorBidi"/>
                <w:color w:val="000000"/>
                <w:sz w:val="20"/>
                <w:szCs w:val="20"/>
              </w:rPr>
              <w:t>.</w:t>
            </w:r>
            <w:r w:rsidR="00A20A0B">
              <w:rPr>
                <w:rFonts w:asciiTheme="minorBidi" w:hAnsiTheme="minorBidi"/>
                <w:color w:val="000000"/>
                <w:sz w:val="20"/>
                <w:szCs w:val="20"/>
              </w:rPr>
              <w:t>50</w:t>
            </w:r>
            <w:r>
              <w:rPr>
                <w:rFonts w:asciiTheme="minorBidi" w:hAnsiTheme="minorBidi"/>
                <w:color w:val="000000"/>
                <w:sz w:val="20"/>
                <w:szCs w:val="20"/>
              </w:rPr>
              <w:t xml:space="preserve"> (</w:t>
            </w:r>
            <w:proofErr w:type="spellStart"/>
            <w:r>
              <w:rPr>
                <w:rFonts w:asciiTheme="minorBidi" w:hAnsiTheme="minorBidi"/>
                <w:color w:val="000000"/>
                <w:sz w:val="20"/>
                <w:szCs w:val="20"/>
              </w:rPr>
              <w:t>GPa</w:t>
            </w:r>
            <w:proofErr w:type="spellEnd"/>
            <w:r>
              <w:rPr>
                <w:rFonts w:asciiTheme="minorBidi" w:hAnsiTheme="minorBidi"/>
                <w:color w:val="000000"/>
                <w:sz w:val="20"/>
                <w:szCs w:val="20"/>
              </w:rPr>
              <w:t>), D</w:t>
            </w:r>
            <w:r w:rsidRPr="00A20A0B">
              <w:rPr>
                <w:rFonts w:asciiTheme="minorBidi" w:hAnsiTheme="minorBidi"/>
                <w:color w:val="000000"/>
                <w:sz w:val="20"/>
                <w:szCs w:val="20"/>
                <w:vertAlign w:val="subscript"/>
              </w:rPr>
              <w:t>11</w:t>
            </w:r>
            <w:r>
              <w:rPr>
                <w:rFonts w:asciiTheme="minorBidi" w:hAnsiTheme="minorBidi"/>
                <w:color w:val="000000"/>
                <w:sz w:val="20"/>
                <w:szCs w:val="20"/>
              </w:rPr>
              <w:t xml:space="preserve"> = D</w:t>
            </w:r>
            <w:r w:rsidRPr="00A20A0B">
              <w:rPr>
                <w:rFonts w:asciiTheme="minorBidi" w:hAnsiTheme="minorBidi"/>
                <w:color w:val="000000"/>
                <w:sz w:val="20"/>
                <w:szCs w:val="20"/>
                <w:vertAlign w:val="subscript"/>
              </w:rPr>
              <w:t>22</w:t>
            </w:r>
            <w:r>
              <w:rPr>
                <w:rFonts w:asciiTheme="minorBidi" w:hAnsiTheme="minorBidi"/>
                <w:color w:val="000000"/>
                <w:sz w:val="20"/>
                <w:szCs w:val="20"/>
              </w:rPr>
              <w:t xml:space="preserve"> =</w:t>
            </w:r>
            <w:r w:rsidR="00A20A0B">
              <w:rPr>
                <w:rFonts w:asciiTheme="minorBidi" w:hAnsiTheme="minorBidi"/>
                <w:color w:val="000000"/>
                <w:sz w:val="20"/>
                <w:szCs w:val="20"/>
              </w:rPr>
              <w:t xml:space="preserve"> 33.45 (kN.mm)</w:t>
            </w:r>
          </w:p>
        </w:tc>
      </w:tr>
    </w:tbl>
    <w:p w14:paraId="5D441594" w14:textId="77777777" w:rsidR="00D830F7" w:rsidRPr="00D830F7" w:rsidRDefault="00D830F7" w:rsidP="00D830F7"/>
    <w:p w14:paraId="4F73EA5C" w14:textId="0A2418D1" w:rsidR="00387DAA" w:rsidRPr="0037189E" w:rsidRDefault="00387DAA" w:rsidP="00CA2024">
      <w:pPr>
        <w:pStyle w:val="Heading2"/>
      </w:pPr>
      <w:bookmarkStart w:id="8" w:name="_Ref101435719"/>
      <w:r w:rsidRPr="0037189E">
        <w:lastRenderedPageBreak/>
        <w:t>Mechanical shear test</w:t>
      </w:r>
      <w:bookmarkEnd w:id="7"/>
      <w:r w:rsidR="00D86CC3" w:rsidRPr="0037189E">
        <w:t xml:space="preserve"> fixture</w:t>
      </w:r>
      <w:bookmarkEnd w:id="8"/>
    </w:p>
    <w:p w14:paraId="25D8BD67" w14:textId="50214657" w:rsidR="0037189E" w:rsidRDefault="0037189E" w:rsidP="55007DA8">
      <w:pPr>
        <w:jc w:val="both"/>
        <w:rPr>
          <w:rFonts w:eastAsiaTheme="minorEastAsia"/>
        </w:rPr>
      </w:pPr>
      <w:r w:rsidRPr="00B91722">
        <w:t xml:space="preserve">The impacted specimens </w:t>
      </w:r>
      <w:r w:rsidR="00897A98" w:rsidRPr="00B91722">
        <w:t>were</w:t>
      </w:r>
      <w:r w:rsidRPr="00B91722">
        <w:t xml:space="preserve"> placed in a picture frame test fixture</w:t>
      </w:r>
      <w:r w:rsidR="00B91722" w:rsidRPr="00B91722">
        <w:t xml:space="preserve"> </w:t>
      </w:r>
      <w:r w:rsidR="00B91722" w:rsidRPr="00B91722">
        <w:rPr>
          <w:highlight w:val="cyan"/>
        </w:rPr>
        <w:t xml:space="preserve">(see </w:t>
      </w:r>
      <w:r w:rsidR="00B91722" w:rsidRPr="00B91722">
        <w:rPr>
          <w:highlight w:val="cyan"/>
        </w:rPr>
        <w:fldChar w:fldCharType="begin"/>
      </w:r>
      <w:r w:rsidR="00B91722" w:rsidRPr="00B91722">
        <w:rPr>
          <w:highlight w:val="cyan"/>
        </w:rPr>
        <w:instrText xml:space="preserve"> REF _Ref119419300 \h  \* MERGEFORMAT </w:instrText>
      </w:r>
      <w:r w:rsidR="00B91722" w:rsidRPr="00B91722">
        <w:rPr>
          <w:highlight w:val="cyan"/>
        </w:rPr>
      </w:r>
      <w:r w:rsidR="00B91722" w:rsidRPr="00B91722">
        <w:rPr>
          <w:highlight w:val="cyan"/>
        </w:rPr>
        <w:fldChar w:fldCharType="separate"/>
      </w:r>
      <w:r w:rsidR="000113D5" w:rsidRPr="000113D5">
        <w:rPr>
          <w:highlight w:val="cyan"/>
        </w:rPr>
        <w:t xml:space="preserve">Figure </w:t>
      </w:r>
      <w:r w:rsidR="000113D5" w:rsidRPr="000113D5">
        <w:rPr>
          <w:noProof/>
          <w:highlight w:val="cyan"/>
        </w:rPr>
        <w:t>3</w:t>
      </w:r>
      <w:r w:rsidR="00B91722" w:rsidRPr="00B91722">
        <w:rPr>
          <w:highlight w:val="cyan"/>
        </w:rPr>
        <w:fldChar w:fldCharType="end"/>
      </w:r>
      <w:r w:rsidR="00B91722" w:rsidRPr="00B91722">
        <w:rPr>
          <w:highlight w:val="cyan"/>
        </w:rPr>
        <w:t>)</w:t>
      </w:r>
      <w:r w:rsidR="00DA6823" w:rsidRPr="00B91722">
        <w:rPr>
          <w:rFonts w:eastAsiaTheme="minorEastAsia"/>
          <w:highlight w:val="cyan"/>
        </w:rPr>
        <w:t>.</w:t>
      </w:r>
      <w:r w:rsidR="00E0067C" w:rsidRPr="55007DA8">
        <w:rPr>
          <w:rFonts w:eastAsiaTheme="minorEastAsia"/>
        </w:rPr>
        <w:t xml:space="preserve"> </w:t>
      </w:r>
      <w:r w:rsidRPr="0037189E">
        <w:t xml:space="preserve">The specimens </w:t>
      </w:r>
      <w:r w:rsidR="00897A98">
        <w:t>were</w:t>
      </w:r>
      <w:r w:rsidR="00376DC1">
        <w:t xml:space="preserve"> held in place by clamping, </w:t>
      </w:r>
      <m:oMath>
        <m:r>
          <w:rPr>
            <w:rFonts w:ascii="Cambria Math" w:hAnsi="Cambria Math"/>
          </w:rPr>
          <m:t>10 mm</m:t>
        </m:r>
      </m:oMath>
      <w:r w:rsidR="00376DC1" w:rsidRPr="55007DA8">
        <w:rPr>
          <w:rFonts w:eastAsiaTheme="minorEastAsia"/>
        </w:rPr>
        <w:t xml:space="preserve"> from all edges</w:t>
      </w:r>
      <w:r w:rsidR="00376DC1">
        <w:t xml:space="preserve"> via </w:t>
      </w:r>
      <w:r w:rsidR="00AF3E8A">
        <w:t xml:space="preserve">four </w:t>
      </w:r>
      <w:r w:rsidR="00376DC1">
        <w:t>rails. The rails were</w:t>
      </w:r>
      <w:r w:rsidR="00AF3E8A">
        <w:t xml:space="preserve"> bolted through to provide the gripping action on the specimen edges</w:t>
      </w:r>
      <w:r w:rsidRPr="0037189E">
        <w:t>.</w:t>
      </w:r>
      <w:r w:rsidR="00376DC1">
        <w:t xml:space="preserve"> A torque value of </w:t>
      </w:r>
      <m:oMath>
        <m:r>
          <w:rPr>
            <w:rFonts w:ascii="Cambria Math" w:hAnsi="Cambria Math"/>
          </w:rPr>
          <m:t>40 kN.mm</m:t>
        </m:r>
      </m:oMath>
      <w:r w:rsidR="00376DC1" w:rsidRPr="55007DA8">
        <w:rPr>
          <w:rFonts w:eastAsiaTheme="minorEastAsia"/>
        </w:rPr>
        <w:t xml:space="preserve"> was used to tighten the rails.</w:t>
      </w:r>
      <w:r w:rsidRPr="0037189E">
        <w:t xml:space="preserve"> This setting provide</w:t>
      </w:r>
      <w:r w:rsidR="00897A98">
        <w:t>d</w:t>
      </w:r>
      <w:r w:rsidRPr="0037189E">
        <w:t xml:space="preserve"> a gauge dimension of </w:t>
      </w:r>
      <m:oMath>
        <m:r>
          <w:rPr>
            <w:rFonts w:ascii="Cambria Math" w:hAnsi="Cambria Math"/>
          </w:rPr>
          <m:t>180 mm ×180 mm</m:t>
        </m:r>
      </m:oMath>
      <w:r w:rsidRPr="55007DA8">
        <w:rPr>
          <w:rFonts w:eastAsiaTheme="minorEastAsia"/>
        </w:rPr>
        <w:t xml:space="preserve">. </w:t>
      </w:r>
      <w:r w:rsidR="00AF3E8A" w:rsidRPr="55007DA8">
        <w:rPr>
          <w:rFonts w:eastAsiaTheme="minorEastAsia"/>
        </w:rPr>
        <w:t>The four corners of the fixture were pinned, allowing the pairs of rails to rotate relative to each other. During the test, the panel was subjected to shear by applying a pulling force to the diagonally opposed corners of the picture frame</w:t>
      </w:r>
      <w:r w:rsidR="55007DA8" w:rsidRPr="55007DA8">
        <w:rPr>
          <w:rFonts w:eastAsiaTheme="minorEastAsia"/>
        </w:rPr>
        <w:t xml:space="preserve"> </w:t>
      </w:r>
      <w:r w:rsidR="00AF3E8A" w:rsidRPr="55007DA8">
        <w:rPr>
          <w:rFonts w:eastAsiaTheme="minorEastAsia"/>
        </w:rPr>
        <w:t>fixture. In this study</w:t>
      </w:r>
      <w:r w:rsidR="00B1778F" w:rsidRPr="55007DA8">
        <w:rPr>
          <w:rFonts w:eastAsiaTheme="minorEastAsia"/>
        </w:rPr>
        <w:t>,</w:t>
      </w:r>
      <w:r w:rsidR="00AF3E8A" w:rsidRPr="55007DA8">
        <w:rPr>
          <w:rFonts w:eastAsiaTheme="minorEastAsia"/>
        </w:rPr>
        <w:t xml:space="preserve"> the pulling force was applied using</w:t>
      </w:r>
      <w:r w:rsidRPr="55007DA8">
        <w:rPr>
          <w:rFonts w:eastAsiaTheme="minorEastAsia"/>
        </w:rPr>
        <w:t xml:space="preserve"> a tensile INST</w:t>
      </w:r>
      <w:r w:rsidR="00AF3E8A" w:rsidRPr="55007DA8">
        <w:rPr>
          <w:rFonts w:eastAsiaTheme="minorEastAsia"/>
        </w:rPr>
        <w:t>R</w:t>
      </w:r>
      <w:r w:rsidRPr="55007DA8">
        <w:rPr>
          <w:rFonts w:eastAsiaTheme="minorEastAsia"/>
        </w:rPr>
        <w:t xml:space="preserve">ON machine with load capacity of </w:t>
      </w:r>
      <m:oMath>
        <m:r>
          <w:rPr>
            <w:rFonts w:ascii="Cambria Math" w:eastAsiaTheme="minorEastAsia" w:hAnsi="Cambria Math"/>
          </w:rPr>
          <m:t>100 kN</m:t>
        </m:r>
      </m:oMath>
      <w:r w:rsidR="00817400" w:rsidRPr="55007DA8">
        <w:rPr>
          <w:rFonts w:eastAsiaTheme="minorEastAsia"/>
        </w:rPr>
        <w:t xml:space="preserve"> at a speed of </w:t>
      </w:r>
      <m:oMath>
        <m:r>
          <w:rPr>
            <w:rFonts w:ascii="Cambria Math" w:eastAsiaTheme="minorEastAsia" w:hAnsi="Cambria Math"/>
          </w:rPr>
          <m:t>2 mm/min</m:t>
        </m:r>
      </m:oMath>
      <w:r w:rsidR="00817400" w:rsidRPr="55007DA8">
        <w:rPr>
          <w:rFonts w:eastAsiaTheme="minorEastAsia"/>
        </w:rPr>
        <w:t>.</w:t>
      </w:r>
    </w:p>
    <w:p w14:paraId="027B7AFD" w14:textId="28B4AAF1" w:rsidR="00B91722" w:rsidRPr="00B91722" w:rsidRDefault="000A53A9" w:rsidP="004801E2">
      <w:pPr>
        <w:ind w:firstLine="0"/>
        <w:jc w:val="center"/>
        <w:rPr>
          <w:highlight w:val="cyan"/>
        </w:rPr>
      </w:pPr>
      <w:r w:rsidRPr="000A53A9">
        <w:rPr>
          <w:noProof/>
        </w:rPr>
        <w:drawing>
          <wp:inline distT="0" distB="0" distL="0" distR="0" wp14:anchorId="360EA742" wp14:editId="2C8CC5DF">
            <wp:extent cx="4245961" cy="3997111"/>
            <wp:effectExtent l="0" t="0" r="254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stretch>
                      <a:fillRect/>
                    </a:stretch>
                  </pic:blipFill>
                  <pic:spPr>
                    <a:xfrm>
                      <a:off x="0" y="0"/>
                      <a:ext cx="4272515" cy="4022109"/>
                    </a:xfrm>
                    <a:prstGeom prst="rect">
                      <a:avLst/>
                    </a:prstGeom>
                  </pic:spPr>
                </pic:pic>
              </a:graphicData>
            </a:graphic>
          </wp:inline>
        </w:drawing>
      </w:r>
    </w:p>
    <w:p w14:paraId="22FDAF21" w14:textId="51CB0903" w:rsidR="00B91722" w:rsidRDefault="00B91722" w:rsidP="00B91722">
      <w:pPr>
        <w:pStyle w:val="Caption"/>
      </w:pPr>
      <w:bookmarkStart w:id="9" w:name="_Ref119419300"/>
      <w:r w:rsidRPr="00B91722">
        <w:rPr>
          <w:b/>
          <w:highlight w:val="cyan"/>
        </w:rPr>
        <w:t xml:space="preserve">Figure </w:t>
      </w:r>
      <w:r w:rsidRPr="00B91722">
        <w:rPr>
          <w:b/>
          <w:highlight w:val="cyan"/>
        </w:rPr>
        <w:fldChar w:fldCharType="begin"/>
      </w:r>
      <w:r w:rsidRPr="00B91722">
        <w:rPr>
          <w:b/>
          <w:highlight w:val="cyan"/>
        </w:rPr>
        <w:instrText xml:space="preserve"> SEQ Figure \* ARABIC </w:instrText>
      </w:r>
      <w:r w:rsidRPr="00B91722">
        <w:rPr>
          <w:b/>
          <w:highlight w:val="cyan"/>
        </w:rPr>
        <w:fldChar w:fldCharType="separate"/>
      </w:r>
      <w:r w:rsidR="000113D5">
        <w:rPr>
          <w:b/>
          <w:noProof/>
          <w:highlight w:val="cyan"/>
        </w:rPr>
        <w:t>3</w:t>
      </w:r>
      <w:r w:rsidRPr="00B91722">
        <w:rPr>
          <w:b/>
          <w:highlight w:val="cyan"/>
        </w:rPr>
        <w:fldChar w:fldCharType="end"/>
      </w:r>
      <w:bookmarkEnd w:id="9"/>
      <w:r w:rsidRPr="00B91722">
        <w:rPr>
          <w:b/>
          <w:highlight w:val="cyan"/>
        </w:rPr>
        <w:t>:</w:t>
      </w:r>
      <w:r w:rsidRPr="00B91722">
        <w:rPr>
          <w:highlight w:val="cyan"/>
        </w:rPr>
        <w:t xml:space="preserve"> In-plane shear test set-up</w:t>
      </w:r>
    </w:p>
    <w:p w14:paraId="69A57130" w14:textId="77777777" w:rsidR="00B91722" w:rsidRPr="0037189E" w:rsidRDefault="00B91722" w:rsidP="55007DA8">
      <w:pPr>
        <w:jc w:val="both"/>
      </w:pPr>
    </w:p>
    <w:p w14:paraId="2CF2AA0F" w14:textId="0DD3E2D7" w:rsidR="00387DAA" w:rsidRDefault="00387DAA" w:rsidP="00D21B0D">
      <w:pPr>
        <w:pStyle w:val="Heading1"/>
      </w:pPr>
      <w:bookmarkStart w:id="10" w:name="_Ref99568939"/>
      <w:r>
        <w:lastRenderedPageBreak/>
        <w:t>Results and discussions</w:t>
      </w:r>
      <w:bookmarkEnd w:id="10"/>
    </w:p>
    <w:p w14:paraId="14B2098E" w14:textId="354AF2AE" w:rsidR="00A200E9" w:rsidRDefault="00236EDC" w:rsidP="00A200E9">
      <w:pPr>
        <w:pStyle w:val="Heading2"/>
      </w:pPr>
      <w:r>
        <w:t>Drop weight i</w:t>
      </w:r>
      <w:r w:rsidR="00A200E9">
        <w:t xml:space="preserve">mpact </w:t>
      </w:r>
      <w:r>
        <w:t>analysis and damage size</w:t>
      </w:r>
    </w:p>
    <w:p w14:paraId="7890ACB2" w14:textId="5F1FD55D" w:rsidR="00030F79" w:rsidRDefault="00030F79" w:rsidP="00030F79">
      <w:pPr>
        <w:jc w:val="both"/>
        <w:rPr>
          <w:rFonts w:eastAsiaTheme="minorEastAsia"/>
        </w:rPr>
      </w:pPr>
      <w:r w:rsidRPr="00B332DE">
        <w:t xml:space="preserve">The impact force-time (F-T) </w:t>
      </w:r>
      <w:r>
        <w:t xml:space="preserve">history </w:t>
      </w:r>
      <w:r w:rsidRPr="00B332DE">
        <w:t xml:space="preserve">curves for both type 1 and type 2 laminates are shown in </w:t>
      </w:r>
      <w:r w:rsidRPr="00B332DE">
        <w:fldChar w:fldCharType="begin"/>
      </w:r>
      <w:r w:rsidRPr="00B332DE">
        <w:instrText xml:space="preserve"> REF _Ref95212841 \h  \* MERGEFORMAT </w:instrText>
      </w:r>
      <w:r w:rsidRPr="00B332DE">
        <w:fldChar w:fldCharType="separate"/>
      </w:r>
      <w:r w:rsidR="000113D5" w:rsidRPr="000113D5">
        <w:t xml:space="preserve">Figure </w:t>
      </w:r>
      <w:r w:rsidR="000113D5" w:rsidRPr="000113D5">
        <w:rPr>
          <w:noProof/>
        </w:rPr>
        <w:t>4</w:t>
      </w:r>
      <w:r w:rsidRPr="00B332DE">
        <w:fldChar w:fldCharType="end"/>
      </w:r>
      <w:r w:rsidRPr="00B332DE">
        <w:t xml:space="preserve">. The </w:t>
      </w:r>
      <w:r>
        <w:t xml:space="preserve">F-T curves for the type 1 laminates is characterised by six points  </w:t>
      </w:r>
      <m:oMath>
        <m:r>
          <w:rPr>
            <w:rFonts w:ascii="Cambria Math" w:hAnsi="Cambria Math"/>
          </w:rPr>
          <m:t>A</m:t>
        </m:r>
      </m:oMath>
      <w:r w:rsidRPr="55007DA8">
        <w:rPr>
          <w:rFonts w:eastAsiaTheme="minorEastAsia"/>
        </w:rPr>
        <w:t xml:space="preserve">, </w:t>
      </w:r>
      <m:oMath>
        <m:r>
          <w:rPr>
            <w:rFonts w:ascii="Cambria Math" w:eastAsiaTheme="minorEastAsia" w:hAnsi="Cambria Math"/>
          </w:rPr>
          <m:t>B</m:t>
        </m:r>
      </m:oMath>
      <w:r w:rsidRPr="55007DA8">
        <w:rPr>
          <w:rFonts w:eastAsiaTheme="minorEastAsia"/>
        </w:rPr>
        <w:t xml:space="preserve">, </w:t>
      </w:r>
      <m:oMath>
        <m:r>
          <w:rPr>
            <w:rFonts w:ascii="Cambria Math" w:eastAsiaTheme="minorEastAsia" w:hAnsi="Cambria Math"/>
          </w:rPr>
          <m:t>C</m:t>
        </m:r>
      </m:oMath>
      <w:r w:rsidRPr="55007DA8">
        <w:rPr>
          <w:rFonts w:eastAsiaTheme="minorEastAsia"/>
        </w:rPr>
        <w:t xml:space="preserve">, </w:t>
      </w:r>
      <m:oMath>
        <m:r>
          <w:rPr>
            <w:rFonts w:ascii="Cambria Math" w:eastAsiaTheme="minorEastAsia" w:hAnsi="Cambria Math"/>
          </w:rPr>
          <m:t>D</m:t>
        </m:r>
      </m:oMath>
      <w:r w:rsidRPr="55007DA8">
        <w:rPr>
          <w:rFonts w:eastAsiaTheme="minorEastAsia"/>
        </w:rPr>
        <w:t xml:space="preserve">, </w:t>
      </w:r>
      <m:oMath>
        <m:r>
          <w:rPr>
            <w:rFonts w:ascii="Cambria Math" w:eastAsiaTheme="minorEastAsia" w:hAnsi="Cambria Math"/>
          </w:rPr>
          <m:t>E</m:t>
        </m:r>
      </m:oMath>
      <w:r w:rsidRPr="55007DA8">
        <w:rPr>
          <w:rFonts w:eastAsiaTheme="minorEastAsia"/>
        </w:rPr>
        <w:t xml:space="preserve">  and </w:t>
      </w:r>
      <m:oMath>
        <m:r>
          <w:rPr>
            <w:rFonts w:ascii="Cambria Math" w:eastAsiaTheme="minorEastAsia" w:hAnsi="Cambria Math"/>
          </w:rPr>
          <m:t>F</m:t>
        </m:r>
      </m:oMath>
      <w:r w:rsidRPr="55007DA8">
        <w:rPr>
          <w:rFonts w:eastAsiaTheme="minorEastAsia"/>
        </w:rPr>
        <w:t xml:space="preserve">, compared to five points for the type 2. Furthermore, both laminate types demonstrated a double peak response, i.e. points </w:t>
      </w:r>
      <m:oMath>
        <m:r>
          <w:rPr>
            <w:rFonts w:ascii="Cambria Math" w:eastAsiaTheme="minorEastAsia" w:hAnsi="Cambria Math"/>
          </w:rPr>
          <m:t>B</m:t>
        </m:r>
      </m:oMath>
      <w:r w:rsidRPr="55007DA8">
        <w:rPr>
          <w:rFonts w:eastAsiaTheme="minorEastAsia"/>
        </w:rPr>
        <w:t xml:space="preserve"> and </w:t>
      </w:r>
      <m:oMath>
        <m:r>
          <w:rPr>
            <w:rFonts w:ascii="Cambria Math" w:eastAsiaTheme="minorEastAsia" w:hAnsi="Cambria Math"/>
          </w:rPr>
          <m:t>D</m:t>
        </m:r>
      </m:oMath>
      <w:r w:rsidRPr="55007DA8">
        <w:rPr>
          <w:rFonts w:eastAsiaTheme="minorEastAsia"/>
        </w:rPr>
        <w:t xml:space="preserve">. </w:t>
      </w:r>
    </w:p>
    <w:p w14:paraId="613E1FB9" w14:textId="2BC26E19" w:rsidR="00030F79" w:rsidRDefault="00030F79" w:rsidP="00030F79">
      <w:pPr>
        <w:jc w:val="both"/>
        <w:rPr>
          <w:rFonts w:eastAsiaTheme="minorEastAsia"/>
        </w:rPr>
      </w:pPr>
      <w:r w:rsidRPr="55007DA8">
        <w:rPr>
          <w:rFonts w:eastAsiaTheme="minorEastAsia"/>
        </w:rPr>
        <w:t xml:space="preserve">From point </w:t>
      </w:r>
      <m:oMath>
        <m:r>
          <w:rPr>
            <w:rFonts w:ascii="Cambria Math" w:hAnsi="Cambria Math"/>
          </w:rPr>
          <m:t>A</m:t>
        </m:r>
      </m:oMath>
      <w:r w:rsidRPr="55007DA8">
        <w:rPr>
          <w:rFonts w:eastAsiaTheme="minorEastAsia"/>
        </w:rPr>
        <w:t xml:space="preserve"> to </w:t>
      </w:r>
      <m:oMath>
        <m:r>
          <w:rPr>
            <w:rFonts w:ascii="Cambria Math" w:eastAsiaTheme="minorEastAsia" w:hAnsi="Cambria Math"/>
          </w:rPr>
          <m:t>B</m:t>
        </m:r>
      </m:oMath>
      <w:r w:rsidRPr="55007DA8">
        <w:rPr>
          <w:rFonts w:eastAsiaTheme="minorEastAsia"/>
        </w:rPr>
        <w:t xml:space="preserve">, or otherwise known in the literature as the elastic region </w:t>
      </w:r>
      <w:sdt>
        <w:sdtPr>
          <w:rPr>
            <w:rFonts w:eastAsiaTheme="minorEastAsia"/>
            <w:color w:val="000000"/>
          </w:rPr>
          <w:tag w:val="MENDELEY_CITATION_v3_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"/>
          <w:id w:val="1117265591"/>
          <w:placeholder>
            <w:docPart w:val="27DE767B3BAF4019BAF75D72C667D74B"/>
          </w:placeholder>
        </w:sdtPr>
        <w:sdtContent>
          <w:r w:rsidR="00F05D53" w:rsidRPr="00F05D53">
            <w:rPr>
              <w:rFonts w:eastAsiaTheme="minorEastAsia"/>
              <w:color w:val="000000"/>
            </w:rPr>
            <w:t>[29]</w:t>
          </w:r>
        </w:sdtContent>
      </w:sdt>
      <w:r w:rsidRPr="55007DA8">
        <w:rPr>
          <w:rFonts w:eastAsiaTheme="minorEastAsia"/>
          <w:color w:val="000000"/>
        </w:rPr>
        <w:t>,</w:t>
      </w:r>
      <w:r w:rsidRPr="55007DA8">
        <w:rPr>
          <w:rFonts w:eastAsiaTheme="minorEastAsia"/>
        </w:rPr>
        <w:t xml:space="preserve"> the impact force increased approximately linearly with some oscillations that were more occurrent in type 1 than 2. These oscillations are attributed to matrix cracks that do not require significant energy or cause a noticeable drop in stiffness. The impact forces peaked at point </w:t>
      </w:r>
      <m:oMath>
        <m:r>
          <w:rPr>
            <w:rFonts w:ascii="Cambria Math" w:eastAsiaTheme="minorEastAsia" w:hAnsi="Cambria Math"/>
          </w:rPr>
          <m:t>B</m:t>
        </m:r>
      </m:oMath>
      <w:r w:rsidRPr="55007DA8">
        <w:rPr>
          <w:rFonts w:eastAsiaTheme="minorEastAsia"/>
        </w:rPr>
        <w:t xml:space="preserve"> for both laminate types.</w:t>
      </w:r>
      <w:r w:rsidRPr="00AC6E68">
        <w:t xml:space="preserve"> </w:t>
      </w:r>
      <w:r>
        <w:t xml:space="preserve">The impact force at this point is known as </w:t>
      </w:r>
      <w:r w:rsidRPr="55007DA8">
        <w:rPr>
          <w:rFonts w:eastAsiaTheme="minorEastAsia"/>
        </w:rPr>
        <w:t xml:space="preserve">a characteristic impact force, where the stiffness changes due to the Hertzian failure </w:t>
      </w:r>
      <w:sdt>
        <w:sdtPr>
          <w:rPr>
            <w:rFonts w:eastAsiaTheme="minorEastAsia"/>
            <w:color w:val="000000"/>
          </w:rPr>
          <w:tag w:val="MENDELEY_CITATION_v3_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"/>
          <w:id w:val="-1183202026"/>
          <w:placeholder>
            <w:docPart w:val="27DE767B3BAF4019BAF75D72C667D74B"/>
          </w:placeholder>
        </w:sdtPr>
        <w:sdtContent>
          <w:r w:rsidR="00F05D53" w:rsidRPr="00F05D53">
            <w:rPr>
              <w:rFonts w:eastAsiaTheme="minorEastAsia"/>
              <w:color w:val="000000"/>
            </w:rPr>
            <w:t>[30]</w:t>
          </w:r>
        </w:sdtContent>
      </w:sdt>
      <w:r w:rsidRPr="55007DA8">
        <w:rPr>
          <w:rFonts w:eastAsiaTheme="minorEastAsia"/>
        </w:rPr>
        <w:t xml:space="preserve">. The value of peak forces were approximately </w:t>
      </w:r>
      <m:oMath>
        <m:r>
          <w:rPr>
            <w:rFonts w:ascii="Cambria Math" w:eastAsiaTheme="minorEastAsia" w:hAnsi="Cambria Math"/>
          </w:rPr>
          <m:t>28%</m:t>
        </m:r>
      </m:oMath>
      <w:r w:rsidRPr="55007DA8">
        <w:rPr>
          <w:rFonts w:eastAsiaTheme="minorEastAsia"/>
        </w:rPr>
        <w:t xml:space="preserve">, </w:t>
      </w:r>
      <m:oMath>
        <m:r>
          <w:rPr>
            <w:rFonts w:ascii="Cambria Math" w:eastAsiaTheme="minorEastAsia" w:hAnsi="Cambria Math"/>
          </w:rPr>
          <m:t>46%</m:t>
        </m:r>
      </m:oMath>
      <w:r w:rsidRPr="55007DA8">
        <w:rPr>
          <w:rFonts w:eastAsiaTheme="minorEastAsia"/>
        </w:rPr>
        <w:t xml:space="preserve"> and </w:t>
      </w:r>
      <m:oMath>
        <m:r>
          <w:rPr>
            <w:rFonts w:ascii="Cambria Math" w:eastAsiaTheme="minorEastAsia" w:hAnsi="Cambria Math"/>
          </w:rPr>
          <m:t>68%</m:t>
        </m:r>
      </m:oMath>
      <w:r w:rsidRPr="55007DA8">
        <w:rPr>
          <w:rFonts w:eastAsiaTheme="minorEastAsia"/>
        </w:rPr>
        <w:t xml:space="preserve"> higher for type 2 than type 1, for energy levels </w:t>
      </w:r>
      <m:oMath>
        <m:r>
          <w:rPr>
            <w:rFonts w:ascii="Cambria Math" w:eastAsiaTheme="minorEastAsia" w:hAnsi="Cambria Math"/>
          </w:rPr>
          <m:t>5 J</m:t>
        </m:r>
      </m:oMath>
      <w:r w:rsidRPr="55007DA8">
        <w:rPr>
          <w:rFonts w:eastAsiaTheme="minorEastAsia"/>
        </w:rPr>
        <w:t xml:space="preserve">, </w:t>
      </w:r>
      <m:oMath>
        <m:r>
          <w:rPr>
            <w:rFonts w:ascii="Cambria Math" w:eastAsiaTheme="minorEastAsia" w:hAnsi="Cambria Math"/>
          </w:rPr>
          <m:t>7.5 J</m:t>
        </m:r>
      </m:oMath>
      <w:r w:rsidRPr="55007DA8">
        <w:rPr>
          <w:rFonts w:eastAsiaTheme="minorEastAsia"/>
        </w:rPr>
        <w:t xml:space="preserve"> and </w:t>
      </w:r>
      <m:oMath>
        <m:r>
          <w:rPr>
            <w:rFonts w:ascii="Cambria Math" w:eastAsiaTheme="minorEastAsia" w:hAnsi="Cambria Math"/>
          </w:rPr>
          <m:t>10 J</m:t>
        </m:r>
      </m:oMath>
      <w:r w:rsidRPr="55007DA8">
        <w:rPr>
          <w:rFonts w:eastAsiaTheme="minorEastAsia"/>
        </w:rPr>
        <w:t>, respectively. This is due to the higher bendin</w:t>
      </w:r>
      <w:r w:rsidRPr="00030F79">
        <w:rPr>
          <w:rFonts w:eastAsiaTheme="minorEastAsia"/>
        </w:rPr>
        <w:t>g stiffness (+</w:t>
      </w:r>
      <m:oMath>
        <m:r>
          <w:rPr>
            <w:rFonts w:ascii="Cambria Math" w:eastAsiaTheme="minorEastAsia" w:hAnsi="Cambria Math"/>
          </w:rPr>
          <m:t>61%</m:t>
        </m:r>
      </m:oMath>
      <w:r w:rsidRPr="00030F79">
        <w:rPr>
          <w:rFonts w:eastAsiaTheme="minorEastAsia"/>
        </w:rPr>
        <w:t xml:space="preserve">) of the type 2 compared to type 1 laminates (see footnote of </w:t>
      </w:r>
      <w:r w:rsidRPr="00030F79">
        <w:rPr>
          <w:rFonts w:eastAsiaTheme="minorEastAsia"/>
        </w:rPr>
        <w:fldChar w:fldCharType="begin"/>
      </w:r>
      <w:r w:rsidRPr="00030F79">
        <w:rPr>
          <w:rFonts w:eastAsiaTheme="minorEastAsia"/>
        </w:rPr>
        <w:instrText xml:space="preserve"> REF _Ref95222372 \h  \* MERGEFORMAT </w:instrText>
      </w:r>
      <w:r w:rsidRPr="00030F79">
        <w:rPr>
          <w:rFonts w:eastAsiaTheme="minorEastAsia"/>
        </w:rPr>
      </w:r>
      <w:r w:rsidRPr="00030F79">
        <w:rPr>
          <w:rFonts w:eastAsiaTheme="minorEastAsia"/>
        </w:rPr>
        <w:fldChar w:fldCharType="separate"/>
      </w:r>
      <w:r w:rsidR="000113D5" w:rsidRPr="000113D5">
        <w:t xml:space="preserve">Table </w:t>
      </w:r>
      <w:r w:rsidR="000113D5" w:rsidRPr="000113D5">
        <w:rPr>
          <w:noProof/>
        </w:rPr>
        <w:t>2</w:t>
      </w:r>
      <w:r w:rsidRPr="00030F79">
        <w:rPr>
          <w:rFonts w:eastAsiaTheme="minorEastAsia"/>
        </w:rPr>
        <w:fldChar w:fldCharType="end"/>
      </w:r>
      <w:r>
        <w:rPr>
          <w:rFonts w:eastAsiaTheme="minorEastAsia"/>
        </w:rPr>
        <w:t>)</w:t>
      </w:r>
      <w:r w:rsidRPr="55007DA8">
        <w:rPr>
          <w:rFonts w:eastAsiaTheme="minorEastAsia"/>
        </w:rPr>
        <w:t xml:space="preserve">. It is also noted that, for each laminate type, the impact force increased with increasing impact energy as reported in </w:t>
      </w:r>
      <w:sdt>
        <w:sdtPr>
          <w:rPr>
            <w:color w:val="000000"/>
          </w:rPr>
          <w:tag w:val="MENDELEY_CITATION_v3_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"/>
          <w:id w:val="-1674874120"/>
          <w:placeholder>
            <w:docPart w:val="BB88E38819264133A34FD117358D1429"/>
          </w:placeholder>
        </w:sdtPr>
        <w:sdtContent>
          <w:r w:rsidR="00F05D53" w:rsidRPr="00F05D53">
            <w:rPr>
              <w:color w:val="000000"/>
            </w:rPr>
            <w:t>[31]</w:t>
          </w:r>
        </w:sdtContent>
      </w:sdt>
      <w:r w:rsidRPr="55007DA8">
        <w:rPr>
          <w:rFonts w:eastAsiaTheme="minorEastAsia"/>
        </w:rPr>
        <w:t xml:space="preserve">. However, the contact time did not alter significantly as the impact energy increased. This is contrary to the reports made by </w:t>
      </w:r>
      <w:proofErr w:type="spellStart"/>
      <w:r w:rsidRPr="55007DA8">
        <w:rPr>
          <w:rFonts w:eastAsiaTheme="minorEastAsia"/>
        </w:rPr>
        <w:t>Aktas</w:t>
      </w:r>
      <w:proofErr w:type="spellEnd"/>
      <w:r w:rsidRPr="55007DA8">
        <w:rPr>
          <w:rFonts w:eastAsiaTheme="minorEastAsia"/>
        </w:rPr>
        <w:t xml:space="preserve"> et al. </w:t>
      </w:r>
      <w:sdt>
        <w:sdtPr>
          <w:rPr>
            <w:rFonts w:eastAsiaTheme="minorEastAsia"/>
            <w:color w:val="000000"/>
          </w:rPr>
          <w:tag w:val="MENDELEY_CITATION_v3_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"/>
          <w:id w:val="-1731606202"/>
          <w:placeholder>
            <w:docPart w:val="27DE767B3BAF4019BAF75D72C667D74B"/>
          </w:placeholder>
        </w:sdtPr>
        <w:sdtContent>
          <w:r w:rsidR="00F05D53" w:rsidRPr="00F05D53">
            <w:rPr>
              <w:rFonts w:eastAsiaTheme="minorEastAsia"/>
              <w:color w:val="000000"/>
            </w:rPr>
            <w:t>[32]</w:t>
          </w:r>
        </w:sdtContent>
      </w:sdt>
      <w:r w:rsidRPr="55007DA8">
        <w:rPr>
          <w:rFonts w:eastAsiaTheme="minorEastAsia"/>
          <w:color w:val="000000" w:themeColor="text1"/>
        </w:rPr>
        <w:t>,</w:t>
      </w:r>
      <w:r w:rsidRPr="55007DA8">
        <w:rPr>
          <w:rFonts w:eastAsiaTheme="minorEastAsia"/>
        </w:rPr>
        <w:t xml:space="preserve"> and can be explained by the higher impact energy levels in that study (</w:t>
      </w:r>
      <m:oMath>
        <m:r>
          <w:rPr>
            <w:rFonts w:ascii="Cambria Math" w:eastAsiaTheme="minorEastAsia" w:hAnsi="Cambria Math"/>
          </w:rPr>
          <m:t>40 J</m:t>
        </m:r>
      </m:oMath>
      <w:r w:rsidRPr="55007DA8">
        <w:rPr>
          <w:rFonts w:eastAsiaTheme="minorEastAsia"/>
        </w:rPr>
        <w:t>-</w:t>
      </w:r>
      <m:oMath>
        <m:r>
          <w:rPr>
            <w:rFonts w:ascii="Cambria Math" w:eastAsiaTheme="minorEastAsia" w:hAnsi="Cambria Math"/>
          </w:rPr>
          <m:t>50 J</m:t>
        </m:r>
      </m:oMath>
      <w:r w:rsidRPr="55007DA8">
        <w:rPr>
          <w:rFonts w:eastAsiaTheme="minorEastAsia"/>
        </w:rPr>
        <w:t xml:space="preserve">). It is further observed that, for both laminate types, the time at the peak contact force decreased with increasing impact energy confirming the findings of </w:t>
      </w:r>
      <w:sdt>
        <w:sdtPr>
          <w:rPr>
            <w:rFonts w:eastAsiaTheme="minorEastAsia"/>
            <w:color w:val="000000"/>
          </w:rPr>
          <w:tag w:val="MENDELEY_CITATION_v3_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"/>
          <w:id w:val="-908686621"/>
          <w:placeholder>
            <w:docPart w:val="E71A4284102B493B9172FA8BE13AACFB"/>
          </w:placeholder>
        </w:sdtPr>
        <w:sdtContent>
          <w:r w:rsidR="00F05D53" w:rsidRPr="00F05D53">
            <w:rPr>
              <w:rFonts w:eastAsiaTheme="minorEastAsia"/>
              <w:color w:val="000000"/>
            </w:rPr>
            <w:t>[32]</w:t>
          </w:r>
        </w:sdtContent>
      </w:sdt>
      <w:r w:rsidRPr="55007DA8">
        <w:rPr>
          <w:rFonts w:eastAsiaTheme="minorEastAsia"/>
        </w:rPr>
        <w:t xml:space="preserve">. </w:t>
      </w:r>
    </w:p>
    <w:p w14:paraId="55DF905D" w14:textId="77777777" w:rsidR="00030F79" w:rsidRDefault="00030F79" w:rsidP="00030F79">
      <w:pPr>
        <w:jc w:val="both"/>
        <w:rPr>
          <w:rFonts w:eastAsiaTheme="minorEastAsia"/>
        </w:rPr>
      </w:pPr>
      <w:r>
        <w:t xml:space="preserve">After point </w:t>
      </w:r>
      <m:oMath>
        <m:r>
          <w:rPr>
            <w:rFonts w:ascii="Cambria Math" w:eastAsiaTheme="minorEastAsia" w:hAnsi="Cambria Math"/>
          </w:rPr>
          <m:t>B</m:t>
        </m:r>
      </m:oMath>
      <w:r w:rsidRPr="55007DA8">
        <w:rPr>
          <w:rFonts w:eastAsiaTheme="minorEastAsia"/>
        </w:rPr>
        <w:t>,</w:t>
      </w:r>
      <w:r>
        <w:t xml:space="preserve"> for both laminate types, discontinuities in the F-T signals were followed by oscillations and a sudden reduction (point </w:t>
      </w:r>
      <m:oMath>
        <m:r>
          <w:rPr>
            <w:rFonts w:ascii="Cambria Math" w:eastAsiaTheme="minorEastAsia" w:hAnsi="Cambria Math"/>
          </w:rPr>
          <m:t>C</m:t>
        </m:r>
      </m:oMath>
      <w:r>
        <w:t xml:space="preserve">) in the force. This indicates the onset of delaminations, and noticeable change in stiffness. In other words, the </w:t>
      </w:r>
      <w:r>
        <w:lastRenderedPageBreak/>
        <w:t xml:space="preserve">characteristic force at point </w:t>
      </w:r>
      <m:oMath>
        <m:r>
          <w:rPr>
            <w:rFonts w:ascii="Cambria Math" w:eastAsiaTheme="minorEastAsia" w:hAnsi="Cambria Math"/>
          </w:rPr>
          <m:t>B</m:t>
        </m:r>
      </m:oMath>
      <w:r>
        <w:t xml:space="preserve"> is regarded as a key indicator of a laminates ability to resist the initiation of delamination. It is noteworthy that the formation of damage such as delamination brought about the rapid decrease of the laminate’s bending stiffness. This led to unloading of the specimen hence load reduction after the peak force point. Interestingly, a second peak point </w:t>
      </w:r>
      <m:oMath>
        <m:r>
          <w:rPr>
            <w:rFonts w:ascii="Cambria Math" w:eastAsiaTheme="minorEastAsia" w:hAnsi="Cambria Math"/>
          </w:rPr>
          <m:t>D</m:t>
        </m:r>
      </m:oMath>
      <w:r w:rsidRPr="55007DA8">
        <w:rPr>
          <w:rFonts w:eastAsiaTheme="minorEastAsia"/>
        </w:rPr>
        <w:t xml:space="preserve"> </w:t>
      </w:r>
      <w:r>
        <w:rPr>
          <w:rFonts w:eastAsiaTheme="minorEastAsia"/>
        </w:rPr>
        <w:t>was</w:t>
      </w:r>
      <w:r w:rsidRPr="55007DA8">
        <w:rPr>
          <w:rFonts w:eastAsiaTheme="minorEastAsia"/>
        </w:rPr>
        <w:t xml:space="preserve"> seen once the laminates started absorbing further impact force resulting from the impactors remaining potential energy. However, unlike type 2, the value of the second peak for type 1 </w:t>
      </w:r>
      <w:r>
        <w:rPr>
          <w:rFonts w:eastAsiaTheme="minorEastAsia"/>
        </w:rPr>
        <w:t>was</w:t>
      </w:r>
      <w:r w:rsidRPr="55007DA8">
        <w:rPr>
          <w:rFonts w:eastAsiaTheme="minorEastAsia"/>
        </w:rPr>
        <w:t xml:space="preserve"> similar to that of the first peak. This could be indicative of the fact that whilst in-plane propagation of delamination </w:t>
      </w:r>
      <w:r>
        <w:rPr>
          <w:rFonts w:eastAsiaTheme="minorEastAsia"/>
        </w:rPr>
        <w:t>was</w:t>
      </w:r>
      <w:r w:rsidRPr="55007DA8">
        <w:rPr>
          <w:rFonts w:eastAsiaTheme="minorEastAsia"/>
        </w:rPr>
        <w:t xml:space="preserve"> taking place, unlike type 2, thinner type 1 laminates were using more of their membrane stiffness to resist the out-of-plane impact forces. This is because membrane stiffness is not severely affected in the absence of fibre fracture. </w:t>
      </w:r>
    </w:p>
    <w:p w14:paraId="699333C5" w14:textId="369DCB2B" w:rsidR="00930DE0" w:rsidRDefault="66754A96" w:rsidP="55007DA8">
      <w:pPr>
        <w:jc w:val="both"/>
        <w:rPr>
          <w:rFonts w:eastAsiaTheme="minorEastAsia"/>
        </w:rPr>
      </w:pPr>
      <w:r w:rsidRPr="55007DA8">
        <w:rPr>
          <w:rFonts w:eastAsiaTheme="minorEastAsia"/>
        </w:rPr>
        <w:t xml:space="preserve">From point </w:t>
      </w:r>
      <m:oMath>
        <m:r>
          <w:rPr>
            <w:rFonts w:ascii="Cambria Math" w:eastAsiaTheme="minorEastAsia" w:hAnsi="Cambria Math"/>
          </w:rPr>
          <m:t>D</m:t>
        </m:r>
      </m:oMath>
      <w:r w:rsidRPr="55007DA8">
        <w:rPr>
          <w:rFonts w:eastAsiaTheme="minorEastAsia"/>
        </w:rPr>
        <w:t xml:space="preserve"> to </w:t>
      </w:r>
      <m:oMath>
        <m:r>
          <w:rPr>
            <w:rFonts w:ascii="Cambria Math" w:eastAsiaTheme="minorEastAsia" w:hAnsi="Cambria Math"/>
          </w:rPr>
          <m:t>F</m:t>
        </m:r>
      </m:oMath>
      <w:r w:rsidR="5EB3A4CD" w:rsidRPr="55007DA8">
        <w:rPr>
          <w:rFonts w:eastAsiaTheme="minorEastAsia"/>
        </w:rPr>
        <w:t xml:space="preserve"> the potential energy of the impactor </w:t>
      </w:r>
      <w:r w:rsidR="3DD88FDA" w:rsidRPr="55007DA8">
        <w:rPr>
          <w:rFonts w:eastAsiaTheme="minorEastAsia"/>
        </w:rPr>
        <w:t>was</w:t>
      </w:r>
      <w:r w:rsidR="5EB3A4CD" w:rsidRPr="55007DA8">
        <w:rPr>
          <w:rFonts w:eastAsiaTheme="minorEastAsia"/>
        </w:rPr>
        <w:t xml:space="preserve"> transferred to the laminates. For type 1, the existence of point </w:t>
      </w:r>
      <m:oMath>
        <m:r>
          <w:rPr>
            <w:rFonts w:ascii="Cambria Math" w:eastAsiaTheme="minorEastAsia" w:hAnsi="Cambria Math"/>
          </w:rPr>
          <m:t>E</m:t>
        </m:r>
      </m:oMath>
      <w:r w:rsidR="5EB3A4CD" w:rsidRPr="55007DA8">
        <w:rPr>
          <w:rFonts w:eastAsiaTheme="minorEastAsia"/>
        </w:rPr>
        <w:t xml:space="preserve"> </w:t>
      </w:r>
      <w:r w:rsidR="3DD88FDA" w:rsidRPr="55007DA8">
        <w:rPr>
          <w:rFonts w:eastAsiaTheme="minorEastAsia"/>
        </w:rPr>
        <w:t>indicates</w:t>
      </w:r>
      <w:r w:rsidR="74329ED0" w:rsidRPr="55007DA8">
        <w:rPr>
          <w:rFonts w:eastAsiaTheme="minorEastAsia"/>
        </w:rPr>
        <w:t xml:space="preserve"> </w:t>
      </w:r>
      <w:r w:rsidR="5EB3A4CD" w:rsidRPr="55007DA8">
        <w:rPr>
          <w:rFonts w:eastAsiaTheme="minorEastAsia"/>
        </w:rPr>
        <w:t>the perforation of the laminate.</w:t>
      </w:r>
    </w:p>
    <w:p w14:paraId="4CB64DF7" w14:textId="79A0F0CF" w:rsidR="00030F79" w:rsidRDefault="00030F79" w:rsidP="00030F79">
      <w:pPr>
        <w:jc w:val="both"/>
      </w:pPr>
      <w:r>
        <w:t xml:space="preserve">As </w:t>
      </w:r>
      <w:r w:rsidRPr="00B36D6E">
        <w:t xml:space="preserve">tabulated in </w:t>
      </w:r>
      <w:r w:rsidRPr="00B36D6E">
        <w:fldChar w:fldCharType="begin"/>
      </w:r>
      <w:r w:rsidRPr="00B36D6E">
        <w:instrText xml:space="preserve"> REF _Ref95222372 \h  \* MERGEFORMAT </w:instrText>
      </w:r>
      <w:r w:rsidRPr="00B36D6E">
        <w:fldChar w:fldCharType="separate"/>
      </w:r>
      <w:r w:rsidR="000113D5" w:rsidRPr="000113D5">
        <w:t xml:space="preserve">Table </w:t>
      </w:r>
      <w:r w:rsidR="000113D5" w:rsidRPr="000113D5">
        <w:rPr>
          <w:noProof/>
        </w:rPr>
        <w:t>2</w:t>
      </w:r>
      <w:r w:rsidRPr="00B36D6E">
        <w:fldChar w:fldCharType="end"/>
      </w:r>
      <w:r w:rsidRPr="00B36D6E">
        <w:t>, for both type 1 and type 2 laminates, the size of the damage on the front</w:t>
      </w:r>
      <w:r>
        <w:t xml:space="preserve"> specimen</w:t>
      </w:r>
      <w:r w:rsidRPr="00B36D6E">
        <w:t xml:space="preserve"> face (impacted face) increase</w:t>
      </w:r>
      <w:r>
        <w:t>d</w:t>
      </w:r>
      <w:r w:rsidRPr="00B36D6E">
        <w:t xml:space="preserve"> with increasing impact energy. </w:t>
      </w:r>
      <w:r>
        <w:t xml:space="preserve">For instance, the damage size of impact energy </w:t>
      </w:r>
      <m:oMath>
        <m:r>
          <w:rPr>
            <w:rFonts w:ascii="Cambria Math" w:hAnsi="Cambria Math"/>
          </w:rPr>
          <m:t>10 j</m:t>
        </m:r>
      </m:oMath>
      <w:r w:rsidRPr="5C6BE800">
        <w:rPr>
          <w:rFonts w:eastAsiaTheme="minorEastAsia"/>
        </w:rPr>
        <w:t xml:space="preserve"> </w:t>
      </w:r>
      <w:r>
        <w:rPr>
          <w:rFonts w:eastAsiaTheme="minorEastAsia"/>
        </w:rPr>
        <w:t>was</w:t>
      </w:r>
      <w:r w:rsidRPr="5C6BE800">
        <w:rPr>
          <w:rFonts w:eastAsiaTheme="minorEastAsia"/>
        </w:rPr>
        <w:t xml:space="preserve"> </w:t>
      </w:r>
      <m:oMath>
        <m:r>
          <w:rPr>
            <w:rFonts w:ascii="Cambria Math" w:eastAsiaTheme="minorEastAsia" w:hAnsi="Cambria Math"/>
          </w:rPr>
          <m:t>171%</m:t>
        </m:r>
      </m:oMath>
      <w:r w:rsidRPr="5C6BE800">
        <w:rPr>
          <w:rFonts w:eastAsiaTheme="minorEastAsia"/>
        </w:rPr>
        <w:t xml:space="preserve"> and </w:t>
      </w:r>
      <m:oMath>
        <m:r>
          <w:rPr>
            <w:rFonts w:ascii="Cambria Math" w:eastAsiaTheme="minorEastAsia" w:hAnsi="Cambria Math"/>
          </w:rPr>
          <m:t>25%</m:t>
        </m:r>
      </m:oMath>
      <w:r w:rsidRPr="5C6BE800">
        <w:rPr>
          <w:rFonts w:eastAsiaTheme="minorEastAsia"/>
        </w:rPr>
        <w:t xml:space="preserve"> larger than </w:t>
      </w:r>
      <m:oMath>
        <m:r>
          <w:rPr>
            <w:rFonts w:ascii="Cambria Math" w:hAnsi="Cambria Math"/>
          </w:rPr>
          <m:t>5 J</m:t>
        </m:r>
      </m:oMath>
      <w:r w:rsidRPr="5C6BE800">
        <w:rPr>
          <w:rFonts w:eastAsiaTheme="minorEastAsia"/>
        </w:rPr>
        <w:t>, for type 1 and 2, respectively.</w:t>
      </w:r>
      <w:r>
        <w:t xml:space="preserve"> </w:t>
      </w:r>
      <w:r w:rsidRPr="00B36D6E">
        <w:t>However, the type 1 and 2 laminates demonstrate</w:t>
      </w:r>
      <w:r>
        <w:t>d</w:t>
      </w:r>
      <w:r w:rsidRPr="00B36D6E">
        <w:t xml:space="preserve"> different behaviours in containing the damage through the thickness. In type 1, the size of the damage increase</w:t>
      </w:r>
      <w:r>
        <w:t>d</w:t>
      </w:r>
      <w:r w:rsidRPr="00B36D6E">
        <w:t xml:space="preserve"> from the top surface to the bottom</w:t>
      </w:r>
      <w:r>
        <w:t xml:space="preserve"> surface</w:t>
      </w:r>
      <w:r w:rsidRPr="00B36D6E">
        <w:t xml:space="preserve">. </w:t>
      </w:r>
      <w:r>
        <w:t>On the other hand, for type 2, the GFRP ply on the impacted face endured larger damage compared to the type 1. Unlike type 1, the size of the damage on the back side of the type 2 laminates was smaller than the damage on the impacted face. This suggests that the GFRP plies on the top side of the laminates absorbed the impact energy and contained the damage.</w:t>
      </w:r>
    </w:p>
    <w:p w14:paraId="72588986" w14:textId="77777777" w:rsidR="003F12DF" w:rsidRPr="00B36D6E" w:rsidRDefault="003F12DF" w:rsidP="00030F79">
      <w:pPr>
        <w:jc w:val="both"/>
      </w:pPr>
    </w:p>
    <w:p w14:paraId="5A50C115" w14:textId="526B0C78" w:rsidR="00B86EE9" w:rsidRDefault="00460C61" w:rsidP="00B86EE9">
      <w:pPr>
        <w:ind w:firstLine="0"/>
        <w:jc w:val="center"/>
      </w:pPr>
      <w:r w:rsidRPr="00460C61">
        <w:rPr>
          <w:noProof/>
        </w:rPr>
        <w:drawing>
          <wp:inline distT="0" distB="0" distL="0" distR="0" wp14:anchorId="6FCA31E1" wp14:editId="0B307115">
            <wp:extent cx="5731510" cy="5462905"/>
            <wp:effectExtent l="0" t="0" r="2540" b="444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4"/>
                    <a:stretch>
                      <a:fillRect/>
                    </a:stretch>
                  </pic:blipFill>
                  <pic:spPr>
                    <a:xfrm>
                      <a:off x="0" y="0"/>
                      <a:ext cx="5731510" cy="5462905"/>
                    </a:xfrm>
                    <a:prstGeom prst="rect">
                      <a:avLst/>
                    </a:prstGeom>
                  </pic:spPr>
                </pic:pic>
              </a:graphicData>
            </a:graphic>
          </wp:inline>
        </w:drawing>
      </w:r>
    </w:p>
    <w:p w14:paraId="670C23BC" w14:textId="7A02137D" w:rsidR="00B86EE9" w:rsidRDefault="00B86EE9" w:rsidP="00B86EE9">
      <w:pPr>
        <w:pStyle w:val="Caption"/>
        <w:rPr>
          <w:rFonts w:eastAsiaTheme="minorEastAsia"/>
        </w:rPr>
      </w:pPr>
      <w:bookmarkStart w:id="11" w:name="_Ref95212841"/>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4</w:t>
      </w:r>
      <w:r w:rsidRPr="007D21A5">
        <w:rPr>
          <w:b/>
        </w:rPr>
        <w:fldChar w:fldCharType="end"/>
      </w:r>
      <w:bookmarkEnd w:id="11"/>
      <w:r w:rsidRPr="007D21A5">
        <w:rPr>
          <w:b/>
        </w:rPr>
        <w:t>:</w:t>
      </w:r>
      <w:r w:rsidRPr="007D21A5">
        <w:t xml:space="preserve"> </w:t>
      </w:r>
      <w:r>
        <w:t>Impact load curves under energy levels a)</w:t>
      </w:r>
      <w:r>
        <w:rPr>
          <w:rFonts w:eastAsiaTheme="minorEastAsia"/>
        </w:rPr>
        <w:t xml:space="preserve"> </w:t>
      </w:r>
      <m:oMath>
        <m:r>
          <w:rPr>
            <w:rFonts w:ascii="Cambria Math" w:hAnsi="Cambria Math"/>
          </w:rPr>
          <m:t>5 J</m:t>
        </m:r>
      </m:oMath>
      <w:r>
        <w:rPr>
          <w:rFonts w:eastAsiaTheme="minorEastAsia"/>
        </w:rPr>
        <w:t xml:space="preserve">, </w:t>
      </w:r>
      <w:r>
        <w:t>b)</w:t>
      </w:r>
      <w:r>
        <w:rPr>
          <w:rFonts w:eastAsiaTheme="minorEastAsia"/>
        </w:rPr>
        <w:t xml:space="preserve"> </w:t>
      </w:r>
      <m:oMath>
        <m:r>
          <w:rPr>
            <w:rFonts w:ascii="Cambria Math" w:eastAsiaTheme="minorEastAsia" w:hAnsi="Cambria Math"/>
          </w:rPr>
          <m:t>7.</m:t>
        </m:r>
        <m:r>
          <w:rPr>
            <w:rFonts w:ascii="Cambria Math" w:hAnsi="Cambria Math"/>
          </w:rPr>
          <m:t>5 J</m:t>
        </m:r>
      </m:oMath>
      <w:r>
        <w:rPr>
          <w:rFonts w:eastAsiaTheme="minorEastAsia"/>
        </w:rPr>
        <w:t xml:space="preserve"> and </w:t>
      </w:r>
      <w:r>
        <w:t>c)</w:t>
      </w:r>
      <w:r>
        <w:rPr>
          <w:rFonts w:eastAsiaTheme="minorEastAsia"/>
        </w:rPr>
        <w:t xml:space="preserve"> </w:t>
      </w:r>
      <m:oMath>
        <m:r>
          <w:rPr>
            <w:rFonts w:ascii="Cambria Math" w:hAnsi="Cambria Math"/>
          </w:rPr>
          <m:t>10 J</m:t>
        </m:r>
      </m:oMath>
      <w:r>
        <w:rPr>
          <w:rFonts w:eastAsiaTheme="minorEastAsia"/>
        </w:rPr>
        <w:t xml:space="preserve"> for type 1 (left) and type 2 (right) laminates</w:t>
      </w:r>
    </w:p>
    <w:p w14:paraId="505F6EDD" w14:textId="77777777" w:rsidR="003F12DF" w:rsidRPr="003F12DF" w:rsidRDefault="003F12DF" w:rsidP="003F12DF"/>
    <w:p w14:paraId="0553EAD0" w14:textId="18AAD331" w:rsidR="009C2715" w:rsidRDefault="009C2715" w:rsidP="00C756BA">
      <w:pPr>
        <w:jc w:val="both"/>
      </w:pPr>
      <w:r>
        <w:t>The energy-time responses for both laminate types are shown in</w:t>
      </w:r>
      <w:r w:rsidRPr="00A04C91">
        <w:t xml:space="preserve"> </w:t>
      </w:r>
      <w:r w:rsidRPr="0081373E">
        <w:fldChar w:fldCharType="begin"/>
      </w:r>
      <w:r w:rsidRPr="0081373E">
        <w:instrText xml:space="preserve"> REF _Ref102141136 \h  \* MERGEFORMAT </w:instrText>
      </w:r>
      <w:r w:rsidRPr="0081373E">
        <w:fldChar w:fldCharType="separate"/>
      </w:r>
      <w:r w:rsidR="000113D5" w:rsidRPr="000113D5">
        <w:t xml:space="preserve">Figure </w:t>
      </w:r>
      <w:r w:rsidR="000113D5" w:rsidRPr="000113D5">
        <w:rPr>
          <w:noProof/>
        </w:rPr>
        <w:t>5</w:t>
      </w:r>
      <w:r w:rsidRPr="0081373E">
        <w:fldChar w:fldCharType="end"/>
      </w:r>
      <w:r w:rsidRPr="0081373E">
        <w:t xml:space="preserve"> with characteristic information depicted on </w:t>
      </w:r>
      <w:r w:rsidRPr="0081373E">
        <w:fldChar w:fldCharType="begin"/>
      </w:r>
      <w:r w:rsidRPr="0081373E">
        <w:instrText xml:space="preserve"> REF _Ref102141136 \h  \* MERGEFORMAT </w:instrText>
      </w:r>
      <w:r w:rsidRPr="0081373E">
        <w:fldChar w:fldCharType="separate"/>
      </w:r>
      <w:r w:rsidR="000113D5" w:rsidRPr="000113D5">
        <w:t xml:space="preserve">Figure </w:t>
      </w:r>
      <w:r w:rsidR="000113D5" w:rsidRPr="000113D5">
        <w:rPr>
          <w:noProof/>
        </w:rPr>
        <w:t>5</w:t>
      </w:r>
      <w:r w:rsidRPr="0081373E">
        <w:fldChar w:fldCharType="end"/>
      </w:r>
      <w:r>
        <w:t xml:space="preserve">a </w:t>
      </w:r>
      <w:r w:rsidRPr="0081373E">
        <w:t xml:space="preserve">and summarised in </w:t>
      </w:r>
      <w:r w:rsidRPr="0081373E">
        <w:fldChar w:fldCharType="begin"/>
      </w:r>
      <w:r w:rsidRPr="0081373E">
        <w:instrText xml:space="preserve"> REF _Ref95222372 \h  \* MERGEFORMAT </w:instrText>
      </w:r>
      <w:r w:rsidRPr="0081373E">
        <w:fldChar w:fldCharType="separate"/>
      </w:r>
      <w:r w:rsidR="000113D5" w:rsidRPr="000113D5">
        <w:t xml:space="preserve">Table </w:t>
      </w:r>
      <w:r w:rsidR="000113D5" w:rsidRPr="000113D5">
        <w:rPr>
          <w:noProof/>
        </w:rPr>
        <w:t>2</w:t>
      </w:r>
      <w:r w:rsidRPr="0081373E">
        <w:fldChar w:fldCharType="end"/>
      </w:r>
      <w:r w:rsidRPr="002C1514">
        <w:t xml:space="preserve">. </w:t>
      </w:r>
      <w:r>
        <w:t xml:space="preserve">It is evident from the graphs that for each laminate type, the absorbed energy increased with increasing impact energy. A comparison of energy absorption between type 1 and 2 suggests that type 2 laminates absorbed </w:t>
      </w:r>
      <m:oMath>
        <m:r>
          <w:rPr>
            <w:rFonts w:ascii="Cambria Math" w:hAnsi="Cambria Math"/>
          </w:rPr>
          <m:t>≈32%</m:t>
        </m:r>
      </m:oMath>
      <w:r>
        <w:rPr>
          <w:rFonts w:eastAsiaTheme="minorEastAsia"/>
        </w:rPr>
        <w:t xml:space="preserve"> and </w:t>
      </w:r>
      <m:oMath>
        <m:r>
          <w:rPr>
            <w:rFonts w:ascii="Cambria Math" w:hAnsi="Cambria Math"/>
          </w:rPr>
          <m:t>≈8%</m:t>
        </m:r>
      </m:oMath>
      <w:r>
        <w:rPr>
          <w:rFonts w:eastAsiaTheme="minorEastAsia"/>
        </w:rPr>
        <w:t xml:space="preserve">  more energy for impact </w:t>
      </w:r>
      <w:r>
        <w:rPr>
          <w:rFonts w:eastAsiaTheme="minorEastAsia"/>
        </w:rPr>
        <w:lastRenderedPageBreak/>
        <w:t xml:space="preserve">levels </w:t>
      </w:r>
      <m:oMath>
        <m:r>
          <w:rPr>
            <w:rFonts w:ascii="Cambria Math" w:eastAsiaTheme="minorEastAsia" w:hAnsi="Cambria Math"/>
          </w:rPr>
          <m:t>5 J</m:t>
        </m:r>
      </m:oMath>
      <w:r>
        <w:rPr>
          <w:rFonts w:eastAsiaTheme="minorEastAsia"/>
        </w:rPr>
        <w:t xml:space="preserve"> and </w:t>
      </w:r>
      <m:oMath>
        <m:r>
          <w:rPr>
            <w:rFonts w:ascii="Cambria Math" w:hAnsi="Cambria Math"/>
          </w:rPr>
          <m:t>7.5 J</m:t>
        </m:r>
      </m:oMath>
      <w:r>
        <w:rPr>
          <w:rFonts w:eastAsiaTheme="minorEastAsia"/>
        </w:rPr>
        <w:t xml:space="preserve">, respectively. However, for the highest impact energy, i.e. </w:t>
      </w:r>
      <m:oMath>
        <m:r>
          <w:rPr>
            <w:rFonts w:ascii="Cambria Math" w:eastAsiaTheme="minorEastAsia" w:hAnsi="Cambria Math"/>
          </w:rPr>
          <m:t>10 J</m:t>
        </m:r>
      </m:oMath>
      <w:r>
        <w:rPr>
          <w:rFonts w:eastAsiaTheme="minorEastAsia"/>
        </w:rPr>
        <w:t xml:space="preserve">, the type 1 laminate absorbed </w:t>
      </w:r>
      <m:oMath>
        <m:r>
          <w:rPr>
            <w:rFonts w:ascii="Cambria Math" w:hAnsi="Cambria Math"/>
          </w:rPr>
          <m:t>≈5%</m:t>
        </m:r>
      </m:oMath>
      <w:r>
        <w:rPr>
          <w:rFonts w:eastAsiaTheme="minorEastAsia"/>
        </w:rPr>
        <w:t xml:space="preserve"> more energy and less elastic energy than the type 2 laminate, see Figure 4c. This behaviour is a result of the significant fibre breakage and greater contact time of the impactor with the type 1 laminates (seen for all energy levels. These findings confirm those of </w:t>
      </w:r>
      <w:sdt>
        <w:sdtPr>
          <w:rPr>
            <w:rFonts w:eastAsiaTheme="minorEastAsia"/>
            <w:color w:val="000000"/>
          </w:rPr>
          <w:tag w:val="MENDELEY_CITATION_v3_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"/>
          <w:id w:val="606093159"/>
          <w:placeholder>
            <w:docPart w:val="E277021F370241DBA07C1FFFC524665F"/>
          </w:placeholder>
        </w:sdtPr>
        <w:sdtContent>
          <w:r w:rsidR="00F05D53" w:rsidRPr="00F05D53">
            <w:rPr>
              <w:rFonts w:eastAsiaTheme="minorEastAsia"/>
              <w:color w:val="000000"/>
            </w:rPr>
            <w:t>[33]</w:t>
          </w:r>
        </w:sdtContent>
      </w:sdt>
      <w:r>
        <w:rPr>
          <w:rFonts w:eastAsiaTheme="minorEastAsia"/>
        </w:rPr>
        <w:t xml:space="preserve">. </w:t>
      </w:r>
    </w:p>
    <w:p w14:paraId="5F6532EE" w14:textId="623C6C37" w:rsidR="00C07413" w:rsidRDefault="00B218C0" w:rsidP="009C2715">
      <w:pPr>
        <w:ind w:firstLine="0"/>
        <w:jc w:val="both"/>
      </w:pPr>
      <w:r w:rsidRPr="00B218C0">
        <w:rPr>
          <w:noProof/>
        </w:rPr>
        <w:drawing>
          <wp:inline distT="0" distB="0" distL="0" distR="0" wp14:anchorId="431057CA" wp14:editId="350BD9BC">
            <wp:extent cx="5731510" cy="5342890"/>
            <wp:effectExtent l="0" t="0" r="254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5"/>
                    <a:stretch>
                      <a:fillRect/>
                    </a:stretch>
                  </pic:blipFill>
                  <pic:spPr>
                    <a:xfrm>
                      <a:off x="0" y="0"/>
                      <a:ext cx="5731510" cy="5342890"/>
                    </a:xfrm>
                    <a:prstGeom prst="rect">
                      <a:avLst/>
                    </a:prstGeom>
                  </pic:spPr>
                </pic:pic>
              </a:graphicData>
            </a:graphic>
          </wp:inline>
        </w:drawing>
      </w:r>
    </w:p>
    <w:p w14:paraId="33A6665C" w14:textId="57A0B02B" w:rsidR="009C2715" w:rsidRDefault="009C2715" w:rsidP="009C2715">
      <w:pPr>
        <w:pStyle w:val="Caption"/>
        <w:rPr>
          <w:rFonts w:eastAsiaTheme="minorEastAsia"/>
        </w:rPr>
      </w:pPr>
      <w:bookmarkStart w:id="12" w:name="_Ref102141136"/>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5</w:t>
      </w:r>
      <w:r w:rsidRPr="007D21A5">
        <w:rPr>
          <w:b/>
        </w:rPr>
        <w:fldChar w:fldCharType="end"/>
      </w:r>
      <w:bookmarkEnd w:id="12"/>
      <w:r w:rsidRPr="007D21A5">
        <w:rPr>
          <w:b/>
        </w:rPr>
        <w:t>:</w:t>
      </w:r>
      <w:r w:rsidRPr="007D21A5">
        <w:t xml:space="preserve"> </w:t>
      </w:r>
      <w:r>
        <w:t>Energy versus time response for impact energies of a)</w:t>
      </w:r>
      <w:r>
        <w:rPr>
          <w:rFonts w:eastAsiaTheme="minorEastAsia"/>
        </w:rPr>
        <w:t xml:space="preserve"> </w:t>
      </w:r>
      <m:oMath>
        <m:r>
          <w:rPr>
            <w:rFonts w:ascii="Cambria Math" w:hAnsi="Cambria Math"/>
          </w:rPr>
          <m:t>5 J</m:t>
        </m:r>
      </m:oMath>
      <w:r>
        <w:rPr>
          <w:rFonts w:eastAsiaTheme="minorEastAsia"/>
        </w:rPr>
        <w:t xml:space="preserve">, </w:t>
      </w:r>
      <w:r>
        <w:t>b)</w:t>
      </w:r>
      <w:r>
        <w:rPr>
          <w:rFonts w:eastAsiaTheme="minorEastAsia"/>
        </w:rPr>
        <w:t xml:space="preserve"> </w:t>
      </w:r>
      <m:oMath>
        <m:r>
          <w:rPr>
            <w:rFonts w:ascii="Cambria Math" w:eastAsiaTheme="minorEastAsia" w:hAnsi="Cambria Math"/>
          </w:rPr>
          <m:t>7.</m:t>
        </m:r>
        <m:r>
          <w:rPr>
            <w:rFonts w:ascii="Cambria Math" w:hAnsi="Cambria Math"/>
          </w:rPr>
          <m:t>5 J</m:t>
        </m:r>
      </m:oMath>
      <w:r>
        <w:rPr>
          <w:rFonts w:eastAsiaTheme="minorEastAsia"/>
        </w:rPr>
        <w:t xml:space="preserve"> and </w:t>
      </w:r>
      <w:r>
        <w:t>c)</w:t>
      </w:r>
      <w:r>
        <w:rPr>
          <w:rFonts w:eastAsiaTheme="minorEastAsia"/>
        </w:rPr>
        <w:t xml:space="preserve"> </w:t>
      </w:r>
      <m:oMath>
        <m:r>
          <w:rPr>
            <w:rFonts w:ascii="Cambria Math" w:hAnsi="Cambria Math"/>
          </w:rPr>
          <m:t>10 J</m:t>
        </m:r>
      </m:oMath>
      <w:r>
        <w:rPr>
          <w:rFonts w:eastAsiaTheme="minorEastAsia"/>
        </w:rPr>
        <w:t xml:space="preserve"> for type 1 (left) and type 2 (right) laminates</w:t>
      </w:r>
    </w:p>
    <w:p w14:paraId="572799D8" w14:textId="410F3DE8" w:rsidR="008650D5" w:rsidRPr="00BC1493" w:rsidRDefault="4C0FD2DD" w:rsidP="00BC1493">
      <w:pPr>
        <w:jc w:val="both"/>
        <w:rPr>
          <w:rFonts w:eastAsiaTheme="minorEastAsia"/>
        </w:rPr>
      </w:pPr>
      <w:r>
        <w:t xml:space="preserve">A single specimen for each impact energy was sectioned at the centre of the impact. </w:t>
      </w:r>
      <w:r w:rsidRPr="00EE54C7">
        <w:t xml:space="preserve">The samples were viewed under a microscope at a magnification factor of </w:t>
      </w:r>
      <m:oMath>
        <m:r>
          <w:rPr>
            <w:rFonts w:ascii="Cambria Math" w:hAnsi="Cambria Math"/>
          </w:rPr>
          <m:t>×33</m:t>
        </m:r>
      </m:oMath>
      <w:r w:rsidRPr="5C6BE800">
        <w:rPr>
          <w:rFonts w:eastAsiaTheme="minorEastAsia"/>
        </w:rPr>
        <w:t>,</w:t>
      </w:r>
      <w:r w:rsidR="00B02676">
        <w:rPr>
          <w:rFonts w:eastAsiaTheme="minorEastAsia"/>
        </w:rPr>
        <w:t xml:space="preserve"> as shown in</w:t>
      </w:r>
      <w:r w:rsidRPr="5C6BE800">
        <w:rPr>
          <w:rFonts w:eastAsiaTheme="minorEastAsia"/>
        </w:rPr>
        <w:t xml:space="preserve"> </w:t>
      </w:r>
      <w:r w:rsidR="00EE54C7" w:rsidRPr="5C6BE800">
        <w:rPr>
          <w:rFonts w:eastAsiaTheme="minorEastAsia"/>
        </w:rPr>
        <w:fldChar w:fldCharType="begin"/>
      </w:r>
      <w:r w:rsidR="00EE54C7" w:rsidRPr="5C6BE800">
        <w:rPr>
          <w:rFonts w:eastAsiaTheme="minorEastAsia"/>
        </w:rPr>
        <w:instrText xml:space="preserve"> REF _Ref98934854 \h  \* MERGEFORMAT </w:instrText>
      </w:r>
      <w:r w:rsidR="00EE54C7" w:rsidRPr="5C6BE800">
        <w:rPr>
          <w:rFonts w:eastAsiaTheme="minorEastAsia"/>
        </w:rPr>
      </w:r>
      <w:r w:rsidR="00EE54C7" w:rsidRPr="5C6BE800">
        <w:rPr>
          <w:rFonts w:eastAsiaTheme="minorEastAsia"/>
        </w:rPr>
        <w:fldChar w:fldCharType="separate"/>
      </w:r>
      <w:r w:rsidR="000113D5" w:rsidRPr="000113D5">
        <w:t xml:space="preserve">Figure </w:t>
      </w:r>
      <w:r w:rsidR="000113D5" w:rsidRPr="000113D5">
        <w:rPr>
          <w:noProof/>
        </w:rPr>
        <w:t>6</w:t>
      </w:r>
      <w:r w:rsidR="00EE54C7" w:rsidRPr="5C6BE800">
        <w:rPr>
          <w:rFonts w:eastAsiaTheme="minorEastAsia"/>
        </w:rPr>
        <w:fldChar w:fldCharType="end"/>
      </w:r>
      <w:r w:rsidRPr="5C6BE800">
        <w:rPr>
          <w:rFonts w:eastAsiaTheme="minorEastAsia"/>
        </w:rPr>
        <w:t xml:space="preserve">. </w:t>
      </w:r>
      <w:r w:rsidR="3E7E1D27" w:rsidRPr="5C6BE800">
        <w:rPr>
          <w:rFonts w:eastAsiaTheme="minorEastAsia"/>
        </w:rPr>
        <w:t xml:space="preserve">For the type 1 laminates, the damage type </w:t>
      </w:r>
      <w:r w:rsidR="65E85F13" w:rsidRPr="5C6BE800">
        <w:rPr>
          <w:rFonts w:eastAsiaTheme="minorEastAsia"/>
        </w:rPr>
        <w:t>comprised of</w:t>
      </w:r>
      <w:r w:rsidR="3E7E1D27" w:rsidRPr="5C6BE800">
        <w:rPr>
          <w:rFonts w:eastAsiaTheme="minorEastAsia"/>
        </w:rPr>
        <w:t xml:space="preserve"> </w:t>
      </w:r>
      <w:r w:rsidR="3E7E1D27" w:rsidRPr="5C6BE800">
        <w:rPr>
          <w:rFonts w:eastAsiaTheme="minorEastAsia"/>
        </w:rPr>
        <w:lastRenderedPageBreak/>
        <w:t>matrix cracks, delamination and</w:t>
      </w:r>
      <w:r w:rsidR="003145A0">
        <w:rPr>
          <w:rFonts w:eastAsiaTheme="minorEastAsia"/>
        </w:rPr>
        <w:t>,</w:t>
      </w:r>
      <w:r w:rsidR="3E7E1D27" w:rsidRPr="5C6BE800">
        <w:rPr>
          <w:rFonts w:eastAsiaTheme="minorEastAsia"/>
        </w:rPr>
        <w:t xml:space="preserve"> more importantly</w:t>
      </w:r>
      <w:r w:rsidR="003145A0">
        <w:rPr>
          <w:rFonts w:eastAsiaTheme="minorEastAsia"/>
        </w:rPr>
        <w:t>,</w:t>
      </w:r>
      <w:r w:rsidR="3E7E1D27" w:rsidRPr="5C6BE800">
        <w:rPr>
          <w:rFonts w:eastAsiaTheme="minorEastAsia"/>
        </w:rPr>
        <w:t xml:space="preserve"> considerable fibre fracture particularly at the bottom surface of the laminates. As impact energy level increase</w:t>
      </w:r>
      <w:r w:rsidR="65E85F13" w:rsidRPr="5C6BE800">
        <w:rPr>
          <w:rFonts w:eastAsiaTheme="minorEastAsia"/>
        </w:rPr>
        <w:t>d</w:t>
      </w:r>
      <w:r w:rsidR="003145A0">
        <w:rPr>
          <w:rFonts w:eastAsiaTheme="minorEastAsia"/>
        </w:rPr>
        <w:t>,</w:t>
      </w:r>
      <w:r w:rsidR="3E7E1D27" w:rsidRPr="5C6BE800">
        <w:rPr>
          <w:rFonts w:eastAsiaTheme="minorEastAsia"/>
        </w:rPr>
        <w:t xml:space="preserve"> the indentation depth increase</w:t>
      </w:r>
      <w:r w:rsidR="65E85F13" w:rsidRPr="5C6BE800">
        <w:rPr>
          <w:rFonts w:eastAsiaTheme="minorEastAsia"/>
        </w:rPr>
        <w:t>d</w:t>
      </w:r>
      <w:r w:rsidR="3E7E1D27">
        <w:t xml:space="preserve">. </w:t>
      </w:r>
      <w:r w:rsidRPr="5C6BE800">
        <w:rPr>
          <w:rFonts w:eastAsiaTheme="minorEastAsia"/>
        </w:rPr>
        <w:t>The type 2 laminates demonstrate</w:t>
      </w:r>
      <w:r w:rsidR="65E85F13" w:rsidRPr="5C6BE800">
        <w:rPr>
          <w:rFonts w:eastAsiaTheme="minorEastAsia"/>
        </w:rPr>
        <w:t>d</w:t>
      </w:r>
      <w:r w:rsidRPr="5C6BE800">
        <w:rPr>
          <w:rFonts w:eastAsiaTheme="minorEastAsia"/>
        </w:rPr>
        <w:t xml:space="preserve"> superior performance for all energy levels</w:t>
      </w:r>
      <w:r w:rsidR="35648B3A" w:rsidRPr="5C6BE800">
        <w:rPr>
          <w:rFonts w:eastAsiaTheme="minorEastAsia"/>
        </w:rPr>
        <w:t xml:space="preserve"> in terms of damage</w:t>
      </w:r>
      <w:r w:rsidRPr="5C6BE800">
        <w:rPr>
          <w:rFonts w:eastAsiaTheme="minorEastAsia"/>
        </w:rPr>
        <w:t>.</w:t>
      </w:r>
      <w:r w:rsidR="35648B3A" w:rsidRPr="5C6BE800">
        <w:rPr>
          <w:rFonts w:eastAsiaTheme="minorEastAsia"/>
        </w:rPr>
        <w:t xml:space="preserve"> At lower energy levels of </w:t>
      </w:r>
      <m:oMath>
        <m:r>
          <w:rPr>
            <w:rFonts w:ascii="Cambria Math" w:eastAsiaTheme="minorEastAsia" w:hAnsi="Cambria Math"/>
          </w:rPr>
          <m:t>5 J</m:t>
        </m:r>
      </m:oMath>
      <w:r w:rsidR="35648B3A" w:rsidRPr="5C6BE800">
        <w:rPr>
          <w:rFonts w:eastAsiaTheme="minorEastAsia"/>
        </w:rPr>
        <w:t xml:space="preserve"> and </w:t>
      </w:r>
      <m:oMath>
        <m:r>
          <w:rPr>
            <w:rFonts w:ascii="Cambria Math" w:eastAsiaTheme="minorEastAsia" w:hAnsi="Cambria Math"/>
          </w:rPr>
          <m:t>7.5 J</m:t>
        </m:r>
      </m:oMath>
      <w:r w:rsidR="087A7451" w:rsidRPr="5C6BE800">
        <w:rPr>
          <w:rFonts w:eastAsiaTheme="minorEastAsia"/>
        </w:rPr>
        <w:t>,</w:t>
      </w:r>
      <w:r w:rsidR="35648B3A" w:rsidRPr="5C6BE800">
        <w:rPr>
          <w:rFonts w:eastAsiaTheme="minorEastAsia"/>
        </w:rPr>
        <w:t xml:space="preserve"> there </w:t>
      </w:r>
      <w:r w:rsidR="65E85F13" w:rsidRPr="5C6BE800">
        <w:rPr>
          <w:rFonts w:eastAsiaTheme="minorEastAsia"/>
        </w:rPr>
        <w:t>was</w:t>
      </w:r>
      <w:r w:rsidR="35648B3A" w:rsidRPr="5C6BE800">
        <w:rPr>
          <w:rFonts w:eastAsiaTheme="minorEastAsia"/>
        </w:rPr>
        <w:t xml:space="preserve"> no through thickness damage. Therefore, it can be concluded that </w:t>
      </w:r>
      <w:r w:rsidR="00D72AB8">
        <w:rPr>
          <w:rFonts w:eastAsiaTheme="minorEastAsia"/>
        </w:rPr>
        <w:t xml:space="preserve">a hybrid of </w:t>
      </w:r>
      <w:r w:rsidR="35648B3A" w:rsidRPr="5C6BE800">
        <w:rPr>
          <w:rFonts w:eastAsiaTheme="minorEastAsia"/>
        </w:rPr>
        <w:t xml:space="preserve">GFRP plies </w:t>
      </w:r>
      <w:r w:rsidR="00D72AB8">
        <w:rPr>
          <w:rFonts w:eastAsiaTheme="minorEastAsia"/>
        </w:rPr>
        <w:t xml:space="preserve">with </w:t>
      </w:r>
      <w:r w:rsidR="35648B3A" w:rsidRPr="5C6BE800">
        <w:rPr>
          <w:rFonts w:eastAsiaTheme="minorEastAsia"/>
        </w:rPr>
        <w:t xml:space="preserve">X-shaped CFRP plies provided both </w:t>
      </w:r>
      <w:r w:rsidR="00D72AB8">
        <w:rPr>
          <w:rFonts w:eastAsiaTheme="minorEastAsia"/>
        </w:rPr>
        <w:t xml:space="preserve">adequate </w:t>
      </w:r>
      <w:r w:rsidR="35648B3A" w:rsidRPr="5C6BE800">
        <w:rPr>
          <w:rFonts w:eastAsiaTheme="minorEastAsia"/>
        </w:rPr>
        <w:t xml:space="preserve">protection and stiffness levels </w:t>
      </w:r>
      <w:r w:rsidR="00274ECA">
        <w:rPr>
          <w:rFonts w:eastAsiaTheme="minorEastAsia"/>
        </w:rPr>
        <w:t>to</w:t>
      </w:r>
      <w:r w:rsidR="00274ECA" w:rsidRPr="5C6BE800">
        <w:rPr>
          <w:rFonts w:eastAsiaTheme="minorEastAsia"/>
        </w:rPr>
        <w:t xml:space="preserve"> </w:t>
      </w:r>
      <w:r w:rsidR="35648B3A" w:rsidRPr="5C6BE800">
        <w:rPr>
          <w:rFonts w:eastAsiaTheme="minorEastAsia"/>
        </w:rPr>
        <w:t>contain</w:t>
      </w:r>
      <w:r w:rsidR="32C2F2C2" w:rsidRPr="5C6BE800">
        <w:rPr>
          <w:rFonts w:eastAsiaTheme="minorEastAsia"/>
        </w:rPr>
        <w:t xml:space="preserve"> the damage to the surface</w:t>
      </w:r>
      <w:r w:rsidR="00274ECA">
        <w:rPr>
          <w:rFonts w:eastAsiaTheme="minorEastAsia"/>
        </w:rPr>
        <w:t>,</w:t>
      </w:r>
      <w:r w:rsidR="32C2F2C2" w:rsidRPr="5C6BE800">
        <w:rPr>
          <w:rFonts w:eastAsiaTheme="minorEastAsia"/>
        </w:rPr>
        <w:t xml:space="preserve"> with</w:t>
      </w:r>
      <w:r w:rsidR="35648B3A" w:rsidRPr="5C6BE800">
        <w:rPr>
          <w:rFonts w:eastAsiaTheme="minorEastAsia"/>
        </w:rPr>
        <w:t xml:space="preserve"> negligible indentation depth.</w:t>
      </w:r>
      <w:r w:rsidR="32C2F2C2" w:rsidRPr="5C6BE800">
        <w:rPr>
          <w:rFonts w:eastAsiaTheme="minorEastAsia"/>
        </w:rPr>
        <w:t xml:space="preserve"> For the highest energy level of </w:t>
      </w:r>
      <m:oMath>
        <m:r>
          <w:rPr>
            <w:rFonts w:ascii="Cambria Math" w:eastAsiaTheme="minorEastAsia" w:hAnsi="Cambria Math"/>
          </w:rPr>
          <m:t>10 J</m:t>
        </m:r>
      </m:oMath>
      <w:r w:rsidR="32C2F2C2" w:rsidRPr="5C6BE800">
        <w:rPr>
          <w:rFonts w:eastAsiaTheme="minorEastAsia"/>
        </w:rPr>
        <w:t xml:space="preserve">, matrix cracks and delaminations </w:t>
      </w:r>
      <w:r w:rsidR="65E85F13" w:rsidRPr="5C6BE800">
        <w:rPr>
          <w:rFonts w:eastAsiaTheme="minorEastAsia"/>
        </w:rPr>
        <w:t>were</w:t>
      </w:r>
      <w:r w:rsidR="32C2F2C2" w:rsidRPr="5C6BE800">
        <w:rPr>
          <w:rFonts w:eastAsiaTheme="minorEastAsia"/>
        </w:rPr>
        <w:t xml:space="preserve"> visible but no fibre breakage t</w:t>
      </w:r>
      <w:r w:rsidR="65E85F13" w:rsidRPr="5C6BE800">
        <w:rPr>
          <w:rFonts w:eastAsiaTheme="minorEastAsia"/>
        </w:rPr>
        <w:t>ook</w:t>
      </w:r>
      <w:r w:rsidR="32C2F2C2" w:rsidRPr="5C6BE800">
        <w:rPr>
          <w:rFonts w:eastAsiaTheme="minorEastAsia"/>
        </w:rPr>
        <w:t xml:space="preserve"> place.</w:t>
      </w:r>
      <w:r w:rsidR="08145D1A" w:rsidRPr="5C6BE800">
        <w:rPr>
          <w:rFonts w:eastAsiaTheme="minorEastAsia"/>
        </w:rPr>
        <w:t xml:space="preserve"> In other words,</w:t>
      </w:r>
      <w:r w:rsidR="3E7E1D27" w:rsidRPr="5C6BE800">
        <w:rPr>
          <w:rFonts w:eastAsiaTheme="minorEastAsia"/>
        </w:rPr>
        <w:t xml:space="preserve"> unlike </w:t>
      </w:r>
      <w:r w:rsidR="3E7E1D27" w:rsidRPr="00BC1493">
        <w:rPr>
          <w:rFonts w:eastAsiaTheme="minorEastAsia"/>
        </w:rPr>
        <w:t>type 1,</w:t>
      </w:r>
      <w:r w:rsidR="08145D1A" w:rsidRPr="00BC1493">
        <w:rPr>
          <w:rFonts w:eastAsiaTheme="minorEastAsia"/>
        </w:rPr>
        <w:t xml:space="preserve"> </w:t>
      </w:r>
      <w:r w:rsidR="3E7E1D27" w:rsidRPr="00BC1493">
        <w:rPr>
          <w:rFonts w:eastAsiaTheme="minorEastAsia"/>
        </w:rPr>
        <w:t>type 2 laminates d</w:t>
      </w:r>
      <w:r w:rsidR="65E85F13" w:rsidRPr="00BC1493">
        <w:rPr>
          <w:rFonts w:eastAsiaTheme="minorEastAsia"/>
        </w:rPr>
        <w:t>id</w:t>
      </w:r>
      <w:r w:rsidR="08145D1A" w:rsidRPr="00BC1493">
        <w:rPr>
          <w:rFonts w:eastAsiaTheme="minorEastAsia"/>
        </w:rPr>
        <w:t xml:space="preserve"> not experience any spread of damage through the thickness.</w:t>
      </w:r>
      <w:r w:rsidR="00A92278" w:rsidRPr="00BC1493">
        <w:rPr>
          <w:rFonts w:eastAsiaTheme="minorEastAsia"/>
        </w:rPr>
        <w:t xml:space="preserve"> </w:t>
      </w:r>
      <w:r w:rsidR="00A92278" w:rsidRPr="00BC1493">
        <w:rPr>
          <w:rFonts w:eastAsiaTheme="minorEastAsia"/>
          <w:highlight w:val="cyan"/>
        </w:rPr>
        <w:fldChar w:fldCharType="begin"/>
      </w:r>
      <w:r w:rsidR="00A92278" w:rsidRPr="00BC1493">
        <w:rPr>
          <w:rFonts w:eastAsiaTheme="minorEastAsia"/>
          <w:highlight w:val="cyan"/>
        </w:rPr>
        <w:instrText xml:space="preserve"> REF _Ref119478374 \h </w:instrText>
      </w:r>
      <w:r w:rsidR="00BC1493" w:rsidRPr="00BC1493">
        <w:rPr>
          <w:rFonts w:eastAsiaTheme="minorEastAsia"/>
          <w:highlight w:val="cyan"/>
        </w:rPr>
        <w:instrText xml:space="preserve"> \* MERGEFORMAT </w:instrText>
      </w:r>
      <w:r w:rsidR="00A92278" w:rsidRPr="00BC1493">
        <w:rPr>
          <w:rFonts w:eastAsiaTheme="minorEastAsia"/>
          <w:highlight w:val="cyan"/>
        </w:rPr>
      </w:r>
      <w:r w:rsidR="00A92278" w:rsidRPr="00BC1493">
        <w:rPr>
          <w:rFonts w:eastAsiaTheme="minorEastAsia"/>
          <w:highlight w:val="cyan"/>
        </w:rPr>
        <w:fldChar w:fldCharType="separate"/>
      </w:r>
      <w:r w:rsidR="00A92278" w:rsidRPr="00BC1493">
        <w:rPr>
          <w:highlight w:val="cyan"/>
        </w:rPr>
        <w:t xml:space="preserve">Figure </w:t>
      </w:r>
      <w:r w:rsidR="00A92278" w:rsidRPr="00BC1493">
        <w:rPr>
          <w:noProof/>
          <w:highlight w:val="cyan"/>
        </w:rPr>
        <w:t>7</w:t>
      </w:r>
      <w:r w:rsidR="00A92278" w:rsidRPr="00BC1493">
        <w:rPr>
          <w:rFonts w:eastAsiaTheme="minorEastAsia"/>
          <w:highlight w:val="cyan"/>
        </w:rPr>
        <w:fldChar w:fldCharType="end"/>
      </w:r>
      <w:r w:rsidR="00A92278" w:rsidRPr="00BC1493">
        <w:rPr>
          <w:rFonts w:eastAsiaTheme="minorEastAsia"/>
          <w:highlight w:val="cyan"/>
        </w:rPr>
        <w:t xml:space="preserve"> shows a schematic of typical damage</w:t>
      </w:r>
      <w:r w:rsidR="00BC1493" w:rsidRPr="00BC1493">
        <w:rPr>
          <w:rFonts w:eastAsiaTheme="minorEastAsia"/>
          <w:highlight w:val="cyan"/>
        </w:rPr>
        <w:t xml:space="preserve"> mode in composite laminates resulting from low velocity impact. Generally, the </w:t>
      </w:r>
      <w:proofErr w:type="spellStart"/>
      <w:r w:rsidR="00BC1493" w:rsidRPr="00BC1493">
        <w:rPr>
          <w:rFonts w:eastAsiaTheme="minorEastAsia"/>
          <w:highlight w:val="cyan"/>
        </w:rPr>
        <w:t>delaminations</w:t>
      </w:r>
      <w:proofErr w:type="spellEnd"/>
      <w:r w:rsidR="00BC1493" w:rsidRPr="00BC1493">
        <w:rPr>
          <w:rFonts w:eastAsiaTheme="minorEastAsia"/>
          <w:highlight w:val="cyan"/>
        </w:rPr>
        <w:t xml:space="preserve"> may be assumed to be circular in shape and their size may be approximated to increase linearly from the top </w:t>
      </w:r>
      <w:r w:rsidR="00BC1493">
        <w:rPr>
          <w:rFonts w:eastAsiaTheme="minorEastAsia"/>
          <w:highlight w:val="cyan"/>
        </w:rPr>
        <w:t xml:space="preserve">(impacted surface) </w:t>
      </w:r>
      <w:r w:rsidR="00BC1493" w:rsidRPr="00BC1493">
        <w:rPr>
          <w:rFonts w:eastAsiaTheme="minorEastAsia"/>
          <w:highlight w:val="cyan"/>
        </w:rPr>
        <w:t xml:space="preserve">to the bottom surface with a spread angle of </w:t>
      </w:r>
      <m:oMath>
        <m:r>
          <w:rPr>
            <w:rFonts w:ascii="Cambria Math" w:eastAsiaTheme="minorEastAsia" w:hAnsi="Cambria Math"/>
            <w:highlight w:val="cyan"/>
          </w:rPr>
          <m:t>a</m:t>
        </m:r>
      </m:oMath>
      <w:r w:rsidR="00BC1493" w:rsidRPr="00BC1493">
        <w:rPr>
          <w:rFonts w:eastAsiaTheme="minorEastAsia"/>
          <w:highlight w:val="cyan"/>
        </w:rPr>
        <w:t xml:space="preserve">. Based on </w:t>
      </w:r>
      <w:r w:rsidR="00BC1493" w:rsidRPr="00BC1493">
        <w:rPr>
          <w:rFonts w:eastAsiaTheme="minorEastAsia"/>
          <w:highlight w:val="cyan"/>
        </w:rPr>
        <w:fldChar w:fldCharType="begin"/>
      </w:r>
      <w:r w:rsidR="00BC1493" w:rsidRPr="00BC1493">
        <w:rPr>
          <w:rFonts w:eastAsiaTheme="minorEastAsia"/>
          <w:highlight w:val="cyan"/>
        </w:rPr>
        <w:instrText xml:space="preserve"> REF _Ref95222372 \h  \* MERGEFORMAT </w:instrText>
      </w:r>
      <w:r w:rsidR="00BC1493" w:rsidRPr="00BC1493">
        <w:rPr>
          <w:rFonts w:eastAsiaTheme="minorEastAsia"/>
          <w:highlight w:val="cyan"/>
        </w:rPr>
      </w:r>
      <w:r w:rsidR="00BC1493" w:rsidRPr="00BC1493">
        <w:rPr>
          <w:rFonts w:eastAsiaTheme="minorEastAsia"/>
          <w:highlight w:val="cyan"/>
        </w:rPr>
        <w:fldChar w:fldCharType="separate"/>
      </w:r>
      <w:r w:rsidR="00BC1493" w:rsidRPr="00BC1493">
        <w:rPr>
          <w:highlight w:val="cyan"/>
        </w:rPr>
        <w:t xml:space="preserve">Table </w:t>
      </w:r>
      <w:r w:rsidR="00BC1493" w:rsidRPr="00BC1493">
        <w:rPr>
          <w:noProof/>
          <w:highlight w:val="cyan"/>
        </w:rPr>
        <w:t>2</w:t>
      </w:r>
      <w:r w:rsidR="00BC1493" w:rsidRPr="00BC1493">
        <w:rPr>
          <w:rFonts w:eastAsiaTheme="minorEastAsia"/>
          <w:highlight w:val="cyan"/>
        </w:rPr>
        <w:fldChar w:fldCharType="end"/>
      </w:r>
      <w:r w:rsidR="00BC1493" w:rsidRPr="00BC1493">
        <w:rPr>
          <w:rFonts w:eastAsiaTheme="minorEastAsia"/>
          <w:highlight w:val="cyan"/>
        </w:rPr>
        <w:t xml:space="preserve"> and </w:t>
      </w:r>
      <w:r w:rsidR="00BC1493" w:rsidRPr="00BC1493">
        <w:rPr>
          <w:rFonts w:eastAsiaTheme="minorEastAsia"/>
          <w:highlight w:val="cyan"/>
        </w:rPr>
        <w:fldChar w:fldCharType="begin"/>
      </w:r>
      <w:r w:rsidR="00BC1493" w:rsidRPr="00BC1493">
        <w:rPr>
          <w:rFonts w:eastAsiaTheme="minorEastAsia"/>
          <w:highlight w:val="cyan"/>
        </w:rPr>
        <w:instrText xml:space="preserve"> REF _Ref98934854 \h  \* MERGEFORMAT </w:instrText>
      </w:r>
      <w:r w:rsidR="00BC1493" w:rsidRPr="00BC1493">
        <w:rPr>
          <w:rFonts w:eastAsiaTheme="minorEastAsia"/>
          <w:highlight w:val="cyan"/>
        </w:rPr>
      </w:r>
      <w:r w:rsidR="00BC1493" w:rsidRPr="00BC1493">
        <w:rPr>
          <w:rFonts w:eastAsiaTheme="minorEastAsia"/>
          <w:highlight w:val="cyan"/>
        </w:rPr>
        <w:fldChar w:fldCharType="separate"/>
      </w:r>
      <w:r w:rsidR="00BC1493" w:rsidRPr="00BC1493">
        <w:rPr>
          <w:highlight w:val="cyan"/>
        </w:rPr>
        <w:t xml:space="preserve">Figure </w:t>
      </w:r>
      <w:r w:rsidR="00BC1493" w:rsidRPr="00BC1493">
        <w:rPr>
          <w:noProof/>
          <w:highlight w:val="cyan"/>
        </w:rPr>
        <w:t>6</w:t>
      </w:r>
      <w:r w:rsidR="00BC1493" w:rsidRPr="00BC1493">
        <w:rPr>
          <w:rFonts w:eastAsiaTheme="minorEastAsia"/>
          <w:highlight w:val="cyan"/>
        </w:rPr>
        <w:fldChar w:fldCharType="end"/>
      </w:r>
      <w:r w:rsidR="00BC1493" w:rsidRPr="00BC1493">
        <w:rPr>
          <w:rFonts w:eastAsiaTheme="minorEastAsia"/>
          <w:highlight w:val="cyan"/>
        </w:rPr>
        <w:t xml:space="preserve">, the spread angle did not apply to type 2 laminates </w:t>
      </w:r>
      <w:r w:rsidR="00BC1493">
        <w:rPr>
          <w:rFonts w:eastAsiaTheme="minorEastAsia"/>
          <w:highlight w:val="cyan"/>
        </w:rPr>
        <w:t>as the through thickness damage was absent in the presence of pr</w:t>
      </w:r>
      <w:r w:rsidR="00BC1493" w:rsidRPr="00BC1493">
        <w:rPr>
          <w:rFonts w:eastAsiaTheme="minorEastAsia"/>
          <w:highlight w:val="cyan"/>
        </w:rPr>
        <w:t xml:space="preserve">otective GFRP plies. However, in type 1, the average spread angle across all impact energy levels were </w:t>
      </w:r>
      <m:oMath>
        <m:sSup>
          <m:sSupPr>
            <m:ctrlPr>
              <w:rPr>
                <w:rFonts w:ascii="Cambria Math" w:eastAsiaTheme="minorEastAsia" w:hAnsi="Cambria Math"/>
                <w:i/>
                <w:highlight w:val="cyan"/>
              </w:rPr>
            </m:ctrlPr>
          </m:sSupPr>
          <m:e>
            <m:r>
              <w:rPr>
                <w:rFonts w:ascii="Cambria Math" w:eastAsiaTheme="minorEastAsia" w:hAnsi="Cambria Math"/>
                <w:highlight w:val="cyan"/>
              </w:rPr>
              <m:t>58.40</m:t>
            </m:r>
          </m:e>
          <m:sup>
            <m:r>
              <w:rPr>
                <w:rFonts w:ascii="Cambria Math" w:eastAsiaTheme="minorEastAsia" w:hAnsi="Cambria Math"/>
                <w:highlight w:val="cyan"/>
              </w:rPr>
              <m:t>°</m:t>
            </m:r>
          </m:sup>
        </m:sSup>
      </m:oMath>
      <w:r w:rsidR="00BC1493" w:rsidRPr="00BC1493">
        <w:rPr>
          <w:rFonts w:eastAsiaTheme="minorEastAsia"/>
          <w:highlight w:val="cyan"/>
        </w:rPr>
        <w:t xml:space="preserve"> showing various damage modes</w:t>
      </w:r>
      <w:r w:rsidR="00BC1493">
        <w:rPr>
          <w:rFonts w:eastAsiaTheme="minorEastAsia"/>
          <w:highlight w:val="cyan"/>
        </w:rPr>
        <w:t xml:space="preserve"> (as discussed above)</w:t>
      </w:r>
      <w:r w:rsidR="00BC1493" w:rsidRPr="00BC1493">
        <w:rPr>
          <w:rFonts w:eastAsiaTheme="minorEastAsia"/>
          <w:highlight w:val="cyan"/>
        </w:rPr>
        <w:t xml:space="preserve"> through the thickness.</w:t>
      </w:r>
    </w:p>
    <w:p w14:paraId="6B6D0E11" w14:textId="70D11E2B" w:rsidR="005D2CF5" w:rsidRDefault="003164B3" w:rsidP="00614888">
      <w:pPr>
        <w:spacing w:after="0"/>
        <w:ind w:firstLine="0"/>
        <w:jc w:val="center"/>
      </w:pPr>
      <w:r w:rsidRPr="003164B3">
        <w:rPr>
          <w:noProof/>
        </w:rPr>
        <w:lastRenderedPageBreak/>
        <w:drawing>
          <wp:inline distT="0" distB="0" distL="0" distR="0" wp14:anchorId="217F416C" wp14:editId="5FCB6FAE">
            <wp:extent cx="5217160" cy="4491174"/>
            <wp:effectExtent l="0" t="0" r="2540" b="5080"/>
            <wp:docPr id="11" name="Picture 1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alendar&#10;&#10;Description automatically generated"/>
                    <pic:cNvPicPr/>
                  </pic:nvPicPr>
                  <pic:blipFill>
                    <a:blip r:embed="rId16"/>
                    <a:stretch>
                      <a:fillRect/>
                    </a:stretch>
                  </pic:blipFill>
                  <pic:spPr>
                    <a:xfrm>
                      <a:off x="0" y="0"/>
                      <a:ext cx="5221984" cy="4495326"/>
                    </a:xfrm>
                    <a:prstGeom prst="rect">
                      <a:avLst/>
                    </a:prstGeom>
                  </pic:spPr>
                </pic:pic>
              </a:graphicData>
            </a:graphic>
          </wp:inline>
        </w:drawing>
      </w:r>
    </w:p>
    <w:p w14:paraId="64CF4AE0" w14:textId="4B96FC4C" w:rsidR="005D2CF5" w:rsidRDefault="005D2CF5" w:rsidP="00614888">
      <w:pPr>
        <w:pStyle w:val="Caption"/>
        <w:spacing w:after="0"/>
        <w:ind w:firstLine="0"/>
      </w:pPr>
      <w:bookmarkStart w:id="13" w:name="_Ref98934854"/>
      <w:bookmarkStart w:id="14" w:name="_Ref119478594"/>
      <w:r w:rsidRPr="00AD7D72">
        <w:rPr>
          <w:b/>
          <w:highlight w:val="cyan"/>
        </w:rPr>
        <w:t xml:space="preserve">Figure </w:t>
      </w:r>
      <w:r w:rsidRPr="00AD7D72">
        <w:rPr>
          <w:b/>
          <w:highlight w:val="cyan"/>
        </w:rPr>
        <w:fldChar w:fldCharType="begin"/>
      </w:r>
      <w:r w:rsidRPr="00AD7D72">
        <w:rPr>
          <w:b/>
          <w:highlight w:val="cyan"/>
        </w:rPr>
        <w:instrText xml:space="preserve"> SEQ Figure \* ARABIC </w:instrText>
      </w:r>
      <w:r w:rsidRPr="00AD7D72">
        <w:rPr>
          <w:b/>
          <w:highlight w:val="cyan"/>
        </w:rPr>
        <w:fldChar w:fldCharType="separate"/>
      </w:r>
      <w:r w:rsidR="000113D5">
        <w:rPr>
          <w:b/>
          <w:noProof/>
          <w:highlight w:val="cyan"/>
        </w:rPr>
        <w:t>6</w:t>
      </w:r>
      <w:r w:rsidRPr="00AD7D72">
        <w:rPr>
          <w:b/>
          <w:highlight w:val="cyan"/>
        </w:rPr>
        <w:fldChar w:fldCharType="end"/>
      </w:r>
      <w:bookmarkEnd w:id="13"/>
      <w:r w:rsidRPr="00AD7D72">
        <w:rPr>
          <w:b/>
          <w:highlight w:val="cyan"/>
        </w:rPr>
        <w:t>:</w:t>
      </w:r>
      <w:r w:rsidRPr="00AD7D72">
        <w:rPr>
          <w:highlight w:val="cyan"/>
        </w:rPr>
        <w:t xml:space="preserve"> </w:t>
      </w:r>
      <w:r w:rsidR="008650D5" w:rsidRPr="00AD7D72">
        <w:rPr>
          <w:highlight w:val="cyan"/>
        </w:rPr>
        <w:t>Cross section</w:t>
      </w:r>
      <w:r w:rsidR="00614888" w:rsidRPr="00AD7D72">
        <w:rPr>
          <w:highlight w:val="cyan"/>
        </w:rPr>
        <w:t>al view</w:t>
      </w:r>
      <w:r w:rsidR="008650D5" w:rsidRPr="00AD7D72">
        <w:rPr>
          <w:highlight w:val="cyan"/>
        </w:rPr>
        <w:t xml:space="preserve"> of d</w:t>
      </w:r>
      <w:r w:rsidR="00614888" w:rsidRPr="00AD7D72">
        <w:rPr>
          <w:highlight w:val="cyan"/>
        </w:rPr>
        <w:t>amage in</w:t>
      </w:r>
      <w:r w:rsidRPr="00AD7D72">
        <w:rPr>
          <w:highlight w:val="cyan"/>
        </w:rPr>
        <w:t xml:space="preserve"> </w:t>
      </w:r>
      <w:r w:rsidR="00614888" w:rsidRPr="00AD7D72">
        <w:rPr>
          <w:highlight w:val="cyan"/>
        </w:rPr>
        <w:t>type 1 (left) and type 2</w:t>
      </w:r>
      <w:r w:rsidRPr="00AD7D72">
        <w:rPr>
          <w:highlight w:val="cyan"/>
        </w:rPr>
        <w:t xml:space="preserve"> (right) laminates after impact</w:t>
      </w:r>
      <w:r w:rsidR="008650D5" w:rsidRPr="00AD7D72">
        <w:rPr>
          <w:highlight w:val="cyan"/>
        </w:rPr>
        <w:t xml:space="preserve"> (</w:t>
      </w:r>
      <w:r w:rsidR="00614888" w:rsidRPr="00AD7D72">
        <w:rPr>
          <w:highlight w:val="cyan"/>
        </w:rPr>
        <w:t xml:space="preserve">scaled </w:t>
      </w:r>
      <m:oMath>
        <m:r>
          <w:rPr>
            <w:rFonts w:ascii="Cambria Math" w:hAnsi="Cambria Math"/>
            <w:highlight w:val="cyan"/>
          </w:rPr>
          <m:t>×33</m:t>
        </m:r>
      </m:oMath>
      <w:r w:rsidR="008650D5" w:rsidRPr="00AD7D72">
        <w:rPr>
          <w:highlight w:val="cyan"/>
        </w:rPr>
        <w:t>)</w:t>
      </w:r>
      <w:bookmarkEnd w:id="14"/>
    </w:p>
    <w:p w14:paraId="48330BA6" w14:textId="77777777" w:rsidR="0043283C" w:rsidRPr="0043283C" w:rsidRDefault="0043283C" w:rsidP="0043283C"/>
    <w:p w14:paraId="284FB19B" w14:textId="567F53A4" w:rsidR="000113D5" w:rsidRPr="000113D5" w:rsidRDefault="000113D5" w:rsidP="000113D5">
      <w:pPr>
        <w:ind w:firstLine="0"/>
        <w:jc w:val="center"/>
        <w:rPr>
          <w:highlight w:val="cyan"/>
        </w:rPr>
      </w:pPr>
      <w:r w:rsidRPr="000113D5">
        <w:rPr>
          <w:noProof/>
          <w:highlight w:val="cyan"/>
        </w:rPr>
        <w:drawing>
          <wp:inline distT="0" distB="0" distL="0" distR="0" wp14:anchorId="77DE8AD8" wp14:editId="68F64EA9">
            <wp:extent cx="4876800" cy="233196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7"/>
                    <a:stretch>
                      <a:fillRect/>
                    </a:stretch>
                  </pic:blipFill>
                  <pic:spPr>
                    <a:xfrm>
                      <a:off x="0" y="0"/>
                      <a:ext cx="4880778" cy="2333862"/>
                    </a:xfrm>
                    <a:prstGeom prst="rect">
                      <a:avLst/>
                    </a:prstGeom>
                  </pic:spPr>
                </pic:pic>
              </a:graphicData>
            </a:graphic>
          </wp:inline>
        </w:drawing>
      </w:r>
    </w:p>
    <w:p w14:paraId="55FCE023" w14:textId="009CA335" w:rsidR="000113D5" w:rsidRPr="000113D5" w:rsidRDefault="000113D5" w:rsidP="000113D5">
      <w:pPr>
        <w:pStyle w:val="Caption"/>
        <w:spacing w:after="0"/>
        <w:ind w:firstLine="0"/>
        <w:rPr>
          <w:highlight w:val="cyan"/>
        </w:rPr>
      </w:pPr>
      <w:bookmarkStart w:id="15" w:name="_Ref119478374"/>
      <w:r w:rsidRPr="000113D5">
        <w:rPr>
          <w:b/>
          <w:highlight w:val="cyan"/>
        </w:rPr>
        <w:t xml:space="preserve">Figure </w:t>
      </w:r>
      <w:r w:rsidRPr="000113D5">
        <w:rPr>
          <w:b/>
          <w:highlight w:val="cyan"/>
        </w:rPr>
        <w:fldChar w:fldCharType="begin"/>
      </w:r>
      <w:r w:rsidRPr="000113D5">
        <w:rPr>
          <w:b/>
          <w:highlight w:val="cyan"/>
        </w:rPr>
        <w:instrText xml:space="preserve"> SEQ Figure \* ARABIC </w:instrText>
      </w:r>
      <w:r w:rsidRPr="000113D5">
        <w:rPr>
          <w:b/>
          <w:highlight w:val="cyan"/>
        </w:rPr>
        <w:fldChar w:fldCharType="separate"/>
      </w:r>
      <w:r>
        <w:rPr>
          <w:b/>
          <w:noProof/>
          <w:highlight w:val="cyan"/>
        </w:rPr>
        <w:t>7</w:t>
      </w:r>
      <w:r w:rsidRPr="000113D5">
        <w:rPr>
          <w:b/>
          <w:highlight w:val="cyan"/>
        </w:rPr>
        <w:fldChar w:fldCharType="end"/>
      </w:r>
      <w:bookmarkEnd w:id="15"/>
      <w:r w:rsidRPr="000113D5">
        <w:rPr>
          <w:b/>
          <w:highlight w:val="cyan"/>
        </w:rPr>
        <w:t>:</w:t>
      </w:r>
      <w:r w:rsidRPr="000113D5">
        <w:rPr>
          <w:highlight w:val="cyan"/>
        </w:rPr>
        <w:t xml:space="preserve"> Schematic representation shows a typical impact damage mode for</w:t>
      </w:r>
    </w:p>
    <w:p w14:paraId="5CEEE0DF" w14:textId="7BADE4F7" w:rsidR="000113D5" w:rsidRDefault="000113D5" w:rsidP="000113D5">
      <w:pPr>
        <w:pStyle w:val="Caption"/>
        <w:spacing w:after="0"/>
        <w:ind w:firstLine="0"/>
      </w:pPr>
      <w:r w:rsidRPr="000113D5">
        <w:rPr>
          <w:highlight w:val="cyan"/>
        </w:rPr>
        <w:t xml:space="preserve">composite laminates with damage spread angle </w:t>
      </w:r>
      <m:oMath>
        <m:r>
          <w:rPr>
            <w:rFonts w:ascii="Cambria Math" w:hAnsi="Cambria Math"/>
            <w:highlight w:val="cyan"/>
          </w:rPr>
          <m:t>α</m:t>
        </m:r>
      </m:oMath>
    </w:p>
    <w:p w14:paraId="6DB89311" w14:textId="77777777" w:rsidR="000113D5" w:rsidRDefault="000113D5" w:rsidP="000113D5">
      <w:pPr>
        <w:ind w:firstLine="0"/>
        <w:jc w:val="center"/>
      </w:pPr>
    </w:p>
    <w:p w14:paraId="4181D266" w14:textId="6E6EF98B" w:rsidR="00292B7B" w:rsidRPr="00292B7B" w:rsidRDefault="00292B7B" w:rsidP="00292B7B">
      <w:pPr>
        <w:jc w:val="both"/>
      </w:pPr>
      <w:r w:rsidRPr="00102491">
        <w:lastRenderedPageBreak/>
        <w:fldChar w:fldCharType="begin"/>
      </w:r>
      <w:r w:rsidRPr="00102491">
        <w:instrText xml:space="preserve"> REF _Ref99006443 \h  \* MERGEFORMAT </w:instrText>
      </w:r>
      <w:r w:rsidRPr="00102491">
        <w:fldChar w:fldCharType="separate"/>
      </w:r>
      <w:r w:rsidR="000113D5" w:rsidRPr="000113D5">
        <w:t xml:space="preserve">Figure </w:t>
      </w:r>
      <w:r w:rsidR="000113D5" w:rsidRPr="000113D5">
        <w:rPr>
          <w:noProof/>
        </w:rPr>
        <w:t>8</w:t>
      </w:r>
      <w:r w:rsidRPr="00102491">
        <w:fldChar w:fldCharType="end"/>
      </w:r>
      <w:r w:rsidRPr="00102491">
        <w:t xml:space="preserve"> and </w:t>
      </w:r>
      <w:r w:rsidRPr="00102491">
        <w:fldChar w:fldCharType="begin"/>
      </w:r>
      <w:r w:rsidRPr="00102491">
        <w:instrText xml:space="preserve"> REF _Ref99006444 \h  \* MERGEFORMAT </w:instrText>
      </w:r>
      <w:r w:rsidRPr="00102491">
        <w:fldChar w:fldCharType="separate"/>
      </w:r>
      <w:r w:rsidR="000113D5" w:rsidRPr="000113D5">
        <w:t xml:space="preserve">Figure </w:t>
      </w:r>
      <w:r w:rsidR="000113D5" w:rsidRPr="000113D5">
        <w:rPr>
          <w:noProof/>
        </w:rPr>
        <w:t>9</w:t>
      </w:r>
      <w:r w:rsidRPr="00102491">
        <w:fldChar w:fldCharType="end"/>
      </w:r>
      <w:r w:rsidRPr="00102491">
        <w:t xml:space="preserve"> show polarised and greyscale images of </w:t>
      </w:r>
      <w:r w:rsidR="008F21E4">
        <w:t xml:space="preserve">the </w:t>
      </w:r>
      <w:r w:rsidRPr="00102491">
        <w:t>impacted side of laminate types 1 and 2, respectively.</w:t>
      </w:r>
      <w:r w:rsidR="00AC0B66" w:rsidRPr="00102491">
        <w:t xml:space="preserve"> The significance of such imaging techniques is that</w:t>
      </w:r>
      <w:r w:rsidR="008F21E4">
        <w:t>,</w:t>
      </w:r>
      <w:r w:rsidR="00AC0B66" w:rsidRPr="00102491">
        <w:t xml:space="preserve"> if mounted on a drone or robot</w:t>
      </w:r>
      <w:r w:rsidR="008F21E4">
        <w:t>,</w:t>
      </w:r>
      <w:r w:rsidR="00AC0B66" w:rsidRPr="00102491">
        <w:t xml:space="preserve"> </w:t>
      </w:r>
      <w:r w:rsidR="008F21E4">
        <w:t xml:space="preserve">an </w:t>
      </w:r>
      <w:r w:rsidR="00AC0B66" w:rsidRPr="00102491">
        <w:t xml:space="preserve">insight on the location of </w:t>
      </w:r>
      <w:r w:rsidR="00684678" w:rsidRPr="00102491">
        <w:t xml:space="preserve">the </w:t>
      </w:r>
      <w:r w:rsidR="00AC0B66" w:rsidRPr="00102491">
        <w:t>damage</w:t>
      </w:r>
      <w:r w:rsidR="00982139" w:rsidRPr="00102491">
        <w:t xml:space="preserve"> </w:t>
      </w:r>
      <w:r w:rsidR="00CE444D">
        <w:t>on a</w:t>
      </w:r>
      <w:r w:rsidR="00684678" w:rsidRPr="00102491">
        <w:t xml:space="preserve"> large surface area such as </w:t>
      </w:r>
      <w:r w:rsidR="00506230">
        <w:t xml:space="preserve">an </w:t>
      </w:r>
      <w:r w:rsidR="00684678" w:rsidRPr="00102491">
        <w:t>aircraft fuselage</w:t>
      </w:r>
      <w:r w:rsidR="00506230">
        <w:t>,</w:t>
      </w:r>
      <w:r w:rsidR="00684678" w:rsidRPr="00102491">
        <w:t xml:space="preserve"> wing </w:t>
      </w:r>
      <w:r w:rsidR="00506230">
        <w:t>or</w:t>
      </w:r>
      <w:r w:rsidR="00684678" w:rsidRPr="00102491">
        <w:t xml:space="preserve"> wind turbine blade</w:t>
      </w:r>
      <w:r w:rsidR="008F21E4">
        <w:t xml:space="preserve"> can be acquired</w:t>
      </w:r>
      <w:r w:rsidR="00982139" w:rsidRPr="00102491">
        <w:t>.</w:t>
      </w:r>
      <w:r w:rsidR="006901D7">
        <w:t xml:space="preserve"> This could be either </w:t>
      </w:r>
      <w:r w:rsidR="00715A3E">
        <w:t xml:space="preserve">via </w:t>
      </w:r>
      <w:r w:rsidR="006901D7">
        <w:t xml:space="preserve">a </w:t>
      </w:r>
      <w:r w:rsidR="00715A3E">
        <w:t>human-assisted</w:t>
      </w:r>
      <w:r w:rsidR="00982139" w:rsidRPr="00102491">
        <w:t xml:space="preserve"> </w:t>
      </w:r>
      <w:r w:rsidR="00715A3E">
        <w:t>process, where fibre orientations are highlighted in images</w:t>
      </w:r>
      <w:r w:rsidR="00851182">
        <w:t xml:space="preserve"> to aid manual defect detection,</w:t>
      </w:r>
      <w:r w:rsidR="00715A3E">
        <w:t xml:space="preserve"> or via a form of machine learning method </w:t>
      </w:r>
      <w:r w:rsidR="00193069">
        <w:t xml:space="preserve">to automatically localise the defects. </w:t>
      </w:r>
      <w:r w:rsidR="00982139" w:rsidRPr="00102491">
        <w:t xml:space="preserve">The authors </w:t>
      </w:r>
      <w:r w:rsidR="00312929" w:rsidRPr="00102491">
        <w:t xml:space="preserve">developed and </w:t>
      </w:r>
      <w:r w:rsidR="00982139" w:rsidRPr="00102491">
        <w:t>used a</w:t>
      </w:r>
      <w:r w:rsidR="00506230">
        <w:t xml:space="preserve"> related</w:t>
      </w:r>
      <w:r w:rsidR="00982139" w:rsidRPr="00102491">
        <w:t xml:space="preserve"> technique in a previous work</w:t>
      </w:r>
      <w:r w:rsidR="00477962">
        <w:t>, which was aimed at</w:t>
      </w:r>
      <w:r w:rsidR="00982139" w:rsidRPr="00102491">
        <w:t xml:space="preserve"> </w:t>
      </w:r>
      <w:r w:rsidR="00312929" w:rsidRPr="00102491">
        <w:t>non-contact</w:t>
      </w:r>
      <w:r w:rsidR="00926FAE" w:rsidRPr="00102491">
        <w:t xml:space="preserve"> </w:t>
      </w:r>
      <w:r w:rsidR="00FD06B7">
        <w:t xml:space="preserve">repair </w:t>
      </w:r>
      <w:r w:rsidR="00982139" w:rsidRPr="00102491">
        <w:t xml:space="preserve">quality </w:t>
      </w:r>
      <w:r w:rsidR="00FD06B7">
        <w:t>assessment</w:t>
      </w:r>
      <w:r w:rsidR="00FD06B7" w:rsidRPr="00102491">
        <w:t xml:space="preserve"> </w:t>
      </w:r>
      <w:r w:rsidR="00FD06B7">
        <w:t>for</w:t>
      </w:r>
      <w:r w:rsidR="00982139" w:rsidRPr="00102491">
        <w:t xml:space="preserve"> </w:t>
      </w:r>
      <w:r w:rsidR="00312929" w:rsidRPr="00102491">
        <w:t xml:space="preserve">highly loaded </w:t>
      </w:r>
      <w:r w:rsidR="00982139" w:rsidRPr="00102491">
        <w:t xml:space="preserve">composite structures </w:t>
      </w:r>
      <w:sdt>
        <w:sdtPr>
          <w:rPr>
            <w:color w:val="000000"/>
          </w:rPr>
          <w:tag w:val="MENDELEY_CITATION_v3_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"/>
          <w:id w:val="1451590051"/>
          <w:placeholder>
            <w:docPart w:val="DefaultPlaceholder_-1854013440"/>
          </w:placeholder>
        </w:sdtPr>
        <w:sdtContent>
          <w:r w:rsidR="00F05D53" w:rsidRPr="00F05D53">
            <w:rPr>
              <w:color w:val="000000"/>
            </w:rPr>
            <w:t>[28]</w:t>
          </w:r>
        </w:sdtContent>
      </w:sdt>
      <w:r w:rsidR="00982139" w:rsidRPr="00102491">
        <w:t xml:space="preserve">. </w:t>
      </w:r>
      <w:r w:rsidR="008F21E4">
        <w:t>I</w:t>
      </w:r>
      <w:r w:rsidR="00524B5D" w:rsidRPr="00102491">
        <w:t>t is evident that as the impact energy increase</w:t>
      </w:r>
      <w:r w:rsidR="003C59F0">
        <w:t>d</w:t>
      </w:r>
      <w:r w:rsidR="00524B5D" w:rsidRPr="00102491">
        <w:t>, the damage detection rate improve</w:t>
      </w:r>
      <w:r w:rsidR="003C59F0">
        <w:t>d</w:t>
      </w:r>
      <w:r w:rsidR="00524B5D" w:rsidRPr="00102491">
        <w:t xml:space="preserve"> as more disturbance in the polarised images t</w:t>
      </w:r>
      <w:r w:rsidR="003C59F0">
        <w:t>ook</w:t>
      </w:r>
      <w:r w:rsidR="00524B5D" w:rsidRPr="00102491">
        <w:t xml:space="preserve"> place</w:t>
      </w:r>
      <w:r w:rsidR="008F21E4">
        <w:t>. However, for physically smaller damage, the greyscale data still allow</w:t>
      </w:r>
      <w:r w:rsidR="003C59F0">
        <w:t>ed</w:t>
      </w:r>
      <w:r w:rsidR="008F21E4">
        <w:t xml:space="preserve"> the damaged region to be identified</w:t>
      </w:r>
      <w:r w:rsidR="00764E81">
        <w:t xml:space="preserve"> using a more subjective estimate of the points on the bou</w:t>
      </w:r>
      <w:r w:rsidR="00764E81" w:rsidRPr="007F22CD">
        <w:t>ndary of the damage</w:t>
      </w:r>
      <w:r w:rsidR="00524B5D" w:rsidRPr="007F22CD">
        <w:t>.</w:t>
      </w:r>
      <w:r w:rsidR="00BD6531" w:rsidRPr="007F22CD">
        <w:t xml:space="preserve"> </w:t>
      </w:r>
      <w:r w:rsidR="004372E3" w:rsidRPr="007F22CD">
        <w:t xml:space="preserve">The results of damage </w:t>
      </w:r>
      <w:r w:rsidR="00506230" w:rsidRPr="007F22CD">
        <w:t xml:space="preserve">size measurements </w:t>
      </w:r>
      <w:r w:rsidR="004372E3" w:rsidRPr="007F22CD">
        <w:t>are given in</w:t>
      </w:r>
      <w:r w:rsidR="007F22CD">
        <w:t xml:space="preserve"> </w:t>
      </w:r>
      <w:r w:rsidR="007F22CD" w:rsidRPr="007F22CD">
        <w:fldChar w:fldCharType="begin"/>
      </w:r>
      <w:r w:rsidR="007F22CD" w:rsidRPr="007F22CD">
        <w:instrText xml:space="preserve"> REF _Ref95222372 \h  \* MERGEFORMAT </w:instrText>
      </w:r>
      <w:r w:rsidR="007F22CD" w:rsidRPr="007F22CD">
        <w:fldChar w:fldCharType="separate"/>
      </w:r>
      <w:r w:rsidR="000113D5" w:rsidRPr="000113D5">
        <w:t xml:space="preserve">Table </w:t>
      </w:r>
      <w:r w:rsidR="000113D5" w:rsidRPr="000113D5">
        <w:rPr>
          <w:noProof/>
        </w:rPr>
        <w:t>2</w:t>
      </w:r>
      <w:r w:rsidR="007F22CD" w:rsidRPr="007F22CD">
        <w:fldChar w:fldCharType="end"/>
      </w:r>
      <w:r w:rsidR="004372E3" w:rsidRPr="00102491">
        <w:t xml:space="preserve">. </w:t>
      </w:r>
      <w:r w:rsidR="008F21E4">
        <w:t>As shown in</w:t>
      </w:r>
      <w:r w:rsidR="00BD6531" w:rsidRPr="00102491">
        <w:t xml:space="preserve"> </w:t>
      </w:r>
      <w:r w:rsidR="00BD6531" w:rsidRPr="00102491">
        <w:fldChar w:fldCharType="begin"/>
      </w:r>
      <w:r w:rsidR="00BD6531" w:rsidRPr="00102491">
        <w:instrText xml:space="preserve"> REF _Ref99006444 \h  \* MERGEFORMAT </w:instrText>
      </w:r>
      <w:r w:rsidR="00BD6531" w:rsidRPr="00102491">
        <w:fldChar w:fldCharType="separate"/>
      </w:r>
      <w:r w:rsidR="000113D5" w:rsidRPr="000113D5">
        <w:t xml:space="preserve">Figure </w:t>
      </w:r>
      <w:r w:rsidR="000113D5" w:rsidRPr="000113D5">
        <w:rPr>
          <w:noProof/>
        </w:rPr>
        <w:t>9</w:t>
      </w:r>
      <w:r w:rsidR="00BD6531" w:rsidRPr="00102491">
        <w:fldChar w:fldCharType="end"/>
      </w:r>
      <w:r w:rsidR="00BD6531" w:rsidRPr="00102491">
        <w:t>, the success of the technique is limited to CFRP</w:t>
      </w:r>
      <w:r w:rsidR="00506230">
        <w:t xml:space="preserve"> since glass fibres d</w:t>
      </w:r>
      <w:r w:rsidR="003C59F0">
        <w:t>id</w:t>
      </w:r>
      <w:r w:rsidR="00506230">
        <w:t xml:space="preserve"> not polarise the light (</w:t>
      </w:r>
      <w:r w:rsidR="00506230" w:rsidRPr="00102491">
        <w:t xml:space="preserve">disturbance in polarised images </w:t>
      </w:r>
      <w:r w:rsidR="003C59F0">
        <w:t>were</w:t>
      </w:r>
      <w:r w:rsidR="00506230" w:rsidRPr="00102491">
        <w:t xml:space="preserve"> not as pronounced as those f</w:t>
      </w:r>
      <w:r w:rsidR="00570980">
        <w:t>or</w:t>
      </w:r>
      <w:r w:rsidR="00506230" w:rsidRPr="00102491">
        <w:t xml:space="preserve"> type 1</w:t>
      </w:r>
      <w:r w:rsidR="00506230">
        <w:t xml:space="preserve">) </w:t>
      </w:r>
      <w:r w:rsidR="00CE444D">
        <w:t>that</w:t>
      </w:r>
      <w:r w:rsidR="00506230">
        <w:t xml:space="preserve"> requires further research. Again</w:t>
      </w:r>
      <w:r w:rsidR="00152385">
        <w:t>,</w:t>
      </w:r>
      <w:r w:rsidR="00506230">
        <w:t xml:space="preserve"> however, measurements are still possible using a subjective analysis of the greyscale images</w:t>
      </w:r>
      <w:r w:rsidR="00BD6531" w:rsidRPr="00102491">
        <w:t>.</w:t>
      </w:r>
      <w:r w:rsidR="002017F8" w:rsidRPr="00102491">
        <w:t xml:space="preserve"> It is worth noting that health </w:t>
      </w:r>
      <w:r w:rsidR="00152385">
        <w:t xml:space="preserve">monitoring </w:t>
      </w:r>
      <w:r w:rsidR="002017F8" w:rsidRPr="00102491">
        <w:t xml:space="preserve">of GFRP material using </w:t>
      </w:r>
      <w:r w:rsidR="005A09DA">
        <w:t xml:space="preserve">optical </w:t>
      </w:r>
      <w:r w:rsidR="002017F8" w:rsidRPr="00102491">
        <w:t xml:space="preserve">techniques has been the focus of research in recent years. The reader is referred to </w:t>
      </w:r>
      <w:sdt>
        <w:sdtPr>
          <w:rPr>
            <w:color w:val="000000"/>
          </w:rPr>
          <w:tag w:val="MENDELEY_CITATION_v3_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"/>
          <w:id w:val="-1467504115"/>
          <w:placeholder>
            <w:docPart w:val="DefaultPlaceholder_-1854013440"/>
          </w:placeholder>
        </w:sdtPr>
        <w:sdtContent>
          <w:r w:rsidR="00F05D53" w:rsidRPr="00F05D53">
            <w:rPr>
              <w:color w:val="000000"/>
            </w:rPr>
            <w:t>[34]</w:t>
          </w:r>
        </w:sdtContent>
      </w:sdt>
      <w:r w:rsidR="00F02FCE" w:rsidRPr="00102491">
        <w:rPr>
          <w:color w:val="000000"/>
        </w:rPr>
        <w:t xml:space="preserve"> </w:t>
      </w:r>
      <w:r w:rsidR="002017F8" w:rsidRPr="00102491">
        <w:t>for further information.</w:t>
      </w:r>
      <w:r w:rsidR="002017F8">
        <w:t xml:space="preserve"> </w:t>
      </w:r>
    </w:p>
    <w:p w14:paraId="6153822E" w14:textId="1DE713E8" w:rsidR="00481B5D" w:rsidRDefault="00555AB3" w:rsidP="009D052C">
      <w:pPr>
        <w:spacing w:after="0"/>
        <w:ind w:firstLine="0"/>
        <w:jc w:val="center"/>
      </w:pPr>
      <w:r w:rsidRPr="00555AB3">
        <w:rPr>
          <w:noProof/>
        </w:rPr>
        <w:lastRenderedPageBreak/>
        <w:drawing>
          <wp:inline distT="0" distB="0" distL="0" distR="0" wp14:anchorId="44F36E7E" wp14:editId="337466E8">
            <wp:extent cx="4212840" cy="635975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6"/>
                    <a:stretch/>
                  </pic:blipFill>
                  <pic:spPr bwMode="auto">
                    <a:xfrm>
                      <a:off x="0" y="0"/>
                      <a:ext cx="4231549" cy="6388002"/>
                    </a:xfrm>
                    <a:prstGeom prst="rect">
                      <a:avLst/>
                    </a:prstGeom>
                    <a:ln>
                      <a:noFill/>
                    </a:ln>
                    <a:extLst>
                      <a:ext uri="{53640926-AAD7-44D8-BBD7-CCE9431645EC}">
                        <a14:shadowObscured xmlns:a14="http://schemas.microsoft.com/office/drawing/2010/main"/>
                      </a:ext>
                    </a:extLst>
                  </pic:spPr>
                </pic:pic>
              </a:graphicData>
            </a:graphic>
          </wp:inline>
        </w:drawing>
      </w:r>
    </w:p>
    <w:p w14:paraId="182E7527" w14:textId="09845CBF" w:rsidR="00481B5D" w:rsidRPr="00555AB3" w:rsidRDefault="00481B5D" w:rsidP="00555AB3">
      <w:pPr>
        <w:pStyle w:val="Caption"/>
        <w:ind w:firstLine="0"/>
        <w:rPr>
          <w:color w:val="000000"/>
        </w:rPr>
      </w:pPr>
      <w:bookmarkStart w:id="16" w:name="_Ref99006443"/>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8</w:t>
      </w:r>
      <w:r w:rsidRPr="007D21A5">
        <w:rPr>
          <w:b/>
        </w:rPr>
        <w:fldChar w:fldCharType="end"/>
      </w:r>
      <w:bookmarkEnd w:id="16"/>
      <w:r w:rsidRPr="007D21A5">
        <w:rPr>
          <w:b/>
        </w:rPr>
        <w:t>:</w:t>
      </w:r>
      <w:r w:rsidRPr="007D21A5">
        <w:t xml:space="preserve"> </w:t>
      </w:r>
      <w:r>
        <w:t xml:space="preserve">Polarised </w:t>
      </w:r>
      <w:r w:rsidR="00555AB3">
        <w:t>images (left)</w:t>
      </w:r>
      <w:r>
        <w:t xml:space="preserve"> of type 1 impacted specimen</w:t>
      </w:r>
      <w:r w:rsidR="009D052C">
        <w:t>s</w:t>
      </w:r>
      <w:r>
        <w:t xml:space="preserve"> and grey </w:t>
      </w:r>
      <w:r w:rsidR="00555AB3">
        <w:t>scale images (right) of damage</w:t>
      </w:r>
      <w:r>
        <w:t xml:space="preserve"> for </w:t>
      </w:r>
      <w:r w:rsidR="00555AB3">
        <w:t xml:space="preserve">all </w:t>
      </w:r>
      <w:r>
        <w:t>impact energies</w:t>
      </w:r>
      <w:r w:rsidR="00555AB3">
        <w:t xml:space="preserve">. The diameter of damage is </w:t>
      </w:r>
      <m:oMath>
        <m:r>
          <w:rPr>
            <w:rFonts w:ascii="Cambria Math" w:hAnsi="Cambria Math"/>
          </w:rPr>
          <m:t>4.3 mm</m:t>
        </m:r>
      </m:oMath>
      <w:r w:rsidR="00555AB3">
        <w:rPr>
          <w:rFonts w:eastAsiaTheme="minorEastAsia"/>
        </w:rPr>
        <w:t xml:space="preserve">, </w:t>
      </w:r>
      <m:oMath>
        <m:r>
          <w:rPr>
            <w:rFonts w:ascii="Cambria Math" w:hAnsi="Cambria Math"/>
          </w:rPr>
          <m:t>10.5 mm</m:t>
        </m:r>
      </m:oMath>
      <w:r w:rsidR="00555AB3">
        <w:rPr>
          <w:rFonts w:eastAsiaTheme="minorEastAsia"/>
        </w:rPr>
        <w:t xml:space="preserve"> and </w:t>
      </w:r>
      <m:oMath>
        <m:r>
          <w:rPr>
            <w:rFonts w:ascii="Cambria Math" w:hAnsi="Cambria Math"/>
          </w:rPr>
          <m:t>11.6 mm</m:t>
        </m:r>
      </m:oMath>
      <w:r w:rsidR="00555AB3">
        <w:rPr>
          <w:rFonts w:eastAsiaTheme="minorEastAsia"/>
        </w:rPr>
        <w:t xml:space="preserve"> for impact energies </w:t>
      </w:r>
      <m:oMath>
        <m:r>
          <w:rPr>
            <w:rFonts w:ascii="Cambria Math" w:eastAsiaTheme="minorEastAsia" w:hAnsi="Cambria Math"/>
          </w:rPr>
          <m:t>5 J</m:t>
        </m:r>
      </m:oMath>
      <w:r w:rsidR="00555AB3">
        <w:rPr>
          <w:rFonts w:eastAsiaTheme="minorEastAsia"/>
        </w:rPr>
        <w:t xml:space="preserve">, </w:t>
      </w:r>
      <m:oMath>
        <m:r>
          <w:rPr>
            <w:rFonts w:ascii="Cambria Math" w:eastAsiaTheme="minorEastAsia" w:hAnsi="Cambria Math"/>
          </w:rPr>
          <m:t>7.5 J</m:t>
        </m:r>
      </m:oMath>
      <w:r w:rsidR="00555AB3">
        <w:rPr>
          <w:rFonts w:eastAsiaTheme="minorEastAsia"/>
        </w:rPr>
        <w:t xml:space="preserve"> and </w:t>
      </w:r>
      <m:oMath>
        <m:r>
          <w:rPr>
            <w:rFonts w:ascii="Cambria Math" w:eastAsiaTheme="minorEastAsia" w:hAnsi="Cambria Math"/>
          </w:rPr>
          <m:t>10 J</m:t>
        </m:r>
      </m:oMath>
      <w:r w:rsidR="00555AB3">
        <w:rPr>
          <w:rFonts w:eastAsiaTheme="minorEastAsia"/>
        </w:rPr>
        <w:t xml:space="preserve">, respectively. </w:t>
      </w:r>
    </w:p>
    <w:p w14:paraId="0D8F9D21" w14:textId="2DA41AF9" w:rsidR="00481B5D" w:rsidRDefault="00555AB3" w:rsidP="009D052C">
      <w:pPr>
        <w:spacing w:after="0"/>
        <w:ind w:firstLine="0"/>
        <w:jc w:val="center"/>
      </w:pPr>
      <w:r w:rsidRPr="00555AB3">
        <w:rPr>
          <w:noProof/>
        </w:rPr>
        <w:lastRenderedPageBreak/>
        <w:drawing>
          <wp:inline distT="0" distB="0" distL="0" distR="0" wp14:anchorId="02D84BA3" wp14:editId="53F70299">
            <wp:extent cx="4205844" cy="6245195"/>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17"/>
                    <a:stretch/>
                  </pic:blipFill>
                  <pic:spPr bwMode="auto">
                    <a:xfrm>
                      <a:off x="0" y="0"/>
                      <a:ext cx="4227729" cy="6277692"/>
                    </a:xfrm>
                    <a:prstGeom prst="rect">
                      <a:avLst/>
                    </a:prstGeom>
                    <a:ln>
                      <a:noFill/>
                    </a:ln>
                    <a:extLst>
                      <a:ext uri="{53640926-AAD7-44D8-BBD7-CCE9431645EC}">
                        <a14:shadowObscured xmlns:a14="http://schemas.microsoft.com/office/drawing/2010/main"/>
                      </a:ext>
                    </a:extLst>
                  </pic:spPr>
                </pic:pic>
              </a:graphicData>
            </a:graphic>
          </wp:inline>
        </w:drawing>
      </w:r>
    </w:p>
    <w:p w14:paraId="4F02BF07" w14:textId="07A6AF6F" w:rsidR="009D052C" w:rsidRDefault="009D052C" w:rsidP="009D052C">
      <w:pPr>
        <w:pStyle w:val="Caption"/>
        <w:ind w:firstLine="0"/>
        <w:rPr>
          <w:rFonts w:eastAsiaTheme="minorEastAsia"/>
        </w:rPr>
      </w:pPr>
      <w:bookmarkStart w:id="17" w:name="_Ref99006444"/>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9</w:t>
      </w:r>
      <w:r w:rsidRPr="007D21A5">
        <w:rPr>
          <w:b/>
        </w:rPr>
        <w:fldChar w:fldCharType="end"/>
      </w:r>
      <w:bookmarkEnd w:id="17"/>
      <w:r w:rsidRPr="007D21A5">
        <w:rPr>
          <w:b/>
        </w:rPr>
        <w:t>:</w:t>
      </w:r>
      <w:r w:rsidRPr="007D21A5">
        <w:t xml:space="preserve"> </w:t>
      </w:r>
      <w:r>
        <w:t xml:space="preserve">Polarised images (left) of type 2 impacted specimens and grey scale images (right) of damage for all impact energies. The diameter of damage is </w:t>
      </w:r>
      <m:oMath>
        <m:r>
          <w:rPr>
            <w:rFonts w:ascii="Cambria Math" w:hAnsi="Cambria Math"/>
          </w:rPr>
          <m:t>9.8 mm</m:t>
        </m:r>
      </m:oMath>
      <w:r>
        <w:rPr>
          <w:rFonts w:eastAsiaTheme="minorEastAsia"/>
        </w:rPr>
        <w:t xml:space="preserve">, </w:t>
      </w:r>
      <m:oMath>
        <m:r>
          <w:rPr>
            <w:rFonts w:ascii="Cambria Math" w:hAnsi="Cambria Math"/>
          </w:rPr>
          <m:t>9.6 mm</m:t>
        </m:r>
      </m:oMath>
      <w:r>
        <w:rPr>
          <w:rFonts w:eastAsiaTheme="minorEastAsia"/>
        </w:rPr>
        <w:t xml:space="preserve"> and </w:t>
      </w:r>
      <m:oMath>
        <m:r>
          <w:rPr>
            <w:rFonts w:ascii="Cambria Math" w:hAnsi="Cambria Math"/>
          </w:rPr>
          <m:t>11.7 mm</m:t>
        </m:r>
      </m:oMath>
      <w:r>
        <w:rPr>
          <w:rFonts w:eastAsiaTheme="minorEastAsia"/>
        </w:rPr>
        <w:t xml:space="preserve"> for impact energies </w:t>
      </w:r>
      <m:oMath>
        <m:r>
          <w:rPr>
            <w:rFonts w:ascii="Cambria Math" w:eastAsiaTheme="minorEastAsia" w:hAnsi="Cambria Math"/>
          </w:rPr>
          <m:t>5 J</m:t>
        </m:r>
      </m:oMath>
      <w:r>
        <w:rPr>
          <w:rFonts w:eastAsiaTheme="minorEastAsia"/>
        </w:rPr>
        <w:t xml:space="preserve">, </w:t>
      </w:r>
      <m:oMath>
        <m:r>
          <w:rPr>
            <w:rFonts w:ascii="Cambria Math" w:eastAsiaTheme="minorEastAsia" w:hAnsi="Cambria Math"/>
          </w:rPr>
          <m:t>7.5 J</m:t>
        </m:r>
      </m:oMath>
      <w:r>
        <w:rPr>
          <w:rFonts w:eastAsiaTheme="minorEastAsia"/>
        </w:rPr>
        <w:t xml:space="preserve"> and </w:t>
      </w:r>
      <m:oMath>
        <m:r>
          <w:rPr>
            <w:rFonts w:ascii="Cambria Math" w:eastAsiaTheme="minorEastAsia" w:hAnsi="Cambria Math"/>
          </w:rPr>
          <m:t>10 J</m:t>
        </m:r>
      </m:oMath>
      <w:r>
        <w:rPr>
          <w:rFonts w:eastAsiaTheme="minorEastAsia"/>
        </w:rPr>
        <w:t xml:space="preserve">, respectively. </w:t>
      </w:r>
    </w:p>
    <w:p w14:paraId="6DC8E087" w14:textId="77777777" w:rsidR="00011B62" w:rsidRPr="00011B62" w:rsidRDefault="00011B62" w:rsidP="00011B62"/>
    <w:p w14:paraId="659D1740" w14:textId="62DD0C21" w:rsidR="00DD5A9C" w:rsidRDefault="00D86CC3" w:rsidP="00A200E9">
      <w:pPr>
        <w:pStyle w:val="Heading2"/>
      </w:pPr>
      <w:r>
        <w:t>Load</w:t>
      </w:r>
      <w:r w:rsidR="00B96FF0">
        <w:t>-</w:t>
      </w:r>
      <w:r>
        <w:t xml:space="preserve">displacement curves under </w:t>
      </w:r>
      <w:r w:rsidR="00B96FF0">
        <w:t xml:space="preserve">quasi-static in-plane </w:t>
      </w:r>
      <w:r>
        <w:t>shear loading (SAI tests)</w:t>
      </w:r>
    </w:p>
    <w:p w14:paraId="0EE87436" w14:textId="2C2170E6" w:rsidR="000F79CA" w:rsidRDefault="467FDD56" w:rsidP="00935567">
      <w:pPr>
        <w:jc w:val="both"/>
      </w:pPr>
      <w:r>
        <w:t>Load-displacement gr</w:t>
      </w:r>
      <w:r w:rsidRPr="0087516C">
        <w:t xml:space="preserve">aphs of the </w:t>
      </w:r>
      <w:r w:rsidR="58B90FA9">
        <w:t xml:space="preserve">in-plane </w:t>
      </w:r>
      <w:r w:rsidRPr="0087516C">
        <w:t xml:space="preserve">shear test </w:t>
      </w:r>
      <w:r w:rsidR="0B889920">
        <w:t xml:space="preserve">after </w:t>
      </w:r>
      <w:r w:rsidRPr="0087516C">
        <w:t xml:space="preserve">all </w:t>
      </w:r>
      <w:r w:rsidR="0B889920">
        <w:t xml:space="preserve">impact </w:t>
      </w:r>
      <w:r w:rsidRPr="0087516C">
        <w:t xml:space="preserve">energy levels </w:t>
      </w:r>
      <w:r w:rsidR="6F13034C">
        <w:t xml:space="preserve">for both </w:t>
      </w:r>
      <w:r w:rsidRPr="0087516C">
        <w:t>laminate types are shown in</w:t>
      </w:r>
      <w:r w:rsidR="0B889920" w:rsidRPr="0087516C">
        <w:t xml:space="preserve"> </w:t>
      </w:r>
      <w:r w:rsidR="0087516C" w:rsidRPr="0087516C">
        <w:fldChar w:fldCharType="begin"/>
      </w:r>
      <w:r w:rsidR="0087516C" w:rsidRPr="0087516C">
        <w:instrText xml:space="preserve"> REF _Ref100832259 \h  \* MERGEFORMAT </w:instrText>
      </w:r>
      <w:r w:rsidR="0087516C" w:rsidRPr="0087516C">
        <w:fldChar w:fldCharType="separate"/>
      </w:r>
      <w:r w:rsidR="000113D5" w:rsidRPr="000113D5">
        <w:t xml:space="preserve">Figure </w:t>
      </w:r>
      <w:r w:rsidR="000113D5" w:rsidRPr="000113D5">
        <w:rPr>
          <w:noProof/>
        </w:rPr>
        <w:t>10</w:t>
      </w:r>
      <w:r w:rsidR="0087516C" w:rsidRPr="0087516C">
        <w:fldChar w:fldCharType="end"/>
      </w:r>
      <w:r w:rsidR="0B889920" w:rsidRPr="0087516C">
        <w:t>.</w:t>
      </w:r>
      <w:r w:rsidR="0B889920">
        <w:t xml:space="preserve"> Characteristic information of </w:t>
      </w:r>
      <w:r w:rsidR="0B889920">
        <w:lastRenderedPageBreak/>
        <w:t xml:space="preserve">these graphs </w:t>
      </w:r>
      <w:r w:rsidR="6F13034C">
        <w:t xml:space="preserve">such as </w:t>
      </w:r>
      <w:r w:rsidR="0B889920" w:rsidRPr="002D775A">
        <w:t>buckling</w:t>
      </w:r>
      <w:r w:rsidR="6F13034C">
        <w:t xml:space="preserve"> load</w:t>
      </w:r>
      <w:r w:rsidR="0B889920" w:rsidRPr="002D775A">
        <w:t>, failure load</w:t>
      </w:r>
      <w:r w:rsidR="6840B733">
        <w:t xml:space="preserve"> and the</w:t>
      </w:r>
      <w:r w:rsidR="0B889920" w:rsidRPr="002D775A">
        <w:t xml:space="preserve"> slope of the linear portion</w:t>
      </w:r>
      <w:r w:rsidR="6F13034C">
        <w:t xml:space="preserve"> of the graph </w:t>
      </w:r>
      <w:r w:rsidR="0B889920" w:rsidRPr="002D775A">
        <w:t xml:space="preserve">are extracted and tabulated in </w:t>
      </w:r>
      <w:r w:rsidR="002D775A" w:rsidRPr="002D775A">
        <w:fldChar w:fldCharType="begin"/>
      </w:r>
      <w:r w:rsidR="002D775A" w:rsidRPr="002D775A">
        <w:instrText xml:space="preserve"> REF _Ref100834132 \h  \* MERGEFORMAT </w:instrText>
      </w:r>
      <w:r w:rsidR="002D775A" w:rsidRPr="002D775A">
        <w:fldChar w:fldCharType="separate"/>
      </w:r>
      <w:r w:rsidR="000113D5" w:rsidRPr="000113D5">
        <w:t xml:space="preserve">Table </w:t>
      </w:r>
      <w:r w:rsidR="000113D5" w:rsidRPr="000113D5">
        <w:rPr>
          <w:noProof/>
        </w:rPr>
        <w:t>3</w:t>
      </w:r>
      <w:r w:rsidR="002D775A" w:rsidRPr="002D775A">
        <w:fldChar w:fldCharType="end"/>
      </w:r>
      <w:r w:rsidR="0B889920" w:rsidRPr="002D775A">
        <w:t>.</w:t>
      </w:r>
      <w:r w:rsidR="3BDBA18B">
        <w:t xml:space="preserve"> It is evident fr</w:t>
      </w:r>
      <w:r w:rsidR="0C0EB357">
        <w:t>o</w:t>
      </w:r>
      <w:r w:rsidR="3BDBA18B">
        <w:t xml:space="preserve">m the graphs </w:t>
      </w:r>
      <w:r w:rsidR="0051413B">
        <w:t xml:space="preserve">that, </w:t>
      </w:r>
      <w:r w:rsidR="3BDBA18B">
        <w:t>as the impact energy level increases,</w:t>
      </w:r>
      <w:r w:rsidR="0C0EB357">
        <w:t xml:space="preserve"> </w:t>
      </w:r>
      <w:r w:rsidR="3BDBA18B" w:rsidRPr="00C175FB">
        <w:rPr>
          <w:highlight w:val="cyan"/>
        </w:rPr>
        <w:t xml:space="preserve">the buckling load (purple point </w:t>
      </w:r>
      <m:oMath>
        <m:r>
          <w:rPr>
            <w:rFonts w:ascii="Cambria Math" w:hAnsi="Cambria Math"/>
            <w:highlight w:val="cyan"/>
          </w:rPr>
          <m:t>A</m:t>
        </m:r>
      </m:oMath>
      <w:r w:rsidR="3BDBA18B" w:rsidRPr="00C175FB">
        <w:rPr>
          <w:highlight w:val="cyan"/>
        </w:rPr>
        <w:t xml:space="preserve"> of </w:t>
      </w:r>
      <w:r w:rsidR="00743A6E" w:rsidRPr="00C175FB">
        <w:rPr>
          <w:highlight w:val="cyan"/>
        </w:rPr>
        <w:fldChar w:fldCharType="begin"/>
      </w:r>
      <w:r w:rsidR="00743A6E" w:rsidRPr="00C175FB">
        <w:rPr>
          <w:highlight w:val="cyan"/>
        </w:rPr>
        <w:instrText xml:space="preserve"> REF _Ref100832259 \h  \* MERGEFORMAT </w:instrText>
      </w:r>
      <w:r w:rsidR="00743A6E" w:rsidRPr="00C175FB">
        <w:rPr>
          <w:highlight w:val="cyan"/>
        </w:rPr>
      </w:r>
      <w:r w:rsidR="00743A6E" w:rsidRPr="00C175FB">
        <w:rPr>
          <w:highlight w:val="cyan"/>
        </w:rPr>
        <w:fldChar w:fldCharType="separate"/>
      </w:r>
      <w:r w:rsidR="000113D5" w:rsidRPr="000113D5">
        <w:rPr>
          <w:highlight w:val="cyan"/>
        </w:rPr>
        <w:t xml:space="preserve">Figure </w:t>
      </w:r>
      <w:r w:rsidR="000113D5" w:rsidRPr="000113D5">
        <w:rPr>
          <w:noProof/>
          <w:highlight w:val="cyan"/>
        </w:rPr>
        <w:t>10</w:t>
      </w:r>
      <w:r w:rsidR="00743A6E" w:rsidRPr="00C175FB">
        <w:rPr>
          <w:highlight w:val="cyan"/>
        </w:rPr>
        <w:fldChar w:fldCharType="end"/>
      </w:r>
      <w:r w:rsidR="3BDBA18B" w:rsidRPr="00C175FB">
        <w:rPr>
          <w:highlight w:val="cyan"/>
        </w:rPr>
        <w:t>)</w:t>
      </w:r>
      <w:r w:rsidR="46AB5221" w:rsidRPr="00C175FB">
        <w:rPr>
          <w:highlight w:val="cyan"/>
        </w:rPr>
        <w:t>,</w:t>
      </w:r>
      <w:r w:rsidR="0C0EB357">
        <w:t xml:space="preserve"> the failure load </w:t>
      </w:r>
      <w:r w:rsidR="46AB5221">
        <w:t xml:space="preserve">and the stiffness (slope of the linear portion of force-displacement graphs of </w:t>
      </w:r>
      <w:r w:rsidR="009E79EE" w:rsidRPr="00C10414">
        <w:fldChar w:fldCharType="begin"/>
      </w:r>
      <w:r w:rsidR="009E79EE" w:rsidRPr="00C10414">
        <w:instrText xml:space="preserve"> REF _Ref100832259 \h  \* MERGEFORMAT </w:instrText>
      </w:r>
      <w:r w:rsidR="009E79EE" w:rsidRPr="00C10414">
        <w:fldChar w:fldCharType="separate"/>
      </w:r>
      <w:r w:rsidR="000113D5" w:rsidRPr="000113D5">
        <w:t xml:space="preserve">Figure </w:t>
      </w:r>
      <w:r w:rsidR="000113D5" w:rsidRPr="000113D5">
        <w:rPr>
          <w:noProof/>
        </w:rPr>
        <w:t>10</w:t>
      </w:r>
      <w:r w:rsidR="009E79EE" w:rsidRPr="00C10414">
        <w:fldChar w:fldCharType="end"/>
      </w:r>
      <w:r w:rsidR="46AB5221">
        <w:t xml:space="preserve">) </w:t>
      </w:r>
      <w:r w:rsidR="3BDBA18B" w:rsidRPr="00C10414">
        <w:t xml:space="preserve">for </w:t>
      </w:r>
      <w:r w:rsidR="0C0EB357">
        <w:t>the two</w:t>
      </w:r>
      <w:r w:rsidR="3BDBA18B" w:rsidRPr="00C10414">
        <w:t xml:space="preserve"> laminate types decrease</w:t>
      </w:r>
      <w:r w:rsidR="11792DBB">
        <w:t>d</w:t>
      </w:r>
      <w:r w:rsidR="3BDBA18B" w:rsidRPr="00C10414">
        <w:t xml:space="preserve"> </w:t>
      </w:r>
      <w:r w:rsidR="393FB3B5" w:rsidRPr="00C10414">
        <w:t>marginally</w:t>
      </w:r>
      <w:r w:rsidR="5FAD4717">
        <w:t xml:space="preserve"> and commensurately</w:t>
      </w:r>
      <w:r w:rsidR="3BDBA18B" w:rsidRPr="00C10414">
        <w:t xml:space="preserve">. </w:t>
      </w:r>
    </w:p>
    <w:p w14:paraId="2CC3341C" w14:textId="7DD71C21" w:rsidR="0087516C" w:rsidRDefault="0087516C" w:rsidP="00D6258C">
      <w:pPr>
        <w:pStyle w:val="Caption"/>
        <w:ind w:firstLine="0"/>
        <w:rPr>
          <w:b/>
        </w:rPr>
      </w:pPr>
    </w:p>
    <w:p w14:paraId="63AC678E" w14:textId="11AA2E93" w:rsidR="00783F57" w:rsidRPr="00783F57" w:rsidRDefault="005677E0" w:rsidP="00783F57">
      <w:pPr>
        <w:ind w:firstLine="0"/>
      </w:pPr>
      <w:r w:rsidRPr="005677E0">
        <w:rPr>
          <w:noProof/>
        </w:rPr>
        <w:drawing>
          <wp:inline distT="0" distB="0" distL="0" distR="0" wp14:anchorId="48C978F8" wp14:editId="4927235D">
            <wp:extent cx="5731510" cy="52838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283835"/>
                    </a:xfrm>
                    <a:prstGeom prst="rect">
                      <a:avLst/>
                    </a:prstGeom>
                  </pic:spPr>
                </pic:pic>
              </a:graphicData>
            </a:graphic>
          </wp:inline>
        </w:drawing>
      </w:r>
    </w:p>
    <w:p w14:paraId="37956FC3" w14:textId="4402AC40" w:rsidR="00D6258C" w:rsidRDefault="00D6258C" w:rsidP="00D6258C">
      <w:pPr>
        <w:pStyle w:val="Caption"/>
        <w:ind w:firstLine="0"/>
        <w:rPr>
          <w:rFonts w:eastAsiaTheme="minorEastAsia"/>
          <w:color w:val="000000"/>
        </w:rPr>
      </w:pPr>
      <w:bookmarkStart w:id="18" w:name="_Ref100832259"/>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10</w:t>
      </w:r>
      <w:r w:rsidRPr="007D21A5">
        <w:rPr>
          <w:b/>
        </w:rPr>
        <w:fldChar w:fldCharType="end"/>
      </w:r>
      <w:bookmarkEnd w:id="18"/>
      <w:r w:rsidRPr="007D21A5">
        <w:rPr>
          <w:b/>
        </w:rPr>
        <w:t>:</w:t>
      </w:r>
      <w:r w:rsidRPr="007D21A5">
        <w:t xml:space="preserve"> </w:t>
      </w:r>
      <w:r>
        <w:t>Force-displacement graphs after impact energies a)</w:t>
      </w:r>
      <w:r>
        <w:rPr>
          <w:rFonts w:eastAsiaTheme="minorEastAsia"/>
        </w:rPr>
        <w:t xml:space="preserve"> </w:t>
      </w:r>
      <m:oMath>
        <m:r>
          <w:rPr>
            <w:rFonts w:ascii="Cambria Math" w:hAnsi="Cambria Math"/>
          </w:rPr>
          <m:t>5 J</m:t>
        </m:r>
      </m:oMath>
      <w:r>
        <w:rPr>
          <w:rFonts w:eastAsiaTheme="minorEastAsia"/>
        </w:rPr>
        <w:t xml:space="preserve">, </w:t>
      </w:r>
      <w:r>
        <w:t>b)</w:t>
      </w:r>
      <w:r>
        <w:rPr>
          <w:rFonts w:eastAsiaTheme="minorEastAsia"/>
        </w:rPr>
        <w:t xml:space="preserve"> </w:t>
      </w:r>
      <m:oMath>
        <m:r>
          <w:rPr>
            <w:rFonts w:ascii="Cambria Math" w:eastAsiaTheme="minorEastAsia" w:hAnsi="Cambria Math"/>
          </w:rPr>
          <m:t>7.</m:t>
        </m:r>
        <m:r>
          <w:rPr>
            <w:rFonts w:ascii="Cambria Math" w:hAnsi="Cambria Math"/>
          </w:rPr>
          <m:t>5 J</m:t>
        </m:r>
      </m:oMath>
      <w:r>
        <w:rPr>
          <w:rFonts w:eastAsiaTheme="minorEastAsia"/>
        </w:rPr>
        <w:t xml:space="preserve"> and </w:t>
      </w:r>
      <w:r>
        <w:t>c)</w:t>
      </w:r>
      <w:r>
        <w:rPr>
          <w:rFonts w:eastAsiaTheme="minorEastAsia"/>
        </w:rPr>
        <w:t xml:space="preserve"> </w:t>
      </w:r>
      <m:oMath>
        <m:r>
          <w:rPr>
            <w:rFonts w:ascii="Cambria Math" w:hAnsi="Cambria Math"/>
          </w:rPr>
          <m:t>10 J</m:t>
        </m:r>
      </m:oMath>
      <w:r>
        <w:rPr>
          <w:rFonts w:eastAsiaTheme="minorEastAsia"/>
        </w:rPr>
        <w:t xml:space="preserve"> for type 1 (left) and type 2 (right) laminates</w:t>
      </w:r>
      <w:r w:rsidR="00F343AF">
        <w:rPr>
          <w:rFonts w:eastAsiaTheme="minorEastAsia"/>
        </w:rPr>
        <w:t xml:space="preserve">. The black dashed line in all graphs is for pristine unimpacted specimens from study </w:t>
      </w:r>
      <w:sdt>
        <w:sdtPr>
          <w:rPr>
            <w:rFonts w:eastAsiaTheme="minorEastAsia"/>
            <w:color w:val="000000"/>
          </w:rPr>
          <w:tag w:val="MENDELEY_CITATION_v3_eyJjaXRhdGlvbklEIjoiTUVOREVMRVlfQ0lUQVRJT05fZWJmNTU2MDgtZDRiZC00MGI5LWEzMzctZDY5Y2JjYjBjOGMw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391959923"/>
          <w:placeholder>
            <w:docPart w:val="DefaultPlaceholder_-1854013440"/>
          </w:placeholder>
        </w:sdtPr>
        <w:sdtContent>
          <w:r w:rsidR="00F05D53" w:rsidRPr="00F05D53">
            <w:rPr>
              <w:rFonts w:eastAsiaTheme="minorEastAsia"/>
              <w:color w:val="000000"/>
            </w:rPr>
            <w:t>[11]</w:t>
          </w:r>
        </w:sdtContent>
      </w:sdt>
    </w:p>
    <w:p w14:paraId="36C2F3AA" w14:textId="77777777" w:rsidR="003F12DF" w:rsidRPr="003F12DF" w:rsidRDefault="003F12DF" w:rsidP="003F12DF"/>
    <w:p w14:paraId="7AB68D07" w14:textId="787349A3" w:rsidR="001C7084" w:rsidRPr="001C7084" w:rsidRDefault="72A1BE76" w:rsidP="00A84AA5">
      <w:pPr>
        <w:jc w:val="both"/>
      </w:pPr>
      <w:r>
        <w:lastRenderedPageBreak/>
        <w:t xml:space="preserve">For </w:t>
      </w:r>
      <w:r w:rsidR="00C728D8">
        <w:t xml:space="preserve">the </w:t>
      </w:r>
      <w:r>
        <w:t xml:space="preserve">lower impact energies of </w:t>
      </w:r>
      <m:oMath>
        <m:r>
          <w:rPr>
            <w:rFonts w:ascii="Cambria Math" w:hAnsi="Cambria Math"/>
          </w:rPr>
          <m:t>5 J</m:t>
        </m:r>
      </m:oMath>
      <w:r w:rsidRPr="5C6BE800">
        <w:rPr>
          <w:rFonts w:eastAsiaTheme="minorEastAsia"/>
        </w:rPr>
        <w:t xml:space="preserve"> and </w:t>
      </w:r>
      <m:oMath>
        <m:r>
          <w:rPr>
            <w:rFonts w:ascii="Cambria Math" w:eastAsiaTheme="minorEastAsia" w:hAnsi="Cambria Math"/>
          </w:rPr>
          <m:t>7.5 J</m:t>
        </m:r>
      </m:oMath>
      <w:r>
        <w:t>, the t</w:t>
      </w:r>
      <w:r w:rsidR="00792FF7">
        <w:t xml:space="preserve">ype </w:t>
      </w:r>
      <w:r>
        <w:t>2</w:t>
      </w:r>
      <w:r w:rsidR="00792FF7">
        <w:t xml:space="preserve"> laminates</w:t>
      </w:r>
      <w:r>
        <w:t xml:space="preserve"> showed  </w:t>
      </w:r>
      <m:oMath>
        <m:r>
          <w:rPr>
            <w:rFonts w:ascii="Cambria Math" w:hAnsi="Cambria Math"/>
          </w:rPr>
          <m:t>≈12%</m:t>
        </m:r>
      </m:oMath>
      <w:r w:rsidR="2516939D" w:rsidRPr="5C6BE800">
        <w:rPr>
          <w:rFonts w:eastAsiaTheme="minorEastAsia"/>
        </w:rPr>
        <w:t xml:space="preserve"> and </w:t>
      </w:r>
      <w:r w:rsidR="00792FF7">
        <w:t xml:space="preserve"> </w:t>
      </w:r>
      <m:oMath>
        <m:r>
          <w:rPr>
            <w:rFonts w:ascii="Cambria Math" w:hAnsi="Cambria Math"/>
          </w:rPr>
          <m:t>≈14%</m:t>
        </m:r>
      </m:oMath>
      <w:r w:rsidR="2516939D" w:rsidRPr="5C6BE800">
        <w:rPr>
          <w:rFonts w:eastAsiaTheme="minorEastAsia"/>
        </w:rPr>
        <w:t xml:space="preserve"> respective reduction in buckling load which is less than</w:t>
      </w:r>
      <w:r w:rsidR="00C728D8">
        <w:rPr>
          <w:rFonts w:eastAsiaTheme="minorEastAsia"/>
        </w:rPr>
        <w:t xml:space="preserve"> the</w:t>
      </w:r>
      <w:r w:rsidR="2516939D" w:rsidRPr="5C6BE800">
        <w:rPr>
          <w:rFonts w:eastAsiaTheme="minorEastAsia"/>
        </w:rPr>
        <w:t xml:space="preserve"> </w:t>
      </w:r>
      <m:oMath>
        <m:r>
          <w:rPr>
            <w:rFonts w:ascii="Cambria Math" w:hAnsi="Cambria Math"/>
          </w:rPr>
          <m:t>≈19%</m:t>
        </m:r>
      </m:oMath>
      <w:r w:rsidR="2516939D" w:rsidRPr="5C6BE800">
        <w:rPr>
          <w:rFonts w:eastAsiaTheme="minorEastAsia"/>
        </w:rPr>
        <w:t xml:space="preserve"> and </w:t>
      </w:r>
      <w:r w:rsidR="2516939D">
        <w:t xml:space="preserve"> </w:t>
      </w:r>
      <m:oMath>
        <m:r>
          <w:rPr>
            <w:rFonts w:ascii="Cambria Math" w:hAnsi="Cambria Math"/>
          </w:rPr>
          <m:t>≈23%</m:t>
        </m:r>
      </m:oMath>
      <w:r w:rsidR="2516939D" w:rsidRPr="5C6BE800">
        <w:rPr>
          <w:rFonts w:eastAsiaTheme="minorEastAsia"/>
        </w:rPr>
        <w:t xml:space="preserve"> respective reduction for the type 1 laminates</w:t>
      </w:r>
      <w:r w:rsidR="5D19BF97" w:rsidRPr="5C6BE800">
        <w:rPr>
          <w:rFonts w:eastAsiaTheme="minorEastAsia"/>
        </w:rPr>
        <w:t xml:space="preserve">. </w:t>
      </w:r>
      <w:r w:rsidR="5D42562E" w:rsidRPr="5C6BE800">
        <w:rPr>
          <w:rFonts w:eastAsiaTheme="minorEastAsia"/>
        </w:rPr>
        <w:t xml:space="preserve">However, </w:t>
      </w:r>
      <w:r w:rsidR="5D19BF97" w:rsidRPr="5C6BE800">
        <w:rPr>
          <w:rFonts w:eastAsiaTheme="minorEastAsia"/>
        </w:rPr>
        <w:t xml:space="preserve">the failure load in type 1 reduced by </w:t>
      </w:r>
      <m:oMath>
        <m:r>
          <w:rPr>
            <w:rFonts w:ascii="Cambria Math" w:eastAsiaTheme="minorEastAsia" w:hAnsi="Cambria Math"/>
          </w:rPr>
          <m:t>≈6%</m:t>
        </m:r>
      </m:oMath>
      <w:r w:rsidR="5D19BF97" w:rsidRPr="5C6BE800">
        <w:rPr>
          <w:rFonts w:eastAsiaTheme="minorEastAsia"/>
        </w:rPr>
        <w:t xml:space="preserve">, </w:t>
      </w:r>
      <m:oMath>
        <m:r>
          <w:rPr>
            <w:rFonts w:ascii="Cambria Math" w:eastAsiaTheme="minorEastAsia" w:hAnsi="Cambria Math"/>
          </w:rPr>
          <m:t>≈5%</m:t>
        </m:r>
      </m:oMath>
      <w:r w:rsidR="5D19BF97" w:rsidRPr="5C6BE800">
        <w:rPr>
          <w:rFonts w:eastAsiaTheme="minorEastAsia"/>
        </w:rPr>
        <w:t xml:space="preserve"> and </w:t>
      </w:r>
      <m:oMath>
        <m:r>
          <w:rPr>
            <w:rFonts w:ascii="Cambria Math" w:eastAsiaTheme="minorEastAsia" w:hAnsi="Cambria Math"/>
          </w:rPr>
          <m:t>≈8%</m:t>
        </m:r>
      </m:oMath>
      <w:r w:rsidR="5D19BF97" w:rsidRPr="5C6BE800">
        <w:rPr>
          <w:rFonts w:eastAsiaTheme="minorEastAsia"/>
        </w:rPr>
        <w:t xml:space="preserve"> for impact energies of </w:t>
      </w:r>
      <m:oMath>
        <m:r>
          <w:rPr>
            <w:rFonts w:ascii="Cambria Math" w:hAnsi="Cambria Math"/>
          </w:rPr>
          <m:t>5 J</m:t>
        </m:r>
      </m:oMath>
      <w:r w:rsidR="5D19BF97" w:rsidRPr="5C6BE800">
        <w:rPr>
          <w:rFonts w:eastAsiaTheme="minorEastAsia"/>
        </w:rPr>
        <w:t xml:space="preserve">, </w:t>
      </w:r>
      <m:oMath>
        <m:r>
          <w:rPr>
            <w:rFonts w:ascii="Cambria Math" w:eastAsiaTheme="minorEastAsia" w:hAnsi="Cambria Math"/>
          </w:rPr>
          <m:t>7.5 J</m:t>
        </m:r>
      </m:oMath>
      <w:r w:rsidR="5D19BF97" w:rsidRPr="5C6BE800">
        <w:rPr>
          <w:rFonts w:eastAsiaTheme="minorEastAsia"/>
        </w:rPr>
        <w:t xml:space="preserve"> and </w:t>
      </w:r>
      <m:oMath>
        <m:r>
          <w:rPr>
            <w:rFonts w:ascii="Cambria Math" w:hAnsi="Cambria Math"/>
          </w:rPr>
          <m:t>10 J</m:t>
        </m:r>
      </m:oMath>
      <w:r w:rsidR="5D19BF97" w:rsidRPr="5C6BE800">
        <w:rPr>
          <w:rFonts w:eastAsiaTheme="minorEastAsia"/>
        </w:rPr>
        <w:t xml:space="preserve">, respectively, whereas the reductions for type 2 were </w:t>
      </w:r>
      <m:oMath>
        <m:r>
          <w:rPr>
            <w:rFonts w:ascii="Cambria Math" w:eastAsiaTheme="minorEastAsia" w:hAnsi="Cambria Math"/>
          </w:rPr>
          <m:t>≈7%</m:t>
        </m:r>
      </m:oMath>
      <w:r w:rsidR="5D19BF97" w:rsidRPr="5C6BE800">
        <w:rPr>
          <w:rFonts w:eastAsiaTheme="minorEastAsia"/>
        </w:rPr>
        <w:t xml:space="preserve">, </w:t>
      </w:r>
      <m:oMath>
        <m:r>
          <w:rPr>
            <w:rFonts w:ascii="Cambria Math" w:eastAsiaTheme="minorEastAsia" w:hAnsi="Cambria Math"/>
          </w:rPr>
          <m:t>≈10%</m:t>
        </m:r>
      </m:oMath>
      <w:r w:rsidR="5D19BF97" w:rsidRPr="5C6BE800">
        <w:rPr>
          <w:rFonts w:eastAsiaTheme="minorEastAsia"/>
        </w:rPr>
        <w:t xml:space="preserve"> and </w:t>
      </w:r>
      <m:oMath>
        <m:r>
          <w:rPr>
            <w:rFonts w:ascii="Cambria Math" w:eastAsiaTheme="minorEastAsia" w:hAnsi="Cambria Math"/>
          </w:rPr>
          <m:t>≈15%</m:t>
        </m:r>
      </m:oMath>
      <w:r w:rsidR="5D19BF97" w:rsidRPr="5C6BE800">
        <w:rPr>
          <w:rFonts w:eastAsiaTheme="minorEastAsia"/>
        </w:rPr>
        <w:t>. The figures suggest that the GFRP plies were successful in reducing the impact damage of the type 2 laminate, leading to less reduction in the buckling load, but</w:t>
      </w:r>
      <w:r w:rsidR="6A12ADC3" w:rsidRPr="5C6BE800">
        <w:rPr>
          <w:rFonts w:eastAsiaTheme="minorEastAsia"/>
        </w:rPr>
        <w:t xml:space="preserve"> with less success in protecting the laminates post-buckling reserve. This is because the type 2 laminates had less membrane stiffness compared to type 1 (see </w:t>
      </w:r>
      <w:r w:rsidR="007B3FFE" w:rsidRPr="5C6BE800">
        <w:rPr>
          <w:rFonts w:eastAsiaTheme="minorEastAsia"/>
        </w:rPr>
        <w:fldChar w:fldCharType="begin"/>
      </w:r>
      <w:r w:rsidR="007B3FFE" w:rsidRPr="5C6BE800">
        <w:rPr>
          <w:rFonts w:eastAsiaTheme="minorEastAsia"/>
        </w:rPr>
        <w:instrText xml:space="preserve"> REF _Ref100834132 \h  \* MERGEFORMAT </w:instrText>
      </w:r>
      <w:r w:rsidR="007B3FFE" w:rsidRPr="5C6BE800">
        <w:rPr>
          <w:rFonts w:eastAsiaTheme="minorEastAsia"/>
        </w:rPr>
      </w:r>
      <w:r w:rsidR="007B3FFE" w:rsidRPr="5C6BE800">
        <w:rPr>
          <w:rFonts w:eastAsiaTheme="minorEastAsia"/>
        </w:rPr>
        <w:fldChar w:fldCharType="separate"/>
      </w:r>
      <w:r w:rsidR="000113D5" w:rsidRPr="000113D5">
        <w:t xml:space="preserve">Table </w:t>
      </w:r>
      <w:r w:rsidR="000113D5" w:rsidRPr="000113D5">
        <w:rPr>
          <w:noProof/>
        </w:rPr>
        <w:t>3</w:t>
      </w:r>
      <w:r w:rsidR="007B3FFE" w:rsidRPr="5C6BE800">
        <w:rPr>
          <w:rFonts w:eastAsiaTheme="minorEastAsia"/>
        </w:rPr>
        <w:fldChar w:fldCharType="end"/>
      </w:r>
      <w:r w:rsidR="6A12ADC3" w:rsidRPr="5C6BE800">
        <w:rPr>
          <w:rFonts w:eastAsiaTheme="minorEastAsia"/>
        </w:rPr>
        <w:t xml:space="preserve">) owing to the use of less stiff GFRP plies. </w:t>
      </w:r>
      <w:r w:rsidR="1D86D0A7" w:rsidRPr="5C6BE800">
        <w:rPr>
          <w:rFonts w:eastAsiaTheme="minorEastAsia"/>
        </w:rPr>
        <w:t>I</w:t>
      </w:r>
      <w:r w:rsidR="6A12ADC3" w:rsidRPr="5C6BE800">
        <w:rPr>
          <w:rFonts w:eastAsiaTheme="minorEastAsia"/>
        </w:rPr>
        <w:t>t could be concluded that the buckling load is determined by the bending stiffness of the laminate whereas the failure load</w:t>
      </w:r>
      <w:r w:rsidR="1D86D0A7" w:rsidRPr="5C6BE800">
        <w:rPr>
          <w:rFonts w:eastAsiaTheme="minorEastAsia"/>
        </w:rPr>
        <w:t>, in this study,</w:t>
      </w:r>
      <w:r w:rsidR="6A12ADC3" w:rsidRPr="5C6BE800">
        <w:rPr>
          <w:rFonts w:eastAsiaTheme="minorEastAsia"/>
        </w:rPr>
        <w:t xml:space="preserve"> is most</w:t>
      </w:r>
      <w:r w:rsidR="1D86D0A7" w:rsidRPr="5C6BE800">
        <w:rPr>
          <w:rFonts w:eastAsiaTheme="minorEastAsia"/>
        </w:rPr>
        <w:t>ly</w:t>
      </w:r>
      <w:r w:rsidR="6A12ADC3" w:rsidRPr="5C6BE800">
        <w:rPr>
          <w:rFonts w:eastAsiaTheme="minorEastAsia"/>
        </w:rPr>
        <w:t xml:space="preserve"> </w:t>
      </w:r>
      <w:r w:rsidR="6310C8A6" w:rsidRPr="5C6BE800">
        <w:rPr>
          <w:rFonts w:eastAsiaTheme="minorEastAsia"/>
        </w:rPr>
        <w:t>affected</w:t>
      </w:r>
      <w:r w:rsidR="6A12ADC3" w:rsidRPr="5C6BE800">
        <w:rPr>
          <w:rFonts w:eastAsiaTheme="minorEastAsia"/>
        </w:rPr>
        <w:t xml:space="preserve"> by the membrane stiffness.</w:t>
      </w:r>
    </w:p>
    <w:p w14:paraId="6AAC5C8E" w14:textId="37BA6FEB" w:rsidR="00EC463A" w:rsidRDefault="00EC463A" w:rsidP="00EC463A">
      <w:pPr>
        <w:pStyle w:val="Caption"/>
      </w:pPr>
      <w:bookmarkStart w:id="19" w:name="_Ref100834132"/>
      <w:r w:rsidRPr="007D21A5">
        <w:rPr>
          <w:b/>
        </w:rPr>
        <w:t xml:space="preserve">Table </w:t>
      </w:r>
      <w:r w:rsidRPr="007D21A5">
        <w:rPr>
          <w:b/>
        </w:rPr>
        <w:fldChar w:fldCharType="begin"/>
      </w:r>
      <w:r w:rsidRPr="007D21A5">
        <w:rPr>
          <w:b/>
        </w:rPr>
        <w:instrText xml:space="preserve"> SEQ Table \* ARABIC </w:instrText>
      </w:r>
      <w:r w:rsidRPr="007D21A5">
        <w:rPr>
          <w:b/>
        </w:rPr>
        <w:fldChar w:fldCharType="separate"/>
      </w:r>
      <w:r w:rsidR="000113D5">
        <w:rPr>
          <w:b/>
          <w:noProof/>
        </w:rPr>
        <w:t>3</w:t>
      </w:r>
      <w:r w:rsidRPr="007D21A5">
        <w:rPr>
          <w:b/>
        </w:rPr>
        <w:fldChar w:fldCharType="end"/>
      </w:r>
      <w:bookmarkEnd w:id="19"/>
      <w:r w:rsidRPr="007D21A5">
        <w:rPr>
          <w:b/>
        </w:rPr>
        <w:t>:</w:t>
      </w:r>
      <w:r w:rsidRPr="007D21A5">
        <w:t xml:space="preserve"> Experimental buckling</w:t>
      </w:r>
      <w:r>
        <w:t xml:space="preserve"> load, failure</w:t>
      </w:r>
      <w:r w:rsidRPr="007D21A5">
        <w:t xml:space="preserve"> load</w:t>
      </w:r>
      <w:r>
        <w:t xml:space="preserve"> and stiffness for all impact energies and laminate types</w:t>
      </w:r>
    </w:p>
    <w:tbl>
      <w:tblPr>
        <w:tblStyle w:val="TableGrid"/>
        <w:tblW w:w="0" w:type="auto"/>
        <w:jc w:val="center"/>
        <w:tblLayout w:type="fixed"/>
        <w:tblLook w:val="04A0" w:firstRow="1" w:lastRow="0" w:firstColumn="1" w:lastColumn="0" w:noHBand="0" w:noVBand="1"/>
      </w:tblPr>
      <w:tblGrid>
        <w:gridCol w:w="1007"/>
        <w:gridCol w:w="827"/>
        <w:gridCol w:w="1138"/>
        <w:gridCol w:w="1418"/>
        <w:gridCol w:w="1275"/>
        <w:gridCol w:w="1276"/>
      </w:tblGrid>
      <w:tr w:rsidR="0089191E" w:rsidRPr="006167EF" w14:paraId="103A54F2" w14:textId="20DF3F05" w:rsidTr="00E528C0">
        <w:trPr>
          <w:jc w:val="center"/>
        </w:trPr>
        <w:tc>
          <w:tcPr>
            <w:tcW w:w="1007" w:type="dxa"/>
            <w:vAlign w:val="center"/>
          </w:tcPr>
          <w:p w14:paraId="71679404" w14:textId="77777777" w:rsidR="0089191E" w:rsidRPr="006167EF" w:rsidRDefault="0089191E" w:rsidP="00D635E3">
            <w:pPr>
              <w:spacing w:line="276" w:lineRule="auto"/>
              <w:ind w:firstLine="0"/>
              <w:jc w:val="center"/>
              <w:rPr>
                <w:b/>
                <w:sz w:val="18"/>
                <w:szCs w:val="18"/>
              </w:rPr>
            </w:pPr>
            <w:r w:rsidRPr="006167EF">
              <w:rPr>
                <w:b/>
                <w:sz w:val="18"/>
                <w:szCs w:val="18"/>
              </w:rPr>
              <w:t>Laminate type</w:t>
            </w:r>
          </w:p>
        </w:tc>
        <w:tc>
          <w:tcPr>
            <w:tcW w:w="827" w:type="dxa"/>
            <w:vAlign w:val="center"/>
          </w:tcPr>
          <w:p w14:paraId="08F81792" w14:textId="006332F5" w:rsidR="0089191E" w:rsidRPr="006167EF" w:rsidRDefault="0089191E" w:rsidP="00D635E3">
            <w:pPr>
              <w:spacing w:line="276" w:lineRule="auto"/>
              <w:ind w:firstLine="0"/>
              <w:jc w:val="center"/>
              <w:rPr>
                <w:b/>
                <w:sz w:val="18"/>
                <w:szCs w:val="18"/>
              </w:rPr>
            </w:pPr>
            <w:r>
              <w:rPr>
                <w:b/>
                <w:sz w:val="18"/>
                <w:szCs w:val="18"/>
              </w:rPr>
              <w:t>Impact Energy (J)</w:t>
            </w:r>
          </w:p>
        </w:tc>
        <w:tc>
          <w:tcPr>
            <w:tcW w:w="1138" w:type="dxa"/>
            <w:tcMar>
              <w:left w:w="85" w:type="dxa"/>
              <w:right w:w="85" w:type="dxa"/>
            </w:tcMar>
            <w:vAlign w:val="center"/>
          </w:tcPr>
          <w:p w14:paraId="2DA654E4" w14:textId="7D643953" w:rsidR="0089191E" w:rsidRPr="006167EF" w:rsidRDefault="0089191E" w:rsidP="00D635E3">
            <w:pPr>
              <w:spacing w:line="276" w:lineRule="auto"/>
              <w:ind w:firstLine="0"/>
              <w:jc w:val="center"/>
              <w:rPr>
                <w:b/>
                <w:sz w:val="18"/>
                <w:szCs w:val="18"/>
              </w:rPr>
            </w:pPr>
            <w:r w:rsidRPr="006167EF">
              <w:rPr>
                <w:b/>
                <w:sz w:val="18"/>
                <w:szCs w:val="18"/>
              </w:rPr>
              <w:t>Number of specimens</w:t>
            </w:r>
          </w:p>
        </w:tc>
        <w:tc>
          <w:tcPr>
            <w:tcW w:w="1418" w:type="dxa"/>
            <w:vAlign w:val="center"/>
          </w:tcPr>
          <w:p w14:paraId="52B3AAE2" w14:textId="77777777" w:rsidR="0089191E" w:rsidRDefault="0089191E" w:rsidP="00D635E3">
            <w:pPr>
              <w:spacing w:line="276" w:lineRule="auto"/>
              <w:ind w:firstLine="0"/>
              <w:jc w:val="center"/>
              <w:rPr>
                <w:b/>
                <w:sz w:val="18"/>
                <w:szCs w:val="18"/>
              </w:rPr>
            </w:pPr>
            <w:r>
              <w:rPr>
                <w:b/>
                <w:sz w:val="18"/>
                <w:szCs w:val="18"/>
              </w:rPr>
              <w:t xml:space="preserve">Average buckling load </w:t>
            </w:r>
          </w:p>
          <w:p w14:paraId="611376FB" w14:textId="05636F5B" w:rsidR="0089191E" w:rsidRPr="006167EF" w:rsidRDefault="0089191E" w:rsidP="00D635E3">
            <w:pPr>
              <w:spacing w:line="276" w:lineRule="auto"/>
              <w:ind w:firstLine="0"/>
              <w:jc w:val="center"/>
              <w:rPr>
                <w:b/>
                <w:sz w:val="18"/>
                <w:szCs w:val="18"/>
              </w:rPr>
            </w:pPr>
            <w:r>
              <w:rPr>
                <w:b/>
                <w:sz w:val="18"/>
                <w:szCs w:val="18"/>
              </w:rPr>
              <w:t>(</w:t>
            </w:r>
            <w:proofErr w:type="spellStart"/>
            <w:r>
              <w:rPr>
                <w:b/>
                <w:sz w:val="18"/>
                <w:szCs w:val="18"/>
              </w:rPr>
              <w:t>kN</w:t>
            </w:r>
            <w:proofErr w:type="spellEnd"/>
            <w:r>
              <w:rPr>
                <w:b/>
                <w:sz w:val="18"/>
                <w:szCs w:val="18"/>
              </w:rPr>
              <w:t>)</w:t>
            </w:r>
          </w:p>
        </w:tc>
        <w:tc>
          <w:tcPr>
            <w:tcW w:w="1275" w:type="dxa"/>
            <w:vAlign w:val="center"/>
          </w:tcPr>
          <w:p w14:paraId="42C87850" w14:textId="77777777" w:rsidR="0089191E" w:rsidRPr="006167EF" w:rsidRDefault="0089191E" w:rsidP="00D635E3">
            <w:pPr>
              <w:spacing w:line="276" w:lineRule="auto"/>
              <w:ind w:firstLine="0"/>
              <w:jc w:val="center"/>
              <w:rPr>
                <w:b/>
                <w:sz w:val="18"/>
                <w:szCs w:val="18"/>
              </w:rPr>
            </w:pPr>
            <w:r w:rsidRPr="006167EF">
              <w:rPr>
                <w:b/>
                <w:sz w:val="18"/>
                <w:szCs w:val="18"/>
              </w:rPr>
              <w:t>Average failure load</w:t>
            </w:r>
          </w:p>
          <w:p w14:paraId="1FBC7BF1" w14:textId="77777777" w:rsidR="0089191E" w:rsidRPr="006167EF" w:rsidRDefault="0089191E" w:rsidP="00D635E3">
            <w:pPr>
              <w:spacing w:line="276" w:lineRule="auto"/>
              <w:ind w:firstLine="0"/>
              <w:jc w:val="center"/>
              <w:rPr>
                <w:b/>
                <w:sz w:val="18"/>
                <w:szCs w:val="18"/>
              </w:rPr>
            </w:pPr>
            <w:r w:rsidRPr="006167EF">
              <w:rPr>
                <w:b/>
                <w:sz w:val="18"/>
                <w:szCs w:val="18"/>
              </w:rPr>
              <w:t>(</w:t>
            </w:r>
            <w:proofErr w:type="spellStart"/>
            <w:r w:rsidRPr="006167EF">
              <w:rPr>
                <w:b/>
                <w:sz w:val="18"/>
                <w:szCs w:val="18"/>
              </w:rPr>
              <w:t>kN</w:t>
            </w:r>
            <w:proofErr w:type="spellEnd"/>
            <w:r w:rsidRPr="006167EF">
              <w:rPr>
                <w:b/>
                <w:sz w:val="18"/>
                <w:szCs w:val="18"/>
              </w:rPr>
              <w:t>)</w:t>
            </w:r>
          </w:p>
        </w:tc>
        <w:tc>
          <w:tcPr>
            <w:tcW w:w="1276" w:type="dxa"/>
            <w:vAlign w:val="center"/>
          </w:tcPr>
          <w:p w14:paraId="734AC08D" w14:textId="4AEF85FE" w:rsidR="0089191E" w:rsidRPr="006167EF" w:rsidRDefault="0089191E" w:rsidP="00D635E3">
            <w:pPr>
              <w:spacing w:line="276" w:lineRule="auto"/>
              <w:ind w:firstLine="0"/>
              <w:jc w:val="center"/>
              <w:rPr>
                <w:b/>
                <w:sz w:val="18"/>
                <w:szCs w:val="18"/>
              </w:rPr>
            </w:pPr>
            <w:r>
              <w:rPr>
                <w:b/>
                <w:sz w:val="18"/>
                <w:szCs w:val="18"/>
              </w:rPr>
              <w:t>Stiffness (kN.mm)</w:t>
            </w:r>
          </w:p>
        </w:tc>
      </w:tr>
      <w:tr w:rsidR="0089191E" w:rsidRPr="006167EF" w14:paraId="315A8845" w14:textId="13E5FE3C" w:rsidTr="00DB07ED">
        <w:trPr>
          <w:trHeight w:val="510"/>
          <w:jc w:val="center"/>
        </w:trPr>
        <w:tc>
          <w:tcPr>
            <w:tcW w:w="1007" w:type="dxa"/>
            <w:vMerge w:val="restart"/>
            <w:vAlign w:val="center"/>
          </w:tcPr>
          <w:p w14:paraId="28D98223" w14:textId="7B5DCDFF" w:rsidR="0089191E" w:rsidRPr="006167EF" w:rsidRDefault="0089191E" w:rsidP="00D635E3">
            <w:pPr>
              <w:spacing w:line="276" w:lineRule="auto"/>
              <w:ind w:firstLine="0"/>
              <w:jc w:val="center"/>
              <w:rPr>
                <w:sz w:val="18"/>
                <w:szCs w:val="18"/>
              </w:rPr>
            </w:pPr>
            <w:r>
              <w:rPr>
                <w:sz w:val="18"/>
                <w:szCs w:val="18"/>
              </w:rPr>
              <w:t>Type 1</w:t>
            </w:r>
          </w:p>
        </w:tc>
        <w:tc>
          <w:tcPr>
            <w:tcW w:w="827" w:type="dxa"/>
            <w:vAlign w:val="center"/>
          </w:tcPr>
          <w:p w14:paraId="7789D44F" w14:textId="1841924C" w:rsidR="0089191E" w:rsidRPr="006167EF" w:rsidRDefault="0089191E" w:rsidP="00D635E3">
            <w:pPr>
              <w:spacing w:line="276" w:lineRule="auto"/>
              <w:ind w:firstLine="0"/>
              <w:jc w:val="center"/>
              <w:rPr>
                <w:sz w:val="18"/>
                <w:szCs w:val="18"/>
              </w:rPr>
            </w:pPr>
            <w:r>
              <w:rPr>
                <w:sz w:val="18"/>
                <w:szCs w:val="18"/>
              </w:rPr>
              <w:t>0*</w:t>
            </w:r>
          </w:p>
        </w:tc>
        <w:tc>
          <w:tcPr>
            <w:tcW w:w="1138" w:type="dxa"/>
            <w:vAlign w:val="center"/>
          </w:tcPr>
          <w:p w14:paraId="3B62315C" w14:textId="6D635F07" w:rsidR="0089191E" w:rsidRPr="006167EF" w:rsidRDefault="0089191E" w:rsidP="00D635E3">
            <w:pPr>
              <w:spacing w:line="276" w:lineRule="auto"/>
              <w:ind w:firstLine="0"/>
              <w:jc w:val="center"/>
              <w:rPr>
                <w:sz w:val="18"/>
                <w:szCs w:val="18"/>
              </w:rPr>
            </w:pPr>
            <w:r>
              <w:rPr>
                <w:sz w:val="18"/>
                <w:szCs w:val="18"/>
              </w:rPr>
              <w:t>1</w:t>
            </w:r>
          </w:p>
        </w:tc>
        <w:tc>
          <w:tcPr>
            <w:tcW w:w="1418" w:type="dxa"/>
            <w:vAlign w:val="center"/>
          </w:tcPr>
          <w:p w14:paraId="410C7C8D" w14:textId="0DF4D00A" w:rsidR="0089191E" w:rsidRPr="006167EF" w:rsidRDefault="0089191E" w:rsidP="00D635E3">
            <w:pPr>
              <w:spacing w:line="276" w:lineRule="auto"/>
              <w:ind w:firstLine="0"/>
              <w:jc w:val="center"/>
              <w:rPr>
                <w:sz w:val="18"/>
                <w:szCs w:val="18"/>
              </w:rPr>
            </w:pPr>
            <w:r>
              <w:rPr>
                <w:sz w:val="18"/>
                <w:szCs w:val="18"/>
              </w:rPr>
              <w:t>32.00</w:t>
            </w:r>
          </w:p>
        </w:tc>
        <w:tc>
          <w:tcPr>
            <w:tcW w:w="1275" w:type="dxa"/>
            <w:vAlign w:val="center"/>
          </w:tcPr>
          <w:p w14:paraId="1712F6CE" w14:textId="52AA6410" w:rsidR="0089191E" w:rsidRPr="006167EF" w:rsidRDefault="0089191E" w:rsidP="00D635E3">
            <w:pPr>
              <w:spacing w:line="276" w:lineRule="auto"/>
              <w:ind w:firstLine="0"/>
              <w:jc w:val="center"/>
              <w:rPr>
                <w:sz w:val="18"/>
                <w:szCs w:val="18"/>
              </w:rPr>
            </w:pPr>
            <w:r>
              <w:rPr>
                <w:sz w:val="18"/>
                <w:szCs w:val="18"/>
              </w:rPr>
              <w:t>40.63</w:t>
            </w:r>
          </w:p>
        </w:tc>
        <w:tc>
          <w:tcPr>
            <w:tcW w:w="1276" w:type="dxa"/>
            <w:vAlign w:val="center"/>
          </w:tcPr>
          <w:p w14:paraId="78C0B39F" w14:textId="6C658D20" w:rsidR="0089191E" w:rsidRDefault="0089191E" w:rsidP="00D635E3">
            <w:pPr>
              <w:spacing w:line="276" w:lineRule="auto"/>
              <w:ind w:firstLine="0"/>
              <w:jc w:val="center"/>
              <w:rPr>
                <w:sz w:val="18"/>
                <w:szCs w:val="18"/>
              </w:rPr>
            </w:pPr>
            <w:r>
              <w:rPr>
                <w:sz w:val="18"/>
                <w:szCs w:val="18"/>
              </w:rPr>
              <w:t>15.80</w:t>
            </w:r>
          </w:p>
        </w:tc>
      </w:tr>
      <w:tr w:rsidR="0089191E" w:rsidRPr="006167EF" w14:paraId="4AB8940C" w14:textId="198C9C44" w:rsidTr="00DB07ED">
        <w:trPr>
          <w:trHeight w:val="510"/>
          <w:jc w:val="center"/>
        </w:trPr>
        <w:tc>
          <w:tcPr>
            <w:tcW w:w="1007" w:type="dxa"/>
            <w:vMerge/>
            <w:vAlign w:val="center"/>
          </w:tcPr>
          <w:p w14:paraId="2A4BD4D0" w14:textId="5B08F8C3" w:rsidR="0089191E" w:rsidRPr="006167EF" w:rsidRDefault="0089191E" w:rsidP="00D635E3">
            <w:pPr>
              <w:spacing w:line="276" w:lineRule="auto"/>
              <w:jc w:val="center"/>
              <w:rPr>
                <w:sz w:val="18"/>
                <w:szCs w:val="18"/>
              </w:rPr>
            </w:pPr>
          </w:p>
        </w:tc>
        <w:tc>
          <w:tcPr>
            <w:tcW w:w="827" w:type="dxa"/>
            <w:vAlign w:val="center"/>
          </w:tcPr>
          <w:p w14:paraId="3A2FF0D3" w14:textId="7937ECD1" w:rsidR="0089191E" w:rsidRPr="006167EF" w:rsidRDefault="0089191E" w:rsidP="00D635E3">
            <w:pPr>
              <w:spacing w:line="276" w:lineRule="auto"/>
              <w:ind w:firstLine="0"/>
              <w:jc w:val="center"/>
              <w:rPr>
                <w:sz w:val="18"/>
                <w:szCs w:val="18"/>
              </w:rPr>
            </w:pPr>
            <w:r>
              <w:rPr>
                <w:sz w:val="18"/>
                <w:szCs w:val="18"/>
              </w:rPr>
              <w:t>5</w:t>
            </w:r>
          </w:p>
        </w:tc>
        <w:tc>
          <w:tcPr>
            <w:tcW w:w="1138" w:type="dxa"/>
            <w:vAlign w:val="center"/>
          </w:tcPr>
          <w:p w14:paraId="5C36B082" w14:textId="17616334" w:rsidR="0089191E" w:rsidRPr="006167EF" w:rsidRDefault="0089191E" w:rsidP="00D635E3">
            <w:pPr>
              <w:spacing w:line="276" w:lineRule="auto"/>
              <w:ind w:firstLine="0"/>
              <w:jc w:val="center"/>
              <w:rPr>
                <w:sz w:val="18"/>
                <w:szCs w:val="18"/>
              </w:rPr>
            </w:pPr>
            <w:r>
              <w:rPr>
                <w:sz w:val="18"/>
                <w:szCs w:val="18"/>
              </w:rPr>
              <w:t>3</w:t>
            </w:r>
          </w:p>
        </w:tc>
        <w:tc>
          <w:tcPr>
            <w:tcW w:w="1418" w:type="dxa"/>
            <w:vAlign w:val="center"/>
          </w:tcPr>
          <w:p w14:paraId="391E4D9C" w14:textId="5C2ADEB6" w:rsidR="0089191E" w:rsidRPr="006167EF" w:rsidRDefault="0089191E" w:rsidP="00D635E3">
            <w:pPr>
              <w:spacing w:line="276" w:lineRule="auto"/>
              <w:ind w:firstLine="0"/>
              <w:jc w:val="center"/>
              <w:rPr>
                <w:sz w:val="18"/>
                <w:szCs w:val="18"/>
              </w:rPr>
            </w:pPr>
            <w:r>
              <w:rPr>
                <w:sz w:val="18"/>
                <w:szCs w:val="18"/>
              </w:rPr>
              <w:t xml:space="preserve">25.82 </w:t>
            </w:r>
            <w:r w:rsidRPr="006167EF">
              <w:rPr>
                <w:rFonts w:cs="Arial"/>
                <w:sz w:val="18"/>
                <w:szCs w:val="18"/>
              </w:rPr>
              <w:t>±</w:t>
            </w:r>
            <w:r>
              <w:rPr>
                <w:rFonts w:cs="Arial"/>
                <w:sz w:val="18"/>
                <w:szCs w:val="18"/>
              </w:rPr>
              <w:t xml:space="preserve"> 1.30**</w:t>
            </w:r>
          </w:p>
        </w:tc>
        <w:tc>
          <w:tcPr>
            <w:tcW w:w="1275" w:type="dxa"/>
            <w:vAlign w:val="center"/>
          </w:tcPr>
          <w:p w14:paraId="5A94201A" w14:textId="4349A447" w:rsidR="0089191E" w:rsidRPr="006167EF" w:rsidRDefault="0089191E" w:rsidP="00D635E3">
            <w:pPr>
              <w:spacing w:line="276" w:lineRule="auto"/>
              <w:ind w:firstLine="0"/>
              <w:jc w:val="center"/>
              <w:rPr>
                <w:sz w:val="18"/>
                <w:szCs w:val="18"/>
              </w:rPr>
            </w:pPr>
            <w:r>
              <w:rPr>
                <w:sz w:val="18"/>
                <w:szCs w:val="18"/>
              </w:rPr>
              <w:t xml:space="preserve">38.20 </w:t>
            </w:r>
            <w:r w:rsidRPr="006167EF">
              <w:rPr>
                <w:rFonts w:cs="Arial"/>
                <w:sz w:val="18"/>
                <w:szCs w:val="18"/>
              </w:rPr>
              <w:t>±</w:t>
            </w:r>
            <w:r>
              <w:rPr>
                <w:rFonts w:cs="Arial"/>
                <w:sz w:val="18"/>
                <w:szCs w:val="18"/>
              </w:rPr>
              <w:t xml:space="preserve"> 0.93</w:t>
            </w:r>
          </w:p>
        </w:tc>
        <w:tc>
          <w:tcPr>
            <w:tcW w:w="1276" w:type="dxa"/>
            <w:vAlign w:val="center"/>
          </w:tcPr>
          <w:p w14:paraId="0CD144A7" w14:textId="5CEA1ACF" w:rsidR="0089191E" w:rsidRPr="006167EF" w:rsidRDefault="0089191E" w:rsidP="00D635E3">
            <w:pPr>
              <w:spacing w:line="276" w:lineRule="auto"/>
              <w:ind w:firstLine="0"/>
              <w:jc w:val="center"/>
              <w:rPr>
                <w:sz w:val="18"/>
                <w:szCs w:val="18"/>
              </w:rPr>
            </w:pPr>
            <w:r>
              <w:rPr>
                <w:sz w:val="18"/>
                <w:szCs w:val="18"/>
              </w:rPr>
              <w:t xml:space="preserve">11.91 </w:t>
            </w:r>
            <w:r w:rsidRPr="006167EF">
              <w:rPr>
                <w:rFonts w:cs="Arial"/>
                <w:sz w:val="18"/>
                <w:szCs w:val="18"/>
              </w:rPr>
              <w:t>±</w:t>
            </w:r>
            <w:r>
              <w:rPr>
                <w:rFonts w:cs="Arial"/>
                <w:sz w:val="18"/>
                <w:szCs w:val="18"/>
              </w:rPr>
              <w:t xml:space="preserve"> 0.73</w:t>
            </w:r>
          </w:p>
        </w:tc>
      </w:tr>
      <w:tr w:rsidR="0089191E" w:rsidRPr="006167EF" w14:paraId="055ACB68" w14:textId="1DA92589" w:rsidTr="00DB07ED">
        <w:trPr>
          <w:trHeight w:val="510"/>
          <w:jc w:val="center"/>
        </w:trPr>
        <w:tc>
          <w:tcPr>
            <w:tcW w:w="1007" w:type="dxa"/>
            <w:vMerge/>
            <w:vAlign w:val="center"/>
          </w:tcPr>
          <w:p w14:paraId="4C275E39" w14:textId="6195C750" w:rsidR="0089191E" w:rsidRPr="006167EF" w:rsidRDefault="0089191E" w:rsidP="00D635E3">
            <w:pPr>
              <w:spacing w:line="276" w:lineRule="auto"/>
              <w:jc w:val="center"/>
              <w:rPr>
                <w:sz w:val="18"/>
                <w:szCs w:val="18"/>
              </w:rPr>
            </w:pPr>
          </w:p>
        </w:tc>
        <w:tc>
          <w:tcPr>
            <w:tcW w:w="827" w:type="dxa"/>
            <w:vAlign w:val="center"/>
          </w:tcPr>
          <w:p w14:paraId="1D568DEC" w14:textId="5CE66FC0" w:rsidR="0089191E" w:rsidRPr="006167EF" w:rsidRDefault="0089191E" w:rsidP="00D635E3">
            <w:pPr>
              <w:spacing w:line="276" w:lineRule="auto"/>
              <w:ind w:firstLine="0"/>
              <w:jc w:val="center"/>
              <w:rPr>
                <w:sz w:val="18"/>
                <w:szCs w:val="18"/>
              </w:rPr>
            </w:pPr>
            <w:r>
              <w:rPr>
                <w:sz w:val="18"/>
                <w:szCs w:val="18"/>
              </w:rPr>
              <w:t>7.5</w:t>
            </w:r>
          </w:p>
        </w:tc>
        <w:tc>
          <w:tcPr>
            <w:tcW w:w="1138" w:type="dxa"/>
            <w:vAlign w:val="center"/>
          </w:tcPr>
          <w:p w14:paraId="1C8F48B7" w14:textId="0E2773CC" w:rsidR="0089191E" w:rsidRPr="006167EF" w:rsidRDefault="0089191E" w:rsidP="00D635E3">
            <w:pPr>
              <w:spacing w:line="276" w:lineRule="auto"/>
              <w:ind w:firstLine="0"/>
              <w:jc w:val="center"/>
              <w:rPr>
                <w:sz w:val="18"/>
                <w:szCs w:val="18"/>
              </w:rPr>
            </w:pPr>
            <w:r>
              <w:rPr>
                <w:sz w:val="18"/>
                <w:szCs w:val="18"/>
              </w:rPr>
              <w:t>3</w:t>
            </w:r>
          </w:p>
        </w:tc>
        <w:tc>
          <w:tcPr>
            <w:tcW w:w="1418" w:type="dxa"/>
            <w:vAlign w:val="center"/>
          </w:tcPr>
          <w:p w14:paraId="3FE54DE0" w14:textId="2AA097A4" w:rsidR="0089191E" w:rsidRPr="006167EF" w:rsidRDefault="0089191E" w:rsidP="00D635E3">
            <w:pPr>
              <w:spacing w:line="276" w:lineRule="auto"/>
              <w:ind w:firstLine="0"/>
              <w:jc w:val="center"/>
              <w:rPr>
                <w:sz w:val="18"/>
                <w:szCs w:val="18"/>
              </w:rPr>
            </w:pPr>
            <w:r>
              <w:rPr>
                <w:sz w:val="18"/>
                <w:szCs w:val="18"/>
              </w:rPr>
              <w:t xml:space="preserve">24.80 </w:t>
            </w:r>
            <w:r w:rsidRPr="006167EF">
              <w:rPr>
                <w:rFonts w:cs="Arial"/>
                <w:sz w:val="18"/>
                <w:szCs w:val="18"/>
              </w:rPr>
              <w:t>±</w:t>
            </w:r>
            <w:r>
              <w:rPr>
                <w:rFonts w:cs="Arial"/>
                <w:sz w:val="18"/>
                <w:szCs w:val="18"/>
              </w:rPr>
              <w:t xml:space="preserve"> 1.50</w:t>
            </w:r>
          </w:p>
        </w:tc>
        <w:tc>
          <w:tcPr>
            <w:tcW w:w="1275" w:type="dxa"/>
            <w:vAlign w:val="center"/>
          </w:tcPr>
          <w:p w14:paraId="5AE96975" w14:textId="0B2FF284" w:rsidR="0089191E" w:rsidRPr="006167EF" w:rsidRDefault="0089191E" w:rsidP="00D635E3">
            <w:pPr>
              <w:spacing w:line="276" w:lineRule="auto"/>
              <w:ind w:firstLine="0"/>
              <w:jc w:val="center"/>
              <w:rPr>
                <w:sz w:val="18"/>
                <w:szCs w:val="18"/>
              </w:rPr>
            </w:pPr>
            <w:r>
              <w:rPr>
                <w:sz w:val="18"/>
                <w:szCs w:val="18"/>
              </w:rPr>
              <w:t xml:space="preserve">38.58 </w:t>
            </w:r>
            <w:r w:rsidRPr="006167EF">
              <w:rPr>
                <w:rFonts w:cs="Arial"/>
                <w:sz w:val="18"/>
                <w:szCs w:val="18"/>
              </w:rPr>
              <w:t>±</w:t>
            </w:r>
            <w:r>
              <w:rPr>
                <w:rFonts w:cs="Arial"/>
                <w:sz w:val="18"/>
                <w:szCs w:val="18"/>
              </w:rPr>
              <w:t xml:space="preserve"> 1.28</w:t>
            </w:r>
          </w:p>
        </w:tc>
        <w:tc>
          <w:tcPr>
            <w:tcW w:w="1276" w:type="dxa"/>
            <w:vAlign w:val="center"/>
          </w:tcPr>
          <w:p w14:paraId="5FE4D095" w14:textId="1308F5A7" w:rsidR="0089191E" w:rsidRPr="006167EF" w:rsidRDefault="0089191E" w:rsidP="00D635E3">
            <w:pPr>
              <w:spacing w:line="276" w:lineRule="auto"/>
              <w:ind w:firstLine="0"/>
              <w:jc w:val="center"/>
              <w:rPr>
                <w:sz w:val="18"/>
                <w:szCs w:val="18"/>
              </w:rPr>
            </w:pPr>
            <w:r>
              <w:rPr>
                <w:sz w:val="18"/>
                <w:szCs w:val="18"/>
              </w:rPr>
              <w:t xml:space="preserve">12.04 </w:t>
            </w:r>
            <w:r w:rsidRPr="006167EF">
              <w:rPr>
                <w:rFonts w:cs="Arial"/>
                <w:sz w:val="18"/>
                <w:szCs w:val="18"/>
              </w:rPr>
              <w:t>±</w:t>
            </w:r>
            <w:r>
              <w:rPr>
                <w:rFonts w:cs="Arial"/>
                <w:sz w:val="18"/>
                <w:szCs w:val="18"/>
              </w:rPr>
              <w:t xml:space="preserve"> 0.00</w:t>
            </w:r>
          </w:p>
        </w:tc>
      </w:tr>
      <w:tr w:rsidR="0089191E" w:rsidRPr="006167EF" w14:paraId="505D1305" w14:textId="2E149001" w:rsidTr="00DB07ED">
        <w:trPr>
          <w:trHeight w:val="510"/>
          <w:jc w:val="center"/>
        </w:trPr>
        <w:tc>
          <w:tcPr>
            <w:tcW w:w="1007" w:type="dxa"/>
            <w:vMerge/>
            <w:vAlign w:val="center"/>
          </w:tcPr>
          <w:p w14:paraId="792A9707" w14:textId="374B6390" w:rsidR="0089191E" w:rsidRPr="006167EF" w:rsidRDefault="0089191E" w:rsidP="00D635E3">
            <w:pPr>
              <w:spacing w:line="276" w:lineRule="auto"/>
              <w:ind w:firstLine="0"/>
              <w:jc w:val="center"/>
              <w:rPr>
                <w:sz w:val="18"/>
                <w:szCs w:val="18"/>
              </w:rPr>
            </w:pPr>
          </w:p>
        </w:tc>
        <w:tc>
          <w:tcPr>
            <w:tcW w:w="827" w:type="dxa"/>
            <w:vAlign w:val="center"/>
          </w:tcPr>
          <w:p w14:paraId="6A83EF5F" w14:textId="0B4E9EEA" w:rsidR="0089191E" w:rsidRPr="006167EF" w:rsidRDefault="0089191E" w:rsidP="00D635E3">
            <w:pPr>
              <w:spacing w:line="276" w:lineRule="auto"/>
              <w:ind w:firstLine="0"/>
              <w:jc w:val="center"/>
              <w:rPr>
                <w:sz w:val="18"/>
                <w:szCs w:val="18"/>
              </w:rPr>
            </w:pPr>
            <w:r>
              <w:rPr>
                <w:sz w:val="18"/>
                <w:szCs w:val="18"/>
              </w:rPr>
              <w:t>10</w:t>
            </w:r>
          </w:p>
        </w:tc>
        <w:tc>
          <w:tcPr>
            <w:tcW w:w="1138" w:type="dxa"/>
            <w:vAlign w:val="center"/>
          </w:tcPr>
          <w:p w14:paraId="71F0F12F" w14:textId="56E0B3ED" w:rsidR="0089191E" w:rsidRPr="006167EF" w:rsidRDefault="0089191E" w:rsidP="00D635E3">
            <w:pPr>
              <w:spacing w:line="276" w:lineRule="auto"/>
              <w:ind w:firstLine="0"/>
              <w:jc w:val="center"/>
              <w:rPr>
                <w:sz w:val="18"/>
                <w:szCs w:val="18"/>
              </w:rPr>
            </w:pPr>
            <w:r>
              <w:rPr>
                <w:sz w:val="18"/>
                <w:szCs w:val="18"/>
              </w:rPr>
              <w:t>3</w:t>
            </w:r>
          </w:p>
        </w:tc>
        <w:tc>
          <w:tcPr>
            <w:tcW w:w="1418" w:type="dxa"/>
            <w:vAlign w:val="center"/>
          </w:tcPr>
          <w:p w14:paraId="43618BD7" w14:textId="3E785AD2" w:rsidR="0089191E" w:rsidRPr="006167EF" w:rsidRDefault="0089191E" w:rsidP="00D635E3">
            <w:pPr>
              <w:spacing w:line="276" w:lineRule="auto"/>
              <w:ind w:firstLine="0"/>
              <w:jc w:val="center"/>
              <w:rPr>
                <w:sz w:val="18"/>
                <w:szCs w:val="18"/>
              </w:rPr>
            </w:pPr>
            <w:r>
              <w:rPr>
                <w:sz w:val="18"/>
                <w:szCs w:val="18"/>
              </w:rPr>
              <w:t xml:space="preserve">25.36 </w:t>
            </w:r>
            <w:r w:rsidRPr="006167EF">
              <w:rPr>
                <w:rFonts w:cs="Arial"/>
                <w:sz w:val="18"/>
                <w:szCs w:val="18"/>
              </w:rPr>
              <w:t>±</w:t>
            </w:r>
            <w:r>
              <w:rPr>
                <w:rFonts w:cs="Arial"/>
                <w:sz w:val="18"/>
                <w:szCs w:val="18"/>
              </w:rPr>
              <w:t xml:space="preserve"> 0.60</w:t>
            </w:r>
          </w:p>
        </w:tc>
        <w:tc>
          <w:tcPr>
            <w:tcW w:w="1275" w:type="dxa"/>
            <w:vAlign w:val="center"/>
          </w:tcPr>
          <w:p w14:paraId="103E8303" w14:textId="02440B7C" w:rsidR="0089191E" w:rsidRPr="006167EF" w:rsidRDefault="0089191E" w:rsidP="00D635E3">
            <w:pPr>
              <w:spacing w:line="276" w:lineRule="auto"/>
              <w:ind w:firstLine="0"/>
              <w:jc w:val="center"/>
              <w:rPr>
                <w:sz w:val="18"/>
                <w:szCs w:val="18"/>
              </w:rPr>
            </w:pPr>
            <w:r>
              <w:rPr>
                <w:sz w:val="18"/>
                <w:szCs w:val="18"/>
              </w:rPr>
              <w:t xml:space="preserve">37.05 </w:t>
            </w:r>
            <w:r w:rsidRPr="006167EF">
              <w:rPr>
                <w:rFonts w:cs="Arial"/>
                <w:sz w:val="18"/>
                <w:szCs w:val="18"/>
              </w:rPr>
              <w:t>±</w:t>
            </w:r>
            <w:r>
              <w:rPr>
                <w:rFonts w:cs="Arial"/>
                <w:sz w:val="18"/>
                <w:szCs w:val="18"/>
              </w:rPr>
              <w:t xml:space="preserve"> 0.61</w:t>
            </w:r>
          </w:p>
        </w:tc>
        <w:tc>
          <w:tcPr>
            <w:tcW w:w="1276" w:type="dxa"/>
            <w:vAlign w:val="center"/>
          </w:tcPr>
          <w:p w14:paraId="19A1F077" w14:textId="122CE776" w:rsidR="0089191E" w:rsidRPr="006167EF" w:rsidRDefault="0089191E" w:rsidP="00D635E3">
            <w:pPr>
              <w:spacing w:line="276" w:lineRule="auto"/>
              <w:ind w:firstLine="0"/>
              <w:jc w:val="center"/>
              <w:rPr>
                <w:sz w:val="18"/>
                <w:szCs w:val="18"/>
              </w:rPr>
            </w:pPr>
            <w:r>
              <w:rPr>
                <w:sz w:val="18"/>
                <w:szCs w:val="18"/>
              </w:rPr>
              <w:t xml:space="preserve">11.99 </w:t>
            </w:r>
            <w:r w:rsidRPr="006167EF">
              <w:rPr>
                <w:rFonts w:cs="Arial"/>
                <w:sz w:val="18"/>
                <w:szCs w:val="18"/>
              </w:rPr>
              <w:t>±</w:t>
            </w:r>
            <w:r>
              <w:rPr>
                <w:rFonts w:cs="Arial"/>
                <w:sz w:val="18"/>
                <w:szCs w:val="18"/>
              </w:rPr>
              <w:t xml:space="preserve"> 0.26</w:t>
            </w:r>
          </w:p>
        </w:tc>
      </w:tr>
      <w:tr w:rsidR="0089191E" w:rsidRPr="006167EF" w14:paraId="2000240D" w14:textId="255A5992" w:rsidTr="00DB07ED">
        <w:trPr>
          <w:trHeight w:val="510"/>
          <w:jc w:val="center"/>
        </w:trPr>
        <w:tc>
          <w:tcPr>
            <w:tcW w:w="1007" w:type="dxa"/>
            <w:vMerge w:val="restart"/>
            <w:vAlign w:val="center"/>
          </w:tcPr>
          <w:p w14:paraId="1DAF8574" w14:textId="385012E5" w:rsidR="0089191E" w:rsidRPr="006167EF" w:rsidRDefault="0089191E" w:rsidP="00D635E3">
            <w:pPr>
              <w:spacing w:line="276" w:lineRule="auto"/>
              <w:ind w:firstLine="0"/>
              <w:jc w:val="center"/>
              <w:rPr>
                <w:sz w:val="18"/>
                <w:szCs w:val="18"/>
              </w:rPr>
            </w:pPr>
            <w:r>
              <w:rPr>
                <w:sz w:val="18"/>
                <w:szCs w:val="18"/>
              </w:rPr>
              <w:t>Type 2</w:t>
            </w:r>
          </w:p>
        </w:tc>
        <w:tc>
          <w:tcPr>
            <w:tcW w:w="827" w:type="dxa"/>
            <w:vAlign w:val="center"/>
          </w:tcPr>
          <w:p w14:paraId="56750E61" w14:textId="6CD9DBAE" w:rsidR="0089191E" w:rsidRPr="006167EF" w:rsidRDefault="0089191E" w:rsidP="00D635E3">
            <w:pPr>
              <w:spacing w:line="276" w:lineRule="auto"/>
              <w:ind w:firstLine="0"/>
              <w:jc w:val="center"/>
              <w:rPr>
                <w:sz w:val="18"/>
                <w:szCs w:val="18"/>
              </w:rPr>
            </w:pPr>
            <w:r>
              <w:rPr>
                <w:sz w:val="18"/>
                <w:szCs w:val="18"/>
              </w:rPr>
              <w:t>0*</w:t>
            </w:r>
          </w:p>
        </w:tc>
        <w:tc>
          <w:tcPr>
            <w:tcW w:w="1138" w:type="dxa"/>
            <w:vAlign w:val="center"/>
          </w:tcPr>
          <w:p w14:paraId="719F766C" w14:textId="54728512" w:rsidR="0089191E" w:rsidRPr="006167EF" w:rsidRDefault="0089191E" w:rsidP="00D635E3">
            <w:pPr>
              <w:spacing w:line="276" w:lineRule="auto"/>
              <w:ind w:firstLine="0"/>
              <w:jc w:val="center"/>
              <w:rPr>
                <w:sz w:val="18"/>
                <w:szCs w:val="18"/>
              </w:rPr>
            </w:pPr>
            <w:r>
              <w:rPr>
                <w:sz w:val="18"/>
                <w:szCs w:val="18"/>
              </w:rPr>
              <w:t>2</w:t>
            </w:r>
          </w:p>
        </w:tc>
        <w:tc>
          <w:tcPr>
            <w:tcW w:w="1418" w:type="dxa"/>
            <w:vAlign w:val="center"/>
          </w:tcPr>
          <w:p w14:paraId="0D8F11C9" w14:textId="61A4DDA3" w:rsidR="0089191E" w:rsidRPr="006167EF" w:rsidRDefault="0089191E" w:rsidP="00D635E3">
            <w:pPr>
              <w:spacing w:line="276" w:lineRule="auto"/>
              <w:ind w:firstLine="0"/>
              <w:jc w:val="center"/>
              <w:rPr>
                <w:sz w:val="18"/>
                <w:szCs w:val="18"/>
              </w:rPr>
            </w:pPr>
            <w:r>
              <w:rPr>
                <w:sz w:val="18"/>
                <w:szCs w:val="18"/>
              </w:rPr>
              <w:t>27.90</w:t>
            </w:r>
          </w:p>
        </w:tc>
        <w:tc>
          <w:tcPr>
            <w:tcW w:w="1275" w:type="dxa"/>
            <w:vAlign w:val="center"/>
          </w:tcPr>
          <w:p w14:paraId="44AA0BEF" w14:textId="78D44410" w:rsidR="0089191E" w:rsidRPr="006167EF" w:rsidRDefault="0089191E" w:rsidP="00D635E3">
            <w:pPr>
              <w:spacing w:line="276" w:lineRule="auto"/>
              <w:ind w:firstLine="0"/>
              <w:jc w:val="center"/>
              <w:rPr>
                <w:sz w:val="18"/>
                <w:szCs w:val="18"/>
              </w:rPr>
            </w:pPr>
            <w:r>
              <w:rPr>
                <w:rFonts w:cs="Arial"/>
                <w:sz w:val="18"/>
                <w:szCs w:val="18"/>
              </w:rPr>
              <w:t>43.94</w:t>
            </w:r>
          </w:p>
        </w:tc>
        <w:tc>
          <w:tcPr>
            <w:tcW w:w="1276" w:type="dxa"/>
            <w:vAlign w:val="center"/>
          </w:tcPr>
          <w:p w14:paraId="3C79E147" w14:textId="3E3D7C46" w:rsidR="0089191E" w:rsidRPr="006167EF" w:rsidRDefault="0089191E" w:rsidP="00D635E3">
            <w:pPr>
              <w:spacing w:line="276" w:lineRule="auto"/>
              <w:ind w:firstLine="0"/>
              <w:jc w:val="center"/>
              <w:rPr>
                <w:sz w:val="18"/>
                <w:szCs w:val="18"/>
              </w:rPr>
            </w:pPr>
            <w:r>
              <w:rPr>
                <w:sz w:val="18"/>
                <w:szCs w:val="18"/>
              </w:rPr>
              <w:t>14.23</w:t>
            </w:r>
          </w:p>
        </w:tc>
      </w:tr>
      <w:tr w:rsidR="0089191E" w:rsidRPr="006167EF" w14:paraId="1DA9BAD9" w14:textId="096F660F" w:rsidTr="00DB07ED">
        <w:trPr>
          <w:trHeight w:val="510"/>
          <w:jc w:val="center"/>
        </w:trPr>
        <w:tc>
          <w:tcPr>
            <w:tcW w:w="1007" w:type="dxa"/>
            <w:vMerge/>
            <w:vAlign w:val="center"/>
          </w:tcPr>
          <w:p w14:paraId="2468CCC1" w14:textId="77777777" w:rsidR="0089191E" w:rsidRPr="006167EF" w:rsidRDefault="0089191E" w:rsidP="00D635E3">
            <w:pPr>
              <w:spacing w:line="276" w:lineRule="auto"/>
              <w:ind w:firstLine="0"/>
              <w:jc w:val="center"/>
              <w:rPr>
                <w:sz w:val="18"/>
                <w:szCs w:val="18"/>
              </w:rPr>
            </w:pPr>
          </w:p>
        </w:tc>
        <w:tc>
          <w:tcPr>
            <w:tcW w:w="827" w:type="dxa"/>
            <w:vAlign w:val="center"/>
          </w:tcPr>
          <w:p w14:paraId="6383C1F5" w14:textId="11597421" w:rsidR="0089191E" w:rsidRPr="006167EF" w:rsidRDefault="0089191E" w:rsidP="00D635E3">
            <w:pPr>
              <w:spacing w:line="276" w:lineRule="auto"/>
              <w:ind w:firstLine="0"/>
              <w:jc w:val="center"/>
              <w:rPr>
                <w:sz w:val="18"/>
                <w:szCs w:val="18"/>
              </w:rPr>
            </w:pPr>
            <w:r>
              <w:rPr>
                <w:sz w:val="18"/>
                <w:szCs w:val="18"/>
              </w:rPr>
              <w:t>5</w:t>
            </w:r>
          </w:p>
        </w:tc>
        <w:tc>
          <w:tcPr>
            <w:tcW w:w="1138" w:type="dxa"/>
            <w:vAlign w:val="center"/>
          </w:tcPr>
          <w:p w14:paraId="50B4B689" w14:textId="4867F0EF" w:rsidR="0089191E" w:rsidRPr="006167EF" w:rsidRDefault="0089191E" w:rsidP="00D635E3">
            <w:pPr>
              <w:spacing w:line="276" w:lineRule="auto"/>
              <w:ind w:firstLine="0"/>
              <w:jc w:val="center"/>
              <w:rPr>
                <w:sz w:val="18"/>
                <w:szCs w:val="18"/>
              </w:rPr>
            </w:pPr>
            <w:r>
              <w:rPr>
                <w:sz w:val="18"/>
                <w:szCs w:val="18"/>
              </w:rPr>
              <w:t>3</w:t>
            </w:r>
          </w:p>
        </w:tc>
        <w:tc>
          <w:tcPr>
            <w:tcW w:w="1418" w:type="dxa"/>
            <w:vAlign w:val="center"/>
          </w:tcPr>
          <w:p w14:paraId="3FCB7A24" w14:textId="6681C67F" w:rsidR="0089191E" w:rsidRPr="006167EF" w:rsidRDefault="0089191E" w:rsidP="00D635E3">
            <w:pPr>
              <w:spacing w:line="276" w:lineRule="auto"/>
              <w:ind w:firstLine="0"/>
              <w:jc w:val="center"/>
              <w:rPr>
                <w:sz w:val="18"/>
                <w:szCs w:val="18"/>
              </w:rPr>
            </w:pPr>
            <w:r>
              <w:rPr>
                <w:sz w:val="18"/>
                <w:szCs w:val="18"/>
              </w:rPr>
              <w:t xml:space="preserve">24.31 </w:t>
            </w:r>
            <w:r w:rsidRPr="006167EF">
              <w:rPr>
                <w:rFonts w:cs="Arial"/>
                <w:sz w:val="18"/>
                <w:szCs w:val="18"/>
              </w:rPr>
              <w:t>±</w:t>
            </w:r>
            <w:r>
              <w:rPr>
                <w:rFonts w:cs="Arial"/>
                <w:sz w:val="18"/>
                <w:szCs w:val="18"/>
              </w:rPr>
              <w:t xml:space="preserve"> 1.95</w:t>
            </w:r>
          </w:p>
        </w:tc>
        <w:tc>
          <w:tcPr>
            <w:tcW w:w="1275" w:type="dxa"/>
            <w:vAlign w:val="center"/>
          </w:tcPr>
          <w:p w14:paraId="7C197EC8" w14:textId="5A358B15" w:rsidR="0089191E" w:rsidRPr="006167EF" w:rsidRDefault="0089191E" w:rsidP="00D635E3">
            <w:pPr>
              <w:spacing w:line="276" w:lineRule="auto"/>
              <w:ind w:firstLine="0"/>
              <w:jc w:val="center"/>
              <w:rPr>
                <w:sz w:val="18"/>
                <w:szCs w:val="18"/>
              </w:rPr>
            </w:pPr>
            <w:r>
              <w:rPr>
                <w:sz w:val="18"/>
                <w:szCs w:val="18"/>
              </w:rPr>
              <w:t xml:space="preserve">39.72 </w:t>
            </w:r>
            <w:r w:rsidRPr="006167EF">
              <w:rPr>
                <w:rFonts w:cs="Arial"/>
                <w:sz w:val="18"/>
                <w:szCs w:val="18"/>
              </w:rPr>
              <w:t>±</w:t>
            </w:r>
            <w:r>
              <w:rPr>
                <w:rFonts w:cs="Arial"/>
                <w:sz w:val="18"/>
                <w:szCs w:val="18"/>
              </w:rPr>
              <w:t xml:space="preserve"> 3.26</w:t>
            </w:r>
          </w:p>
        </w:tc>
        <w:tc>
          <w:tcPr>
            <w:tcW w:w="1276" w:type="dxa"/>
            <w:vAlign w:val="center"/>
          </w:tcPr>
          <w:p w14:paraId="4651DBC8" w14:textId="365590C4" w:rsidR="0089191E" w:rsidRPr="006167EF" w:rsidRDefault="0089191E" w:rsidP="00D635E3">
            <w:pPr>
              <w:spacing w:line="276" w:lineRule="auto"/>
              <w:ind w:firstLine="0"/>
              <w:jc w:val="center"/>
              <w:rPr>
                <w:sz w:val="18"/>
                <w:szCs w:val="18"/>
              </w:rPr>
            </w:pPr>
            <w:r>
              <w:rPr>
                <w:sz w:val="18"/>
                <w:szCs w:val="18"/>
              </w:rPr>
              <w:t xml:space="preserve">11.13 </w:t>
            </w:r>
            <w:r w:rsidRPr="006167EF">
              <w:rPr>
                <w:rFonts w:cs="Arial"/>
                <w:sz w:val="18"/>
                <w:szCs w:val="18"/>
              </w:rPr>
              <w:t>±</w:t>
            </w:r>
            <w:r>
              <w:rPr>
                <w:rFonts w:cs="Arial"/>
                <w:sz w:val="18"/>
                <w:szCs w:val="18"/>
              </w:rPr>
              <w:t xml:space="preserve"> 0.64</w:t>
            </w:r>
          </w:p>
        </w:tc>
      </w:tr>
      <w:tr w:rsidR="0089191E" w:rsidRPr="006167EF" w14:paraId="0DE28A7D" w14:textId="65E271B4" w:rsidTr="00DB07ED">
        <w:trPr>
          <w:trHeight w:val="510"/>
          <w:jc w:val="center"/>
        </w:trPr>
        <w:tc>
          <w:tcPr>
            <w:tcW w:w="1007" w:type="dxa"/>
            <w:vMerge/>
            <w:vAlign w:val="center"/>
          </w:tcPr>
          <w:p w14:paraId="30E89355" w14:textId="77777777" w:rsidR="0089191E" w:rsidRPr="006167EF" w:rsidRDefault="0089191E" w:rsidP="00D635E3">
            <w:pPr>
              <w:spacing w:line="276" w:lineRule="auto"/>
              <w:ind w:firstLine="0"/>
              <w:jc w:val="center"/>
              <w:rPr>
                <w:sz w:val="18"/>
                <w:szCs w:val="18"/>
              </w:rPr>
            </w:pPr>
          </w:p>
        </w:tc>
        <w:tc>
          <w:tcPr>
            <w:tcW w:w="827" w:type="dxa"/>
            <w:vAlign w:val="center"/>
          </w:tcPr>
          <w:p w14:paraId="6568EA62" w14:textId="1610F5AA" w:rsidR="0089191E" w:rsidRPr="006167EF" w:rsidRDefault="0089191E" w:rsidP="00D635E3">
            <w:pPr>
              <w:spacing w:line="276" w:lineRule="auto"/>
              <w:ind w:firstLine="0"/>
              <w:jc w:val="center"/>
              <w:rPr>
                <w:sz w:val="18"/>
                <w:szCs w:val="18"/>
              </w:rPr>
            </w:pPr>
            <w:r>
              <w:rPr>
                <w:sz w:val="18"/>
                <w:szCs w:val="18"/>
              </w:rPr>
              <w:t>7.5</w:t>
            </w:r>
          </w:p>
        </w:tc>
        <w:tc>
          <w:tcPr>
            <w:tcW w:w="1138" w:type="dxa"/>
            <w:vAlign w:val="center"/>
          </w:tcPr>
          <w:p w14:paraId="04F4AEE3" w14:textId="5692E228" w:rsidR="0089191E" w:rsidRPr="006167EF" w:rsidRDefault="0089191E" w:rsidP="00D635E3">
            <w:pPr>
              <w:spacing w:line="276" w:lineRule="auto"/>
              <w:ind w:firstLine="0"/>
              <w:jc w:val="center"/>
              <w:rPr>
                <w:sz w:val="18"/>
                <w:szCs w:val="18"/>
              </w:rPr>
            </w:pPr>
            <w:r>
              <w:rPr>
                <w:sz w:val="18"/>
                <w:szCs w:val="18"/>
              </w:rPr>
              <w:t>3</w:t>
            </w:r>
          </w:p>
        </w:tc>
        <w:tc>
          <w:tcPr>
            <w:tcW w:w="1418" w:type="dxa"/>
            <w:vAlign w:val="center"/>
          </w:tcPr>
          <w:p w14:paraId="39E5E28D" w14:textId="736FD117" w:rsidR="0089191E" w:rsidRPr="006167EF" w:rsidRDefault="0089191E" w:rsidP="00D635E3">
            <w:pPr>
              <w:spacing w:line="276" w:lineRule="auto"/>
              <w:ind w:firstLine="0"/>
              <w:jc w:val="center"/>
              <w:rPr>
                <w:sz w:val="18"/>
                <w:szCs w:val="18"/>
              </w:rPr>
            </w:pPr>
            <w:r>
              <w:rPr>
                <w:sz w:val="18"/>
                <w:szCs w:val="18"/>
              </w:rPr>
              <w:t xml:space="preserve">23.98 </w:t>
            </w:r>
            <w:r w:rsidRPr="006167EF">
              <w:rPr>
                <w:rFonts w:cs="Arial"/>
                <w:sz w:val="18"/>
                <w:szCs w:val="18"/>
              </w:rPr>
              <w:t>±</w:t>
            </w:r>
            <w:r>
              <w:rPr>
                <w:rFonts w:cs="Arial"/>
                <w:sz w:val="18"/>
                <w:szCs w:val="18"/>
              </w:rPr>
              <w:t xml:space="preserve"> 2.61</w:t>
            </w:r>
          </w:p>
        </w:tc>
        <w:tc>
          <w:tcPr>
            <w:tcW w:w="1275" w:type="dxa"/>
            <w:vAlign w:val="center"/>
          </w:tcPr>
          <w:p w14:paraId="43311BE1" w14:textId="1031C4DD" w:rsidR="0089191E" w:rsidRPr="006167EF" w:rsidRDefault="0089191E" w:rsidP="00D635E3">
            <w:pPr>
              <w:spacing w:line="276" w:lineRule="auto"/>
              <w:ind w:firstLine="0"/>
              <w:jc w:val="center"/>
              <w:rPr>
                <w:sz w:val="18"/>
                <w:szCs w:val="18"/>
              </w:rPr>
            </w:pPr>
            <w:r>
              <w:rPr>
                <w:sz w:val="18"/>
                <w:szCs w:val="18"/>
              </w:rPr>
              <w:t xml:space="preserve">39.59 </w:t>
            </w:r>
            <w:r w:rsidRPr="006167EF">
              <w:rPr>
                <w:rFonts w:cs="Arial"/>
                <w:sz w:val="18"/>
                <w:szCs w:val="18"/>
              </w:rPr>
              <w:t>±</w:t>
            </w:r>
            <w:r>
              <w:rPr>
                <w:rFonts w:cs="Arial"/>
                <w:sz w:val="18"/>
                <w:szCs w:val="18"/>
              </w:rPr>
              <w:t xml:space="preserve"> 2.28</w:t>
            </w:r>
          </w:p>
        </w:tc>
        <w:tc>
          <w:tcPr>
            <w:tcW w:w="1276" w:type="dxa"/>
            <w:vAlign w:val="center"/>
          </w:tcPr>
          <w:p w14:paraId="5D52A7E1" w14:textId="415EAD3A" w:rsidR="0089191E" w:rsidRPr="006167EF" w:rsidRDefault="0089191E" w:rsidP="00D635E3">
            <w:pPr>
              <w:spacing w:line="276" w:lineRule="auto"/>
              <w:ind w:firstLine="0"/>
              <w:jc w:val="center"/>
              <w:rPr>
                <w:sz w:val="18"/>
                <w:szCs w:val="18"/>
              </w:rPr>
            </w:pPr>
            <w:r>
              <w:rPr>
                <w:sz w:val="18"/>
                <w:szCs w:val="18"/>
              </w:rPr>
              <w:t xml:space="preserve">11.77 </w:t>
            </w:r>
            <w:r w:rsidRPr="006167EF">
              <w:rPr>
                <w:rFonts w:cs="Arial"/>
                <w:sz w:val="18"/>
                <w:szCs w:val="18"/>
              </w:rPr>
              <w:t>±</w:t>
            </w:r>
            <w:r>
              <w:rPr>
                <w:rFonts w:cs="Arial"/>
                <w:sz w:val="18"/>
                <w:szCs w:val="18"/>
              </w:rPr>
              <w:t xml:space="preserve"> 0.26</w:t>
            </w:r>
          </w:p>
        </w:tc>
      </w:tr>
      <w:tr w:rsidR="0089191E" w:rsidRPr="006167EF" w14:paraId="044CC739" w14:textId="5E30BC6E" w:rsidTr="00DB07ED">
        <w:trPr>
          <w:trHeight w:val="510"/>
          <w:jc w:val="center"/>
        </w:trPr>
        <w:tc>
          <w:tcPr>
            <w:tcW w:w="1007" w:type="dxa"/>
            <w:vMerge/>
            <w:vAlign w:val="center"/>
          </w:tcPr>
          <w:p w14:paraId="64E44D17" w14:textId="77777777" w:rsidR="0089191E" w:rsidRPr="006167EF" w:rsidRDefault="0089191E" w:rsidP="00D635E3">
            <w:pPr>
              <w:spacing w:line="276" w:lineRule="auto"/>
              <w:ind w:firstLine="0"/>
              <w:jc w:val="center"/>
              <w:rPr>
                <w:sz w:val="18"/>
                <w:szCs w:val="18"/>
              </w:rPr>
            </w:pPr>
          </w:p>
        </w:tc>
        <w:tc>
          <w:tcPr>
            <w:tcW w:w="827" w:type="dxa"/>
            <w:vAlign w:val="center"/>
          </w:tcPr>
          <w:p w14:paraId="256E5947" w14:textId="474C1487" w:rsidR="0089191E" w:rsidRPr="006167EF" w:rsidRDefault="0089191E" w:rsidP="00D635E3">
            <w:pPr>
              <w:spacing w:line="276" w:lineRule="auto"/>
              <w:ind w:firstLine="0"/>
              <w:jc w:val="center"/>
              <w:rPr>
                <w:sz w:val="18"/>
                <w:szCs w:val="18"/>
              </w:rPr>
            </w:pPr>
            <w:r>
              <w:rPr>
                <w:sz w:val="18"/>
                <w:szCs w:val="18"/>
              </w:rPr>
              <w:t>10</w:t>
            </w:r>
          </w:p>
        </w:tc>
        <w:tc>
          <w:tcPr>
            <w:tcW w:w="1138" w:type="dxa"/>
            <w:vAlign w:val="center"/>
          </w:tcPr>
          <w:p w14:paraId="1563BE2E" w14:textId="5BFAF07F" w:rsidR="0089191E" w:rsidRPr="006167EF" w:rsidRDefault="0089191E" w:rsidP="00D635E3">
            <w:pPr>
              <w:spacing w:line="276" w:lineRule="auto"/>
              <w:ind w:firstLine="0"/>
              <w:jc w:val="center"/>
              <w:rPr>
                <w:sz w:val="18"/>
                <w:szCs w:val="18"/>
              </w:rPr>
            </w:pPr>
            <w:r>
              <w:rPr>
                <w:sz w:val="18"/>
                <w:szCs w:val="18"/>
              </w:rPr>
              <w:t>3</w:t>
            </w:r>
          </w:p>
        </w:tc>
        <w:tc>
          <w:tcPr>
            <w:tcW w:w="1418" w:type="dxa"/>
            <w:vAlign w:val="center"/>
          </w:tcPr>
          <w:p w14:paraId="2E83A5D5" w14:textId="29FD5B88" w:rsidR="0089191E" w:rsidRPr="006167EF" w:rsidRDefault="0089191E" w:rsidP="00D635E3">
            <w:pPr>
              <w:spacing w:line="276" w:lineRule="auto"/>
              <w:ind w:firstLine="0"/>
              <w:jc w:val="center"/>
              <w:rPr>
                <w:sz w:val="18"/>
                <w:szCs w:val="18"/>
              </w:rPr>
            </w:pPr>
            <w:r>
              <w:rPr>
                <w:sz w:val="18"/>
                <w:szCs w:val="18"/>
              </w:rPr>
              <w:t xml:space="preserve">21.97 </w:t>
            </w:r>
            <w:r w:rsidRPr="006167EF">
              <w:rPr>
                <w:rFonts w:cs="Arial"/>
                <w:sz w:val="18"/>
                <w:szCs w:val="18"/>
              </w:rPr>
              <w:t>±</w:t>
            </w:r>
            <w:r>
              <w:rPr>
                <w:rFonts w:cs="Arial"/>
                <w:sz w:val="18"/>
                <w:szCs w:val="18"/>
              </w:rPr>
              <w:t xml:space="preserve"> 1.74</w:t>
            </w:r>
          </w:p>
        </w:tc>
        <w:tc>
          <w:tcPr>
            <w:tcW w:w="1275" w:type="dxa"/>
            <w:vAlign w:val="center"/>
          </w:tcPr>
          <w:p w14:paraId="0B7D9BEC" w14:textId="295091F0" w:rsidR="0089191E" w:rsidRPr="006167EF" w:rsidRDefault="0089191E" w:rsidP="00D635E3">
            <w:pPr>
              <w:spacing w:line="276" w:lineRule="auto"/>
              <w:ind w:firstLine="0"/>
              <w:jc w:val="center"/>
              <w:rPr>
                <w:sz w:val="18"/>
                <w:szCs w:val="18"/>
              </w:rPr>
            </w:pPr>
            <w:r>
              <w:rPr>
                <w:sz w:val="18"/>
                <w:szCs w:val="18"/>
              </w:rPr>
              <w:t xml:space="preserve">37.09 </w:t>
            </w:r>
            <w:r w:rsidRPr="006167EF">
              <w:rPr>
                <w:rFonts w:cs="Arial"/>
                <w:sz w:val="18"/>
                <w:szCs w:val="18"/>
              </w:rPr>
              <w:t>±</w:t>
            </w:r>
            <w:r>
              <w:rPr>
                <w:rFonts w:cs="Arial"/>
                <w:sz w:val="18"/>
                <w:szCs w:val="18"/>
              </w:rPr>
              <w:t xml:space="preserve"> 2.35</w:t>
            </w:r>
          </w:p>
        </w:tc>
        <w:tc>
          <w:tcPr>
            <w:tcW w:w="1276" w:type="dxa"/>
            <w:vAlign w:val="center"/>
          </w:tcPr>
          <w:p w14:paraId="49BB0051" w14:textId="47CE815B" w:rsidR="0089191E" w:rsidRPr="006167EF" w:rsidRDefault="0089191E" w:rsidP="00D635E3">
            <w:pPr>
              <w:spacing w:line="276" w:lineRule="auto"/>
              <w:ind w:firstLine="0"/>
              <w:jc w:val="center"/>
              <w:rPr>
                <w:sz w:val="18"/>
                <w:szCs w:val="18"/>
              </w:rPr>
            </w:pPr>
            <w:r>
              <w:rPr>
                <w:sz w:val="18"/>
                <w:szCs w:val="18"/>
              </w:rPr>
              <w:t xml:space="preserve">10.90 </w:t>
            </w:r>
            <w:r w:rsidRPr="006167EF">
              <w:rPr>
                <w:rFonts w:cs="Arial"/>
                <w:sz w:val="18"/>
                <w:szCs w:val="18"/>
              </w:rPr>
              <w:t>±</w:t>
            </w:r>
            <w:r>
              <w:rPr>
                <w:rFonts w:cs="Arial"/>
                <w:sz w:val="18"/>
                <w:szCs w:val="18"/>
              </w:rPr>
              <w:t xml:space="preserve"> 1.25</w:t>
            </w:r>
          </w:p>
        </w:tc>
      </w:tr>
    </w:tbl>
    <w:p w14:paraId="5498531D" w14:textId="7845C101" w:rsidR="00EC463A" w:rsidRPr="001D0954" w:rsidRDefault="00EC463A" w:rsidP="0089191E">
      <w:pPr>
        <w:spacing w:after="0" w:line="240" w:lineRule="auto"/>
        <w:ind w:left="720"/>
        <w:rPr>
          <w:sz w:val="18"/>
          <w:szCs w:val="18"/>
          <w:vertAlign w:val="superscript"/>
        </w:rPr>
      </w:pPr>
      <w:r w:rsidRPr="001D0954">
        <w:rPr>
          <w:sz w:val="18"/>
          <w:szCs w:val="18"/>
        </w:rPr>
        <w:t xml:space="preserve">* </w:t>
      </w:r>
      <w:r w:rsidRPr="001D0954">
        <w:rPr>
          <w:sz w:val="18"/>
          <w:szCs w:val="18"/>
          <w:vertAlign w:val="superscript"/>
        </w:rPr>
        <w:t xml:space="preserve">   </w:t>
      </w:r>
      <w:r w:rsidR="001D0954" w:rsidRPr="001D0954">
        <w:rPr>
          <w:sz w:val="18"/>
          <w:szCs w:val="18"/>
        </w:rPr>
        <w:t>refer to study</w:t>
      </w:r>
      <w:r w:rsidR="001D0954" w:rsidRPr="001D0954">
        <w:rPr>
          <w:sz w:val="18"/>
          <w:szCs w:val="18"/>
          <w:vertAlign w:val="superscript"/>
        </w:rPr>
        <w:t xml:space="preserve"> </w:t>
      </w:r>
      <w:sdt>
        <w:sdtPr>
          <w:rPr>
            <w:rFonts w:eastAsiaTheme="minorEastAsia"/>
            <w:color w:val="000000"/>
            <w:sz w:val="18"/>
            <w:szCs w:val="18"/>
          </w:rPr>
          <w:tag w:val="MENDELEY_CITATION_v3_eyJjaXRhdGlvbklEIjoiTUVOREVMRVlfQ0lUQVRJT05fNDVmZmE5YmEtMzBmOS00MWI5LTg3MDctNmQzYjFkNjBkMWQz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219206725"/>
          <w:placeholder>
            <w:docPart w:val="E04C03CD1AB847FF92BE43434396ED24"/>
          </w:placeholder>
        </w:sdtPr>
        <w:sdtContent>
          <w:r w:rsidR="00F05D53" w:rsidRPr="00F05D53">
            <w:rPr>
              <w:rFonts w:eastAsiaTheme="minorEastAsia"/>
              <w:color w:val="000000"/>
              <w:sz w:val="18"/>
              <w:szCs w:val="18"/>
            </w:rPr>
            <w:t>[11]</w:t>
          </w:r>
        </w:sdtContent>
      </w:sdt>
    </w:p>
    <w:p w14:paraId="4073C54A" w14:textId="7CCD98AB" w:rsidR="00EC463A" w:rsidRPr="001D0954" w:rsidRDefault="00EC463A" w:rsidP="0089191E">
      <w:pPr>
        <w:spacing w:after="0" w:line="240" w:lineRule="auto"/>
        <w:ind w:left="720"/>
        <w:rPr>
          <w:sz w:val="18"/>
          <w:szCs w:val="18"/>
        </w:rPr>
      </w:pPr>
      <w:r w:rsidRPr="001D0954">
        <w:rPr>
          <w:sz w:val="18"/>
          <w:szCs w:val="18"/>
        </w:rPr>
        <w:t>**</w:t>
      </w:r>
      <w:r w:rsidR="001D0954">
        <w:rPr>
          <w:sz w:val="18"/>
          <w:szCs w:val="18"/>
        </w:rPr>
        <w:t xml:space="preserve"> </w:t>
      </w:r>
      <w:r w:rsidRPr="001D0954">
        <w:rPr>
          <w:rFonts w:cs="Arial"/>
          <w:sz w:val="18"/>
          <w:szCs w:val="18"/>
        </w:rPr>
        <w:t>±</w:t>
      </w:r>
      <w:r w:rsidRPr="001D0954">
        <w:rPr>
          <w:sz w:val="18"/>
          <w:szCs w:val="18"/>
        </w:rPr>
        <w:t xml:space="preserve"> represents the standard deviation</w:t>
      </w:r>
    </w:p>
    <w:p w14:paraId="19A9CE27" w14:textId="77777777" w:rsidR="00CC3393" w:rsidRDefault="00CC3393" w:rsidP="009E79EE">
      <w:pPr>
        <w:jc w:val="both"/>
      </w:pPr>
    </w:p>
    <w:p w14:paraId="0E3FD9AF" w14:textId="5D846134" w:rsidR="009E79EE" w:rsidRDefault="002C2F4B" w:rsidP="5C6BE800">
      <w:pPr>
        <w:jc w:val="both"/>
      </w:pPr>
      <w:r w:rsidRPr="00C10414">
        <w:lastRenderedPageBreak/>
        <w:fldChar w:fldCharType="begin"/>
      </w:r>
      <w:r w:rsidRPr="00C10414">
        <w:instrText xml:space="preserve"> REF _Ref100834640 \h  \* MERGEFORMAT </w:instrText>
      </w:r>
      <w:r w:rsidRPr="00C10414">
        <w:fldChar w:fldCharType="separate"/>
      </w:r>
      <w:r w:rsidR="000113D5" w:rsidRPr="000113D5">
        <w:t xml:space="preserve">Figure </w:t>
      </w:r>
      <w:r w:rsidR="000113D5" w:rsidRPr="000113D5">
        <w:rPr>
          <w:noProof/>
        </w:rPr>
        <w:t>11</w:t>
      </w:r>
      <w:r w:rsidRPr="00C10414">
        <w:fldChar w:fldCharType="end"/>
      </w:r>
      <w:r w:rsidR="35321AF6">
        <w:t xml:space="preserve"> plots the ratio of failure to buckling load</w:t>
      </w:r>
      <w:r w:rsidR="5FECA8E9">
        <w:t xml:space="preserve"> of the present study</w:t>
      </w:r>
      <w:r w:rsidR="35321AF6">
        <w:t xml:space="preserve"> along with ratios of stiffness of impacted specimens versus un-impacted pristine specimens </w:t>
      </w:r>
      <w:sdt>
        <w:sdtPr>
          <w:rPr>
            <w:rFonts w:eastAsiaTheme="minorEastAsia"/>
            <w:color w:val="000000"/>
          </w:rPr>
          <w:tag w:val="MENDELEY_CITATION_v3_eyJjaXRhdGlvbklEIjoiTUVOREVMRVlfQ0lUQVRJT05fNTAwOGI0NGYtODhlYS00OWI2LWE1ZTItOTE3MWQ3YjhkZTUx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3488235"/>
          <w:placeholder>
            <w:docPart w:val="EA7D88B9DA714B9E83DCB47678DE83F2"/>
          </w:placeholder>
        </w:sdtPr>
        <w:sdtContent>
          <w:r w:rsidR="00F05D53" w:rsidRPr="00F05D53">
            <w:rPr>
              <w:rFonts w:eastAsiaTheme="minorEastAsia"/>
              <w:color w:val="000000"/>
            </w:rPr>
            <w:t>[11]</w:t>
          </w:r>
        </w:sdtContent>
      </w:sdt>
      <w:r w:rsidR="35321AF6">
        <w:t xml:space="preserve">. Based on the figure, </w:t>
      </w:r>
      <w:r w:rsidR="48B4367A">
        <w:t>for type 2 laminates, the failure to buckling load ratio increase</w:t>
      </w:r>
      <w:r w:rsidR="11792DBB">
        <w:t>d</w:t>
      </w:r>
      <w:r w:rsidR="48B4367A">
        <w:t xml:space="preserve"> consistently as the impact energy levels increase</w:t>
      </w:r>
      <w:r w:rsidR="11792DBB">
        <w:t>d</w:t>
      </w:r>
      <w:r w:rsidR="48B4367A">
        <w:t>, but the ratio</w:t>
      </w:r>
      <w:r w:rsidR="46AB5221">
        <w:t xml:space="preserve"> show</w:t>
      </w:r>
      <w:r w:rsidR="11792DBB">
        <w:t>ed</w:t>
      </w:r>
      <w:r w:rsidR="46AB5221">
        <w:t xml:space="preserve"> less sensitivity</w:t>
      </w:r>
      <w:r w:rsidR="48B4367A">
        <w:t xml:space="preserve"> when compared to type 1 laminates. Furthermore, </w:t>
      </w:r>
      <w:r w:rsidR="51DA3BB8">
        <w:t xml:space="preserve">in </w:t>
      </w:r>
      <w:r w:rsidR="48B4367A">
        <w:t>t</w:t>
      </w:r>
      <w:r w:rsidR="5AD2FEC9">
        <w:t>ype 2 l</w:t>
      </w:r>
      <w:r w:rsidR="51DA3BB8">
        <w:t>aminates,</w:t>
      </w:r>
      <w:r w:rsidR="48B4367A">
        <w:t xml:space="preserve"> stiffness reduction after impact</w:t>
      </w:r>
      <w:r w:rsidR="51DA3BB8">
        <w:t xml:space="preserve"> </w:t>
      </w:r>
      <w:r w:rsidR="11792DBB">
        <w:t>was</w:t>
      </w:r>
      <w:r w:rsidR="51DA3BB8">
        <w:t xml:space="preserve"> less</w:t>
      </w:r>
      <w:r w:rsidR="26F6C328">
        <w:t xml:space="preserve"> compared to </w:t>
      </w:r>
      <w:r w:rsidR="51DA3BB8">
        <w:t>type 1</w:t>
      </w:r>
      <w:r w:rsidR="48B4367A">
        <w:t>.</w:t>
      </w:r>
      <w:r w:rsidR="51DA3BB8">
        <w:t xml:space="preserve"> </w:t>
      </w:r>
    </w:p>
    <w:p w14:paraId="1C05A6EF" w14:textId="3F8769DB" w:rsidR="00A21209" w:rsidRDefault="00B9699F" w:rsidP="00A21209">
      <w:pPr>
        <w:ind w:firstLine="0"/>
        <w:jc w:val="center"/>
      </w:pPr>
      <w:r w:rsidRPr="00B9699F">
        <w:rPr>
          <w:noProof/>
        </w:rPr>
        <w:drawing>
          <wp:inline distT="0" distB="0" distL="0" distR="0" wp14:anchorId="48F4CAC7" wp14:editId="135E2581">
            <wp:extent cx="5246297" cy="3000375"/>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1"/>
                    <a:stretch>
                      <a:fillRect/>
                    </a:stretch>
                  </pic:blipFill>
                  <pic:spPr>
                    <a:xfrm>
                      <a:off x="0" y="0"/>
                      <a:ext cx="5251262" cy="3003214"/>
                    </a:xfrm>
                    <a:prstGeom prst="rect">
                      <a:avLst/>
                    </a:prstGeom>
                  </pic:spPr>
                </pic:pic>
              </a:graphicData>
            </a:graphic>
          </wp:inline>
        </w:drawing>
      </w:r>
    </w:p>
    <w:p w14:paraId="3FEEDB2A" w14:textId="75047EC5" w:rsidR="00A21209" w:rsidRDefault="00A21209" w:rsidP="00A21209">
      <w:pPr>
        <w:pStyle w:val="Caption"/>
        <w:ind w:firstLine="0"/>
        <w:rPr>
          <w:rFonts w:eastAsiaTheme="minorEastAsia"/>
          <w:color w:val="000000"/>
          <w:szCs w:val="20"/>
        </w:rPr>
      </w:pPr>
      <w:bookmarkStart w:id="20" w:name="_Ref100834640"/>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11</w:t>
      </w:r>
      <w:r w:rsidRPr="007D21A5">
        <w:rPr>
          <w:b/>
        </w:rPr>
        <w:fldChar w:fldCharType="end"/>
      </w:r>
      <w:bookmarkEnd w:id="20"/>
      <w:r w:rsidRPr="007D21A5">
        <w:rPr>
          <w:b/>
        </w:rPr>
        <w:t>:</w:t>
      </w:r>
      <w:r w:rsidRPr="007D21A5">
        <w:t xml:space="preserve"> </w:t>
      </w:r>
      <w:r>
        <w:t xml:space="preserve">Comparison of failure to buckling load and stiffness ratio of impacted specimen for each laminate type with those of un-impacted pristine laminates </w:t>
      </w:r>
      <w:r w:rsidRPr="00A21209">
        <w:rPr>
          <w:szCs w:val="20"/>
        </w:rPr>
        <w:t xml:space="preserve">of </w:t>
      </w:r>
      <w:sdt>
        <w:sdtPr>
          <w:rPr>
            <w:rFonts w:eastAsiaTheme="minorEastAsia"/>
            <w:color w:val="000000"/>
            <w:szCs w:val="20"/>
          </w:rPr>
          <w:tag w:val="MENDELEY_CITATION_v3_eyJjaXRhdGlvbklEIjoiTUVOREVMRVlfQ0lUQVRJT05fMDI0YWZiZTktMzI3Zi00N2YyLWFhYWItM2ZmZWI1ZjIxZTBh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1935928879"/>
          <w:placeholder>
            <w:docPart w:val="400AB0346DB6402AB0F6C019799673B2"/>
          </w:placeholder>
        </w:sdtPr>
        <w:sdtContent>
          <w:r w:rsidR="00F05D53" w:rsidRPr="00F05D53">
            <w:rPr>
              <w:rFonts w:eastAsiaTheme="minorEastAsia"/>
              <w:color w:val="000000"/>
              <w:szCs w:val="20"/>
            </w:rPr>
            <w:t>[11]</w:t>
          </w:r>
        </w:sdtContent>
      </w:sdt>
      <w:r w:rsidR="00E953F3">
        <w:rPr>
          <w:rFonts w:eastAsiaTheme="minorEastAsia"/>
          <w:color w:val="000000"/>
          <w:szCs w:val="20"/>
        </w:rPr>
        <w:t>. The values are normalised to those of un-impacted specimens.</w:t>
      </w:r>
    </w:p>
    <w:p w14:paraId="622D0D80" w14:textId="77777777" w:rsidR="003F12DF" w:rsidRPr="003F12DF" w:rsidRDefault="003F12DF" w:rsidP="003F12DF"/>
    <w:p w14:paraId="5BA4380F" w14:textId="006D70DE" w:rsidR="0029551A" w:rsidRDefault="0042697B" w:rsidP="5C6BE800">
      <w:pPr>
        <w:jc w:val="both"/>
        <w:rPr>
          <w:rFonts w:eastAsiaTheme="minorEastAsia"/>
        </w:rPr>
      </w:pPr>
      <w:r w:rsidRPr="0042697B">
        <w:fldChar w:fldCharType="begin"/>
      </w:r>
      <w:r w:rsidRPr="0042697B">
        <w:instrText xml:space="preserve"> REF _Ref101358466 \h  \* MERGEFORMAT </w:instrText>
      </w:r>
      <w:r w:rsidRPr="0042697B">
        <w:fldChar w:fldCharType="separate"/>
      </w:r>
      <w:r w:rsidR="000113D5" w:rsidRPr="000113D5">
        <w:t xml:space="preserve">Figure </w:t>
      </w:r>
      <w:r w:rsidR="000113D5" w:rsidRPr="000113D5">
        <w:rPr>
          <w:noProof/>
        </w:rPr>
        <w:t>12</w:t>
      </w:r>
      <w:r w:rsidRPr="0042697B">
        <w:fldChar w:fldCharType="end"/>
      </w:r>
      <w:r w:rsidR="22F483E9" w:rsidRPr="0042697B">
        <w:t xml:space="preserve"> shows </w:t>
      </w:r>
      <w:r w:rsidR="20F14BE0">
        <w:t xml:space="preserve">both the deformed shape and </w:t>
      </w:r>
      <w:r w:rsidR="22F483E9" w:rsidRPr="0042697B">
        <w:t>the fracture</w:t>
      </w:r>
      <w:r w:rsidR="22F483E9">
        <w:t xml:space="preserve"> path of type 1 laminates under shear loading after various</w:t>
      </w:r>
      <w:r w:rsidR="20F14BE0">
        <w:t xml:space="preserve"> graduated</w:t>
      </w:r>
      <w:r w:rsidR="22F483E9">
        <w:t xml:space="preserve"> impact energies. It is evident that</w:t>
      </w:r>
      <w:r w:rsidR="0E91C09E">
        <w:t xml:space="preserve">, for low energy levels of </w:t>
      </w:r>
      <m:oMath>
        <m:r>
          <w:rPr>
            <w:rFonts w:ascii="Cambria Math" w:hAnsi="Cambria Math"/>
          </w:rPr>
          <m:t>5 J</m:t>
        </m:r>
      </m:oMath>
      <w:r w:rsidR="0E91C09E" w:rsidRPr="5C6BE800">
        <w:rPr>
          <w:rFonts w:eastAsiaTheme="minorEastAsia"/>
        </w:rPr>
        <w:t xml:space="preserve"> and </w:t>
      </w:r>
      <m:oMath>
        <m:r>
          <w:rPr>
            <w:rFonts w:ascii="Cambria Math" w:eastAsiaTheme="minorEastAsia" w:hAnsi="Cambria Math"/>
          </w:rPr>
          <m:t>7.5 J</m:t>
        </m:r>
      </m:oMath>
      <w:r w:rsidR="0E91C09E" w:rsidRPr="5C6BE800">
        <w:rPr>
          <w:rFonts w:eastAsiaTheme="minorEastAsia"/>
        </w:rPr>
        <w:t>,</w:t>
      </w:r>
      <w:r w:rsidR="22F483E9">
        <w:t xml:space="preserve"> </w:t>
      </w:r>
      <w:r w:rsidR="0E91C09E">
        <w:t>the laminates after impact deformed in a mode 1 shape</w:t>
      </w:r>
      <w:r w:rsidR="20F14BE0">
        <w:t xml:space="preserve"> (yellow dashed lines)</w:t>
      </w:r>
      <w:r w:rsidR="0E91C09E">
        <w:t xml:space="preserve"> and continued to fail with </w:t>
      </w:r>
      <w:r w:rsidR="22F483E9">
        <w:t>fracture</w:t>
      </w:r>
      <w:r w:rsidR="0E91C09E">
        <w:t xml:space="preserve"> along the main diagonal direction</w:t>
      </w:r>
      <w:r w:rsidR="20F14BE0">
        <w:t xml:space="preserve"> (red lines)</w:t>
      </w:r>
      <w:r w:rsidR="0E91C09E">
        <w:t xml:space="preserve">, i.e. </w:t>
      </w:r>
      <w:r w:rsidR="20F14BE0">
        <w:t xml:space="preserve">in the direction of </w:t>
      </w:r>
      <w:r w:rsidR="0E91C09E">
        <w:t>tensile loading. This is similar to the fracture path seen for pristine laminate</w:t>
      </w:r>
      <w:r w:rsidR="22F483E9">
        <w:t xml:space="preserve"> </w:t>
      </w:r>
      <w:sdt>
        <w:sdtPr>
          <w:rPr>
            <w:color w:val="000000"/>
          </w:rPr>
          <w:tag w:val="MENDELEY_CITATION_v3_eyJjaXRhdGlvbklEIjoiTUVOREVMRVlfQ0lUQVRJT05fM2ExZmEyNTItZDhmOS00OGQ5LWI0NDMtZWY1MzYyZDZkODQx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1996986598"/>
          <w:placeholder>
            <w:docPart w:val="DefaultPlaceholder_-1854013440"/>
          </w:placeholder>
        </w:sdtPr>
        <w:sdtContent>
          <w:r w:rsidR="00F05D53" w:rsidRPr="00F05D53">
            <w:rPr>
              <w:color w:val="000000"/>
            </w:rPr>
            <w:t>[11]</w:t>
          </w:r>
        </w:sdtContent>
      </w:sdt>
      <w:r w:rsidR="0E91C09E">
        <w:t xml:space="preserve">. </w:t>
      </w:r>
      <w:r w:rsidR="7CFF8583">
        <w:t>However, for the higher impact energy (</w:t>
      </w:r>
      <m:oMath>
        <m:r>
          <w:rPr>
            <w:rFonts w:ascii="Cambria Math" w:hAnsi="Cambria Math"/>
          </w:rPr>
          <m:t>10 J</m:t>
        </m:r>
      </m:oMath>
      <w:r w:rsidR="7CFF8583" w:rsidRPr="5C6BE800">
        <w:rPr>
          <w:rFonts w:eastAsiaTheme="minorEastAsia"/>
        </w:rPr>
        <w:t xml:space="preserve">) </w:t>
      </w:r>
      <w:r w:rsidR="20F14BE0" w:rsidRPr="5C6BE800">
        <w:rPr>
          <w:rFonts w:eastAsiaTheme="minorEastAsia"/>
        </w:rPr>
        <w:t xml:space="preserve">the </w:t>
      </w:r>
      <w:r w:rsidR="2AA73874" w:rsidRPr="5C6BE800">
        <w:rPr>
          <w:rFonts w:eastAsiaTheme="minorEastAsia"/>
        </w:rPr>
        <w:t>laminates started deforming in a mode 1 shape</w:t>
      </w:r>
      <w:r w:rsidR="5C6BE800" w:rsidRPr="5C6BE800">
        <w:rPr>
          <w:rFonts w:eastAsiaTheme="minorEastAsia"/>
        </w:rPr>
        <w:t xml:space="preserve"> </w:t>
      </w:r>
      <w:r w:rsidR="2AA73874" w:rsidRPr="5C6BE800">
        <w:rPr>
          <w:rFonts w:eastAsiaTheme="minorEastAsia"/>
        </w:rPr>
        <w:t xml:space="preserve">(yellow dashed line of </w:t>
      </w:r>
      <w:r w:rsidR="00C33914" w:rsidRPr="0042697B">
        <w:fldChar w:fldCharType="begin"/>
      </w:r>
      <w:r w:rsidR="00C33914" w:rsidRPr="0042697B">
        <w:instrText xml:space="preserve"> REF _Ref101358466 \h  \* MERGEFORMAT </w:instrText>
      </w:r>
      <w:r w:rsidR="00C33914" w:rsidRPr="0042697B">
        <w:fldChar w:fldCharType="separate"/>
      </w:r>
      <w:r w:rsidR="000113D5" w:rsidRPr="000113D5">
        <w:t xml:space="preserve">Figure </w:t>
      </w:r>
      <w:r w:rsidR="000113D5" w:rsidRPr="000113D5">
        <w:rPr>
          <w:noProof/>
        </w:rPr>
        <w:lastRenderedPageBreak/>
        <w:t>12</w:t>
      </w:r>
      <w:r w:rsidR="00C33914" w:rsidRPr="0042697B">
        <w:fldChar w:fldCharType="end"/>
      </w:r>
      <w:r w:rsidR="2AA73874">
        <w:t>c),</w:t>
      </w:r>
      <w:r w:rsidR="2AA73874" w:rsidRPr="5C6BE800">
        <w:rPr>
          <w:rFonts w:eastAsiaTheme="minorEastAsia"/>
        </w:rPr>
        <w:t xml:space="preserve"> but this was followed with a local buckling shape (orange dashed line of </w:t>
      </w:r>
      <w:r w:rsidR="00C33914" w:rsidRPr="0042697B">
        <w:fldChar w:fldCharType="begin"/>
      </w:r>
      <w:r w:rsidR="00C33914" w:rsidRPr="0042697B">
        <w:instrText xml:space="preserve"> REF _Ref101358466 \h  \* MERGEFORMAT </w:instrText>
      </w:r>
      <w:r w:rsidR="00C33914" w:rsidRPr="0042697B">
        <w:fldChar w:fldCharType="separate"/>
      </w:r>
      <w:r w:rsidR="000113D5" w:rsidRPr="000113D5">
        <w:t xml:space="preserve">Figure </w:t>
      </w:r>
      <w:r w:rsidR="000113D5" w:rsidRPr="000113D5">
        <w:rPr>
          <w:noProof/>
        </w:rPr>
        <w:t>12</w:t>
      </w:r>
      <w:r w:rsidR="00C33914" w:rsidRPr="0042697B">
        <w:fldChar w:fldCharType="end"/>
      </w:r>
      <w:r w:rsidR="2AA73874">
        <w:t>c)</w:t>
      </w:r>
      <w:r w:rsidR="4627F592">
        <w:t xml:space="preserve"> as a result of delamination in the impacted zone</w:t>
      </w:r>
      <w:r w:rsidR="2AA73874" w:rsidRPr="5C6BE800">
        <w:rPr>
          <w:rFonts w:eastAsiaTheme="minorEastAsia"/>
        </w:rPr>
        <w:t>. Furthermore, the fracture path extended from the main diagonal to the diagonal direction perpendicular to the loading direction</w:t>
      </w:r>
      <w:r w:rsidR="10956B64" w:rsidRPr="5C6BE800">
        <w:rPr>
          <w:rFonts w:eastAsiaTheme="minorEastAsia"/>
        </w:rPr>
        <w:t xml:space="preserve"> </w:t>
      </w:r>
      <w:sdt>
        <w:sdtPr>
          <w:rPr>
            <w:rFonts w:eastAsiaTheme="minorEastAsia"/>
            <w:color w:val="000000"/>
          </w:rPr>
          <w:tag w:val="MENDELEY_CITATION_v3_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"/>
          <w:id w:val="-1456323829"/>
          <w:placeholder>
            <w:docPart w:val="8E8D1E9F1C094735B70103A436B37F86"/>
          </w:placeholder>
        </w:sdtPr>
        <w:sdtContent>
          <w:r w:rsidR="00F05D53" w:rsidRPr="00F05D53">
            <w:rPr>
              <w:rFonts w:eastAsiaTheme="minorEastAsia"/>
              <w:color w:val="000000"/>
            </w:rPr>
            <w:t>[25]</w:t>
          </w:r>
        </w:sdtContent>
      </w:sdt>
      <w:r w:rsidR="00011B62">
        <w:rPr>
          <w:rFonts w:eastAsiaTheme="minorEastAsia"/>
          <w:color w:val="000000"/>
        </w:rPr>
        <w:t>.</w:t>
      </w:r>
    </w:p>
    <w:p w14:paraId="17C49601" w14:textId="45BE1420" w:rsidR="0029551A" w:rsidRDefault="0098016A" w:rsidP="0029551A">
      <w:pPr>
        <w:pStyle w:val="Caption"/>
        <w:spacing w:after="0"/>
        <w:ind w:firstLine="0"/>
        <w:rPr>
          <w:b/>
        </w:rPr>
      </w:pPr>
      <w:r w:rsidRPr="0098016A">
        <w:rPr>
          <w:noProof/>
        </w:rPr>
        <w:drawing>
          <wp:inline distT="0" distB="0" distL="0" distR="0" wp14:anchorId="2816DB74" wp14:editId="1252A2AE">
            <wp:extent cx="5731510" cy="2610485"/>
            <wp:effectExtent l="0" t="0" r="254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22"/>
                    <a:stretch>
                      <a:fillRect/>
                    </a:stretch>
                  </pic:blipFill>
                  <pic:spPr>
                    <a:xfrm>
                      <a:off x="0" y="0"/>
                      <a:ext cx="5731510" cy="2610485"/>
                    </a:xfrm>
                    <a:prstGeom prst="rect">
                      <a:avLst/>
                    </a:prstGeom>
                  </pic:spPr>
                </pic:pic>
              </a:graphicData>
            </a:graphic>
          </wp:inline>
        </w:drawing>
      </w:r>
      <w:r w:rsidR="0029551A" w:rsidRPr="0029551A">
        <w:rPr>
          <w:b/>
        </w:rPr>
        <w:t xml:space="preserve"> </w:t>
      </w:r>
    </w:p>
    <w:p w14:paraId="0E565712" w14:textId="77777777" w:rsidR="0029551A" w:rsidRDefault="0029551A" w:rsidP="0029551A">
      <w:pPr>
        <w:pStyle w:val="Caption"/>
        <w:spacing w:after="0"/>
        <w:ind w:firstLine="0"/>
        <w:rPr>
          <w:b/>
        </w:rPr>
      </w:pPr>
    </w:p>
    <w:p w14:paraId="0871DF35" w14:textId="61830D42" w:rsidR="0029551A" w:rsidRDefault="0029551A" w:rsidP="002950C9">
      <w:pPr>
        <w:pStyle w:val="Caption"/>
        <w:ind w:firstLine="0"/>
        <w:rPr>
          <w:rFonts w:eastAsiaTheme="minorEastAsia"/>
        </w:rPr>
      </w:pPr>
      <w:bookmarkStart w:id="21" w:name="_Ref101358466"/>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12</w:t>
      </w:r>
      <w:r w:rsidRPr="007D21A5">
        <w:rPr>
          <w:b/>
        </w:rPr>
        <w:fldChar w:fldCharType="end"/>
      </w:r>
      <w:bookmarkEnd w:id="21"/>
      <w:r w:rsidRPr="007D21A5">
        <w:rPr>
          <w:b/>
        </w:rPr>
        <w:t>:</w:t>
      </w:r>
      <w:r w:rsidRPr="007D21A5">
        <w:t xml:space="preserve"> </w:t>
      </w:r>
      <w:r w:rsidR="008734C0">
        <w:t>D</w:t>
      </w:r>
      <w:r w:rsidR="001454BE">
        <w:t>eformed shape and f</w:t>
      </w:r>
      <w:r>
        <w:t>racture path of type 1 laminates under shear load after impact energy levels</w:t>
      </w:r>
      <w:r w:rsidR="001454BE">
        <w:t>;</w:t>
      </w:r>
      <w:r>
        <w:t xml:space="preserve"> a) </w:t>
      </w:r>
      <m:oMath>
        <m:r>
          <w:rPr>
            <w:rFonts w:ascii="Cambria Math" w:hAnsi="Cambria Math"/>
          </w:rPr>
          <m:t>5 J</m:t>
        </m:r>
      </m:oMath>
      <w:r>
        <w:rPr>
          <w:rFonts w:eastAsiaTheme="minorEastAsia"/>
        </w:rPr>
        <w:t xml:space="preserve">, b) </w:t>
      </w:r>
      <m:oMath>
        <m:r>
          <w:rPr>
            <w:rFonts w:ascii="Cambria Math" w:hAnsi="Cambria Math"/>
          </w:rPr>
          <m:t>7.5 J</m:t>
        </m:r>
      </m:oMath>
      <w:r>
        <w:rPr>
          <w:rFonts w:eastAsiaTheme="minorEastAsia"/>
        </w:rPr>
        <w:t xml:space="preserve"> and c) </w:t>
      </w:r>
      <m:oMath>
        <m:r>
          <w:rPr>
            <w:rFonts w:ascii="Cambria Math" w:hAnsi="Cambria Math"/>
          </w:rPr>
          <m:t>10 J</m:t>
        </m:r>
      </m:oMath>
      <w:r w:rsidR="0098016A">
        <w:rPr>
          <w:rFonts w:eastAsiaTheme="minorEastAsia"/>
        </w:rPr>
        <w:t xml:space="preserve"> (small picture on the left bottom is for pristine laminates of study </w:t>
      </w:r>
      <w:sdt>
        <w:sdtPr>
          <w:rPr>
            <w:color w:val="000000"/>
          </w:rPr>
          <w:tag w:val="MENDELEY_CITATION_v3_eyJjaXRhdGlvbklEIjoiTUVOREVMRVlfQ0lUQVRJT05fY2IxZjhiMTEtZTk0Ny00OGQ0LWI2YTctMmM5M2Q4ZDZkOTA0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875230143"/>
          <w:placeholder>
            <w:docPart w:val="E69D2235169440B1BCFDF81BAFFC71E3"/>
          </w:placeholder>
        </w:sdtPr>
        <w:sdtContent>
          <w:r w:rsidR="00F05D53" w:rsidRPr="00F05D53">
            <w:rPr>
              <w:color w:val="000000"/>
            </w:rPr>
            <w:t>[11]</w:t>
          </w:r>
        </w:sdtContent>
      </w:sdt>
      <w:r w:rsidR="0098016A">
        <w:rPr>
          <w:rFonts w:eastAsiaTheme="minorEastAsia"/>
        </w:rPr>
        <w:t>)</w:t>
      </w:r>
    </w:p>
    <w:p w14:paraId="46ECBE57" w14:textId="77777777" w:rsidR="003F12DF" w:rsidRPr="003F12DF" w:rsidRDefault="003F12DF" w:rsidP="003F12DF"/>
    <w:p w14:paraId="2ACAC4EE" w14:textId="2BFD3235" w:rsidR="0029551A" w:rsidRDefault="0098016A" w:rsidP="00627854">
      <w:pPr>
        <w:jc w:val="both"/>
      </w:pPr>
      <w:r w:rsidRPr="0098016A">
        <w:fldChar w:fldCharType="begin"/>
      </w:r>
      <w:r w:rsidRPr="0098016A">
        <w:instrText xml:space="preserve"> REF _Ref101428628 \h  \* MERGEFORMAT </w:instrText>
      </w:r>
      <w:r w:rsidRPr="0098016A">
        <w:fldChar w:fldCharType="separate"/>
      </w:r>
      <w:r w:rsidR="000113D5" w:rsidRPr="000113D5">
        <w:t xml:space="preserve">Figure </w:t>
      </w:r>
      <w:r w:rsidR="000113D5" w:rsidRPr="000113D5">
        <w:rPr>
          <w:noProof/>
        </w:rPr>
        <w:t>13</w:t>
      </w:r>
      <w:r w:rsidRPr="0098016A">
        <w:fldChar w:fldCharType="end"/>
      </w:r>
      <w:r w:rsidR="4380C6AD" w:rsidRPr="0098016A">
        <w:t xml:space="preserve"> shows</w:t>
      </w:r>
      <w:r w:rsidR="4380C6AD" w:rsidRPr="0042697B">
        <w:t xml:space="preserve"> </w:t>
      </w:r>
      <w:r w:rsidR="4380C6AD">
        <w:t xml:space="preserve">both the deformed shape and </w:t>
      </w:r>
      <w:r w:rsidR="4380C6AD" w:rsidRPr="0042697B">
        <w:t>the fracture</w:t>
      </w:r>
      <w:r w:rsidR="4380C6AD">
        <w:t xml:space="preserve"> path of the type 2 laminates under </w:t>
      </w:r>
      <w:r w:rsidR="16BB538F">
        <w:t xml:space="preserve">in-plane </w:t>
      </w:r>
      <w:r w:rsidR="4380C6AD">
        <w:t xml:space="preserve">shear loading. </w:t>
      </w:r>
      <w:r w:rsidR="239623C6">
        <w:t>F</w:t>
      </w:r>
      <w:r w:rsidR="4380C6AD">
        <w:t xml:space="preserve">or the low energy levels of </w:t>
      </w:r>
      <m:oMath>
        <m:r>
          <w:rPr>
            <w:rFonts w:ascii="Cambria Math" w:hAnsi="Cambria Math"/>
          </w:rPr>
          <m:t>5 J</m:t>
        </m:r>
      </m:oMath>
      <w:r w:rsidR="4380C6AD" w:rsidRPr="5C6BE800">
        <w:rPr>
          <w:rFonts w:eastAsiaTheme="minorEastAsia"/>
        </w:rPr>
        <w:t xml:space="preserve"> and </w:t>
      </w:r>
      <m:oMath>
        <m:r>
          <w:rPr>
            <w:rFonts w:ascii="Cambria Math" w:eastAsiaTheme="minorEastAsia" w:hAnsi="Cambria Math"/>
          </w:rPr>
          <m:t>7.5 J</m:t>
        </m:r>
      </m:oMath>
      <w:r w:rsidR="4380C6AD" w:rsidRPr="5C6BE800">
        <w:rPr>
          <w:rFonts w:eastAsiaTheme="minorEastAsia"/>
        </w:rPr>
        <w:t>,</w:t>
      </w:r>
      <w:r w:rsidR="4380C6AD">
        <w:t xml:space="preserve"> the laminates after impact deformed in a mode </w:t>
      </w:r>
      <w:r w:rsidR="7D3AD85A">
        <w:t>2</w:t>
      </w:r>
      <w:r w:rsidR="4380C6AD">
        <w:t xml:space="preserve"> shape (yellow dashed lines)</w:t>
      </w:r>
      <w:r w:rsidR="7D3AD85A">
        <w:t xml:space="preserve"> of the pristine laminates</w:t>
      </w:r>
      <w:r w:rsidR="4380C6AD">
        <w:t xml:space="preserve"> and continued to fail with </w:t>
      </w:r>
      <w:r w:rsidR="69958DAD">
        <w:t xml:space="preserve">two sequential </w:t>
      </w:r>
      <w:r w:rsidR="4380C6AD">
        <w:t xml:space="preserve">fracture </w:t>
      </w:r>
      <w:r w:rsidR="69958DAD">
        <w:t xml:space="preserve">paths. </w:t>
      </w:r>
      <w:r w:rsidR="7D3AD85A">
        <w:t>T</w:t>
      </w:r>
      <w:r w:rsidR="69958DAD">
        <w:t xml:space="preserve">he first </w:t>
      </w:r>
      <w:r w:rsidR="015AB750">
        <w:t xml:space="preserve">fracture </w:t>
      </w:r>
      <w:r w:rsidR="69958DAD">
        <w:t xml:space="preserve">path </w:t>
      </w:r>
      <w:r w:rsidR="7510E876">
        <w:t xml:space="preserve">was similar to the pristine laminates </w:t>
      </w:r>
      <w:sdt>
        <w:sdtPr>
          <w:rPr>
            <w:color w:val="000000"/>
          </w:rPr>
          <w:tag w:val="MENDELEY_CITATION_v3_eyJjaXRhdGlvbklEIjoiTUVOREVMRVlfQ0lUQVRJT05fMjkxNDdmYzQtMjMwOS00MDRlLWJmODctYzBjNzZlZDJlYTMy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170466086"/>
          <w:placeholder>
            <w:docPart w:val="67188D6083604A9583675ECD2E1EC057"/>
          </w:placeholder>
        </w:sdtPr>
        <w:sdtContent>
          <w:r w:rsidR="00F05D53" w:rsidRPr="00F05D53">
            <w:rPr>
              <w:color w:val="000000"/>
            </w:rPr>
            <w:t>[11]</w:t>
          </w:r>
        </w:sdtContent>
      </w:sdt>
      <w:r w:rsidR="7510E876" w:rsidRPr="5C6BE800">
        <w:rPr>
          <w:color w:val="000000" w:themeColor="text1"/>
        </w:rPr>
        <w:t>,</w:t>
      </w:r>
      <w:r w:rsidR="7510E876">
        <w:t xml:space="preserve"> in which failure </w:t>
      </w:r>
      <w:r w:rsidR="015AB750">
        <w:t>occurred</w:t>
      </w:r>
      <w:r w:rsidR="69958DAD">
        <w:t xml:space="preserve"> at an offset from the main diagonal at the location of GFRP ply drop offs. This </w:t>
      </w:r>
      <w:r w:rsidR="015AB750">
        <w:t>was</w:t>
      </w:r>
      <w:r w:rsidR="69958DAD">
        <w:t xml:space="preserve"> then followed immediately by the second fracture path al</w:t>
      </w:r>
      <w:r w:rsidR="0D72E2CC">
        <w:t>o</w:t>
      </w:r>
      <w:r w:rsidR="69958DAD">
        <w:t>ng the main diagonal direction.</w:t>
      </w:r>
      <w:r w:rsidR="28C0D98D">
        <w:t xml:space="preserve"> </w:t>
      </w:r>
      <w:r w:rsidR="447F293B">
        <w:t>Based on the previous study, t</w:t>
      </w:r>
      <w:r w:rsidR="28C0D98D">
        <w:t>he second fracture path</w:t>
      </w:r>
      <w:r w:rsidR="447F293B">
        <w:t xml:space="preserve"> was not present in the pristine laminates.</w:t>
      </w:r>
      <w:r w:rsidR="28C0D98D">
        <w:t xml:space="preserve"> This observation suggests that </w:t>
      </w:r>
      <w:r w:rsidR="447F293B">
        <w:t xml:space="preserve">the </w:t>
      </w:r>
      <w:r w:rsidR="28C0D98D">
        <w:t xml:space="preserve">impact phenomenon altered the initial </w:t>
      </w:r>
      <w:r w:rsidR="447F293B">
        <w:t>im</w:t>
      </w:r>
      <w:r w:rsidR="28C0D98D">
        <w:t>perfection as a pre-cursor for buckling and mode shape deformation in the post-</w:t>
      </w:r>
      <w:r w:rsidR="28C0D98D">
        <w:lastRenderedPageBreak/>
        <w:t xml:space="preserve">buckling regime. This </w:t>
      </w:r>
      <w:r w:rsidR="16BB538F">
        <w:t xml:space="preserve">is in agreement with the findings of </w:t>
      </w:r>
      <w:proofErr w:type="spellStart"/>
      <w:r w:rsidR="16BB538F">
        <w:t>Ghelli</w:t>
      </w:r>
      <w:proofErr w:type="spellEnd"/>
      <w:r w:rsidR="16BB538F">
        <w:t xml:space="preserve"> et al. </w:t>
      </w:r>
      <w:sdt>
        <w:sdtPr>
          <w:rPr>
            <w:color w:val="000000"/>
          </w:rPr>
          <w:tag w:val="MENDELEY_CITATION_v3_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"/>
          <w:id w:val="-96174468"/>
          <w:placeholder>
            <w:docPart w:val="DefaultPlaceholder_-1854013440"/>
          </w:placeholder>
        </w:sdtPr>
        <w:sdtContent>
          <w:r w:rsidR="00F05D53" w:rsidRPr="00F05D53">
            <w:rPr>
              <w:color w:val="000000"/>
            </w:rPr>
            <w:t>[35]</w:t>
          </w:r>
        </w:sdtContent>
      </w:sdt>
      <w:r w:rsidR="28C0D98D">
        <w:t>.</w:t>
      </w:r>
      <w:r w:rsidR="557A8541">
        <w:t xml:space="preserve"> It </w:t>
      </w:r>
      <w:r w:rsidR="447F293B">
        <w:t xml:space="preserve">should be noted that </w:t>
      </w:r>
      <w:r w:rsidR="557A8541">
        <w:t>due to the protective action of the GFRP plies</w:t>
      </w:r>
      <w:r w:rsidR="447F293B">
        <w:t xml:space="preserve">, unlike type 1, </w:t>
      </w:r>
      <w:r w:rsidR="557A8541">
        <w:t xml:space="preserve">no delamination and hence no </w:t>
      </w:r>
      <w:proofErr w:type="spellStart"/>
      <w:r w:rsidR="772D3DB8">
        <w:t>sublaminate</w:t>
      </w:r>
      <w:proofErr w:type="spellEnd"/>
      <w:r w:rsidR="557A8541">
        <w:t xml:space="preserve"> buckling was present</w:t>
      </w:r>
      <w:r w:rsidR="31C53327">
        <w:t xml:space="preserve"> during the experiment</w:t>
      </w:r>
      <w:r w:rsidR="557A8541">
        <w:t>.</w:t>
      </w:r>
    </w:p>
    <w:p w14:paraId="18AED79A" w14:textId="645F1072" w:rsidR="008734C0" w:rsidRDefault="00D5280E" w:rsidP="002950C9">
      <w:pPr>
        <w:spacing w:after="0"/>
        <w:ind w:firstLine="0"/>
      </w:pPr>
      <w:r w:rsidRPr="00D5280E">
        <w:rPr>
          <w:noProof/>
        </w:rPr>
        <w:drawing>
          <wp:inline distT="0" distB="0" distL="0" distR="0" wp14:anchorId="2E06DD7D" wp14:editId="20AF9870">
            <wp:extent cx="5731510" cy="2634933"/>
            <wp:effectExtent l="0" t="0" r="2540" b="0"/>
            <wp:docPr id="13" name="Picture 13"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fferent&#10;&#10;Description automatically generated"/>
                    <pic:cNvPicPr/>
                  </pic:nvPicPr>
                  <pic:blipFill rotWithShape="1">
                    <a:blip r:embed="rId23"/>
                    <a:srcRect t="20079"/>
                    <a:stretch/>
                  </pic:blipFill>
                  <pic:spPr bwMode="auto">
                    <a:xfrm>
                      <a:off x="0" y="0"/>
                      <a:ext cx="5731510" cy="2634933"/>
                    </a:xfrm>
                    <a:prstGeom prst="rect">
                      <a:avLst/>
                    </a:prstGeom>
                    <a:ln>
                      <a:noFill/>
                    </a:ln>
                    <a:extLst>
                      <a:ext uri="{53640926-AAD7-44D8-BBD7-CCE9431645EC}">
                        <a14:shadowObscured xmlns:a14="http://schemas.microsoft.com/office/drawing/2010/main"/>
                      </a:ext>
                    </a:extLst>
                  </pic:spPr>
                </pic:pic>
              </a:graphicData>
            </a:graphic>
          </wp:inline>
        </w:drawing>
      </w:r>
    </w:p>
    <w:p w14:paraId="2798F57F" w14:textId="146D46FD" w:rsidR="008734C0" w:rsidRDefault="008734C0" w:rsidP="008734C0">
      <w:pPr>
        <w:pStyle w:val="Caption"/>
        <w:spacing w:after="0"/>
        <w:ind w:firstLine="0"/>
        <w:rPr>
          <w:rFonts w:eastAsiaTheme="minorEastAsia"/>
        </w:rPr>
      </w:pPr>
      <w:bookmarkStart w:id="22" w:name="_Ref101428628"/>
      <w:r w:rsidRPr="007D21A5">
        <w:rPr>
          <w:b/>
        </w:rPr>
        <w:t xml:space="preserve">Figure </w:t>
      </w:r>
      <w:r w:rsidRPr="007D21A5">
        <w:rPr>
          <w:b/>
        </w:rPr>
        <w:fldChar w:fldCharType="begin"/>
      </w:r>
      <w:r w:rsidRPr="007D21A5">
        <w:rPr>
          <w:b/>
        </w:rPr>
        <w:instrText xml:space="preserve"> SEQ Figure \* ARABIC </w:instrText>
      </w:r>
      <w:r w:rsidRPr="007D21A5">
        <w:rPr>
          <w:b/>
        </w:rPr>
        <w:fldChar w:fldCharType="separate"/>
      </w:r>
      <w:r w:rsidR="000113D5">
        <w:rPr>
          <w:b/>
          <w:noProof/>
        </w:rPr>
        <w:t>13</w:t>
      </w:r>
      <w:r w:rsidRPr="007D21A5">
        <w:rPr>
          <w:b/>
        </w:rPr>
        <w:fldChar w:fldCharType="end"/>
      </w:r>
      <w:bookmarkEnd w:id="22"/>
      <w:r w:rsidRPr="007D21A5">
        <w:rPr>
          <w:b/>
        </w:rPr>
        <w:t>:</w:t>
      </w:r>
      <w:r w:rsidRPr="007D21A5">
        <w:t xml:space="preserve"> </w:t>
      </w:r>
      <w:r>
        <w:t xml:space="preserve">Deformed shape and fracture path of type 2 laminates under shear load after impact energy levels; a) </w:t>
      </w:r>
      <m:oMath>
        <m:r>
          <w:rPr>
            <w:rFonts w:ascii="Cambria Math" w:hAnsi="Cambria Math"/>
          </w:rPr>
          <m:t>5 J</m:t>
        </m:r>
      </m:oMath>
      <w:r>
        <w:rPr>
          <w:rFonts w:eastAsiaTheme="minorEastAsia"/>
        </w:rPr>
        <w:t xml:space="preserve">, b) </w:t>
      </w:r>
      <m:oMath>
        <m:r>
          <w:rPr>
            <w:rFonts w:ascii="Cambria Math" w:hAnsi="Cambria Math"/>
          </w:rPr>
          <m:t>7.5 J</m:t>
        </m:r>
      </m:oMath>
      <w:r>
        <w:rPr>
          <w:rFonts w:eastAsiaTheme="minorEastAsia"/>
        </w:rPr>
        <w:t xml:space="preserve"> and c) </w:t>
      </w:r>
      <m:oMath>
        <m:r>
          <w:rPr>
            <w:rFonts w:ascii="Cambria Math" w:hAnsi="Cambria Math"/>
          </w:rPr>
          <m:t>10 J</m:t>
        </m:r>
      </m:oMath>
      <w:r w:rsidR="0098016A">
        <w:rPr>
          <w:rFonts w:eastAsiaTheme="minorEastAsia"/>
        </w:rPr>
        <w:t xml:space="preserve"> (small picture on the left bottom is for pristine laminates of study </w:t>
      </w:r>
      <w:sdt>
        <w:sdtPr>
          <w:rPr>
            <w:color w:val="000000"/>
          </w:rPr>
          <w:tag w:val="MENDELEY_CITATION_v3_eyJjaXRhdGlvbklEIjoiTUVOREVMRVlfQ0lUQVRJT05fNDc4YzU3YzItNDcwMC00NmNhLTliZGMtYWRhNDdjYTkzZTRm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
          <w:id w:val="-1676031946"/>
          <w:placeholder>
            <w:docPart w:val="97DE057EE45E40C9B578CD4A8AF72356"/>
          </w:placeholder>
        </w:sdtPr>
        <w:sdtContent>
          <w:r w:rsidR="00F05D53" w:rsidRPr="00F05D53">
            <w:rPr>
              <w:color w:val="000000"/>
            </w:rPr>
            <w:t>[11]</w:t>
          </w:r>
        </w:sdtContent>
      </w:sdt>
      <w:r w:rsidR="0098016A">
        <w:rPr>
          <w:rFonts w:eastAsiaTheme="minorEastAsia"/>
        </w:rPr>
        <w:t>)</w:t>
      </w:r>
    </w:p>
    <w:p w14:paraId="049B14E2" w14:textId="77777777" w:rsidR="003F12DF" w:rsidRPr="003F12DF" w:rsidRDefault="003F12DF" w:rsidP="003F12DF"/>
    <w:p w14:paraId="7472C4BB" w14:textId="2CBCBDF3" w:rsidR="00387DAA" w:rsidRDefault="00387DAA" w:rsidP="00D21B0D">
      <w:pPr>
        <w:pStyle w:val="Heading1"/>
      </w:pPr>
      <w:r>
        <w:t>Conclusions</w:t>
      </w:r>
    </w:p>
    <w:p w14:paraId="42088046" w14:textId="3F530AC8" w:rsidR="00011B62" w:rsidRDefault="00011B62" w:rsidP="00011B62">
      <w:pPr>
        <w:jc w:val="both"/>
        <w:rPr>
          <w:rFonts w:eastAsiaTheme="minorEastAsia"/>
        </w:rPr>
      </w:pPr>
      <w:r>
        <w:t xml:space="preserve">Buckling and post-buckling performance of pure twill woven CFRP (type 1) and a novel X-braced hybrid laminate design (type 2) after graduated impact energies were investigated experimentally, considering pure in-plane shear loading. It was shown that type 1 laminates went through significant damage after impact (VID) including matrix crack, delamination and fibre breakage. On the other hand, the type 2 laminates experienced BVID with no through thickness damage thanks to protective GFRP plies. Also, the type 2 laminates had higher peak impact forces than those seen by the type 1 design.  </w:t>
      </w:r>
      <w:r w:rsidRPr="5C6BE800">
        <w:rPr>
          <w:rFonts w:eastAsiaTheme="minorEastAsia"/>
        </w:rPr>
        <w:t xml:space="preserve">Type 2 laminates experienced higher peak impact forces of </w:t>
      </w:r>
      <m:oMath>
        <m:r>
          <w:rPr>
            <w:rFonts w:ascii="Cambria Math" w:eastAsiaTheme="minorEastAsia" w:hAnsi="Cambria Math"/>
          </w:rPr>
          <m:t>28%</m:t>
        </m:r>
      </m:oMath>
      <w:r w:rsidRPr="5C6BE800">
        <w:rPr>
          <w:rFonts w:eastAsiaTheme="minorEastAsia"/>
        </w:rPr>
        <w:t xml:space="preserve">, </w:t>
      </w:r>
      <m:oMath>
        <m:r>
          <w:rPr>
            <w:rFonts w:ascii="Cambria Math" w:eastAsiaTheme="minorEastAsia" w:hAnsi="Cambria Math"/>
          </w:rPr>
          <m:t>46%</m:t>
        </m:r>
      </m:oMath>
      <w:r w:rsidRPr="5C6BE800">
        <w:rPr>
          <w:rFonts w:eastAsiaTheme="minorEastAsia"/>
        </w:rPr>
        <w:t xml:space="preserve"> and </w:t>
      </w:r>
      <m:oMath>
        <m:r>
          <w:rPr>
            <w:rFonts w:ascii="Cambria Math" w:eastAsiaTheme="minorEastAsia" w:hAnsi="Cambria Math"/>
          </w:rPr>
          <m:t>68%</m:t>
        </m:r>
      </m:oMath>
      <w:r w:rsidRPr="5C6BE800">
        <w:rPr>
          <w:rFonts w:eastAsiaTheme="minorEastAsia"/>
        </w:rPr>
        <w:t xml:space="preserve"> for energy levels </w:t>
      </w:r>
      <m:oMath>
        <m:r>
          <w:rPr>
            <w:rFonts w:ascii="Cambria Math" w:eastAsiaTheme="minorEastAsia" w:hAnsi="Cambria Math"/>
          </w:rPr>
          <m:t>5 J</m:t>
        </m:r>
      </m:oMath>
      <w:r w:rsidRPr="5C6BE800">
        <w:rPr>
          <w:rFonts w:eastAsiaTheme="minorEastAsia"/>
        </w:rPr>
        <w:t xml:space="preserve">, </w:t>
      </w:r>
      <m:oMath>
        <m:r>
          <w:rPr>
            <w:rFonts w:ascii="Cambria Math" w:eastAsiaTheme="minorEastAsia" w:hAnsi="Cambria Math"/>
          </w:rPr>
          <m:t>7.5 J</m:t>
        </m:r>
      </m:oMath>
      <w:r w:rsidRPr="5C6BE800">
        <w:rPr>
          <w:rFonts w:eastAsiaTheme="minorEastAsia"/>
        </w:rPr>
        <w:t xml:space="preserve"> and </w:t>
      </w:r>
      <m:oMath>
        <m:r>
          <w:rPr>
            <w:rFonts w:ascii="Cambria Math" w:eastAsiaTheme="minorEastAsia" w:hAnsi="Cambria Math"/>
          </w:rPr>
          <m:t>10 J</m:t>
        </m:r>
      </m:oMath>
      <w:r w:rsidRPr="5C6BE800">
        <w:rPr>
          <w:rFonts w:eastAsiaTheme="minorEastAsia"/>
        </w:rPr>
        <w:t xml:space="preserve">, respectively, compared to type 1. </w:t>
      </w:r>
      <w:r>
        <w:rPr>
          <w:rFonts w:eastAsiaTheme="minorEastAsia"/>
        </w:rPr>
        <w:t xml:space="preserve">Additionally, the type 2 laminates absorbed more energy than the type 1 laminates for low energy </w:t>
      </w:r>
      <w:r>
        <w:rPr>
          <w:rFonts w:eastAsiaTheme="minorEastAsia"/>
        </w:rPr>
        <w:lastRenderedPageBreak/>
        <w:t>impacts (</w:t>
      </w:r>
      <m:oMath>
        <m:r>
          <w:rPr>
            <w:rFonts w:ascii="Cambria Math" w:eastAsiaTheme="minorEastAsia" w:hAnsi="Cambria Math"/>
          </w:rPr>
          <m:t>5 J</m:t>
        </m:r>
      </m:oMath>
      <w:r>
        <w:rPr>
          <w:rFonts w:eastAsiaTheme="minorEastAsia"/>
        </w:rPr>
        <w:t xml:space="preserve">, </w:t>
      </w:r>
      <m:oMath>
        <m:r>
          <w:rPr>
            <w:rFonts w:ascii="Cambria Math" w:eastAsiaTheme="minorEastAsia" w:hAnsi="Cambria Math"/>
          </w:rPr>
          <m:t>7.5 J</m:t>
        </m:r>
      </m:oMath>
      <w:r>
        <w:rPr>
          <w:rFonts w:eastAsiaTheme="minorEastAsia"/>
        </w:rPr>
        <w:t xml:space="preserve">). However, as the impact energy increased to </w:t>
      </w:r>
      <m:oMath>
        <m:r>
          <w:rPr>
            <w:rFonts w:ascii="Cambria Math" w:eastAsiaTheme="minorEastAsia" w:hAnsi="Cambria Math"/>
          </w:rPr>
          <m:t>10 J</m:t>
        </m:r>
      </m:oMath>
      <w:r>
        <w:rPr>
          <w:rFonts w:eastAsiaTheme="minorEastAsia"/>
        </w:rPr>
        <w:t xml:space="preserve">, the type 1 laminates absorbed </w:t>
      </w:r>
      <m:oMath>
        <m:r>
          <w:rPr>
            <w:rFonts w:ascii="Cambria Math" w:eastAsiaTheme="minorEastAsia" w:hAnsi="Cambria Math"/>
          </w:rPr>
          <m:t>≈5%</m:t>
        </m:r>
      </m:oMath>
      <w:r>
        <w:rPr>
          <w:rFonts w:eastAsiaTheme="minorEastAsia"/>
        </w:rPr>
        <w:t xml:space="preserve"> more energy than the type 2</w:t>
      </w:r>
      <w:r w:rsidRPr="002022A8">
        <w:rPr>
          <w:rFonts w:eastAsiaTheme="minorEastAsia"/>
        </w:rPr>
        <w:t xml:space="preserve"> </w:t>
      </w:r>
      <w:r>
        <w:rPr>
          <w:rFonts w:eastAsiaTheme="minorEastAsia"/>
        </w:rPr>
        <w:t>laminates. This behaviour is a direct result of a greater volume of fibre damage when</w:t>
      </w:r>
      <w:r w:rsidRPr="00487779">
        <w:rPr>
          <w:rFonts w:eastAsiaTheme="minorEastAsia"/>
        </w:rPr>
        <w:t xml:space="preserve"> </w:t>
      </w:r>
      <w:r>
        <w:rPr>
          <w:rFonts w:eastAsiaTheme="minorEastAsia"/>
        </w:rPr>
        <w:t>the type 2</w:t>
      </w:r>
      <w:r w:rsidRPr="002022A8">
        <w:rPr>
          <w:rFonts w:eastAsiaTheme="minorEastAsia"/>
        </w:rPr>
        <w:t xml:space="preserve"> </w:t>
      </w:r>
      <w:r>
        <w:rPr>
          <w:rFonts w:eastAsiaTheme="minorEastAsia"/>
        </w:rPr>
        <w:t xml:space="preserve">laminates are subjected to the higher impact energy. </w:t>
      </w:r>
      <w:r>
        <w:t xml:space="preserve">Novel machine vision techniques successfully identified damage location and measured damage size for type 1 laminates, however the technique was not as successful for type 2 laminates. This was due to GFRP plies’ inability to significantly polarise the emitted light. The buckling and post-buckling performance study showed that buckling load, failure load and laminate stiffness reduced because of graduated impacts. The buckling load of type 2 reduced less than type 1 but the reduction of failure load was more than that of type 1. However, the stiffness reduction was insensitive to the impact energy level. </w:t>
      </w:r>
      <w:r w:rsidRPr="5C6BE800">
        <w:rPr>
          <w:rFonts w:eastAsiaTheme="minorEastAsia"/>
        </w:rPr>
        <w:t xml:space="preserve">It was shown that after the graduated impacts, both laminate types followed a stable load-displacement graph under in-plane shear loading. It is worth noting that </w:t>
      </w:r>
      <w:r>
        <w:t xml:space="preserve">the studied laminate designs showed an average of </w:t>
      </w:r>
      <m:oMath>
        <m:r>
          <w:rPr>
            <w:rFonts w:ascii="Cambria Math" w:hAnsi="Cambria Math"/>
          </w:rPr>
          <m:t>1.5</m:t>
        </m:r>
      </m:oMath>
      <w:r w:rsidRPr="5C6BE800">
        <w:rPr>
          <w:rFonts w:eastAsiaTheme="minorEastAsia"/>
        </w:rPr>
        <w:t xml:space="preserve"> and </w:t>
      </w:r>
      <m:oMath>
        <m:r>
          <w:rPr>
            <w:rFonts w:ascii="Cambria Math" w:eastAsiaTheme="minorEastAsia" w:hAnsi="Cambria Math"/>
          </w:rPr>
          <m:t>1.66</m:t>
        </m:r>
      </m:oMath>
      <w:r>
        <w:t xml:space="preserve"> failure to buckling shear load ratio after the impact phenomenon compared to pristine values of </w:t>
      </w:r>
      <m:oMath>
        <m:r>
          <w:rPr>
            <w:rFonts w:ascii="Cambria Math" w:hAnsi="Cambria Math"/>
          </w:rPr>
          <m:t>1.27</m:t>
        </m:r>
      </m:oMath>
      <w:r w:rsidRPr="5C6BE800">
        <w:rPr>
          <w:rFonts w:eastAsiaTheme="minorEastAsia"/>
        </w:rPr>
        <w:t xml:space="preserve"> and </w:t>
      </w:r>
      <m:oMath>
        <m:r>
          <w:rPr>
            <w:rFonts w:ascii="Cambria Math" w:hAnsi="Cambria Math"/>
          </w:rPr>
          <m:t>1.57</m:t>
        </m:r>
      </m:oMath>
      <w:r>
        <w:t xml:space="preserve">, for type 1 and 2 respectively. This </w:t>
      </w:r>
      <w:r w:rsidRPr="5C6BE800">
        <w:rPr>
          <w:rFonts w:eastAsia="Arial" w:cs="Arial"/>
          <w:szCs w:val="24"/>
        </w:rPr>
        <w:t>demonstrates a superior resilience</w:t>
      </w:r>
      <w:r>
        <w:t xml:space="preserve"> of the type 2 laminates. </w:t>
      </w:r>
      <w:r w:rsidRPr="5C6BE800">
        <w:rPr>
          <w:rFonts w:eastAsiaTheme="minorEastAsia"/>
        </w:rPr>
        <w:t>Additionally, the impact phenomenon had an influence on the initial imperfection of the type 2 laminates. This led to a second fracture path along the main diagonal direction which did not exist in the pristine laminates. However, the fracture path of both impacted and pristine type 1 laminates were similar.</w:t>
      </w:r>
    </w:p>
    <w:p w14:paraId="50B7564A" w14:textId="77777777" w:rsidR="00D524CE" w:rsidRDefault="00D524CE" w:rsidP="00D524CE">
      <w:pPr>
        <w:pStyle w:val="Heading1"/>
      </w:pPr>
      <w:proofErr w:type="spellStart"/>
      <w:r>
        <w:t>CRediT</w:t>
      </w:r>
      <w:proofErr w:type="spellEnd"/>
      <w:r>
        <w:t xml:space="preserve"> authorship contribution statement</w:t>
      </w:r>
    </w:p>
    <w:p w14:paraId="07806CC2" w14:textId="450A9FFB" w:rsidR="00D524CE" w:rsidRDefault="00D524CE" w:rsidP="00D524CE">
      <w:pPr>
        <w:jc w:val="both"/>
      </w:pPr>
      <w:r w:rsidRPr="00D524CE">
        <w:rPr>
          <w:b/>
          <w:bCs/>
        </w:rPr>
        <w:t>Mahdi Damghani:</w:t>
      </w:r>
      <w:r>
        <w:t xml:space="preserve"> Conceptualisation, Methodology, Validation, Formal analysis, Resources, Writing - original draft, Writing- review &amp; editing, Visualisation, Supervision, Project administration. </w:t>
      </w:r>
      <w:r w:rsidRPr="00D524CE">
        <w:rPr>
          <w:b/>
          <w:bCs/>
        </w:rPr>
        <w:t>John Sadler:</w:t>
      </w:r>
      <w:r>
        <w:t xml:space="preserve"> Investigation, Data curation. </w:t>
      </w:r>
      <w:r w:rsidRPr="00D524CE">
        <w:rPr>
          <w:b/>
          <w:bCs/>
        </w:rPr>
        <w:t>Ethan Sammon:</w:t>
      </w:r>
      <w:r>
        <w:t xml:space="preserve"> Investigation, Data curation. </w:t>
      </w:r>
      <w:r w:rsidRPr="00D524CE">
        <w:rPr>
          <w:b/>
          <w:bCs/>
        </w:rPr>
        <w:t>Gary Atkinson:</w:t>
      </w:r>
      <w:r>
        <w:rPr>
          <w:b/>
          <w:bCs/>
        </w:rPr>
        <w:t xml:space="preserve"> </w:t>
      </w:r>
      <w:r>
        <w:t xml:space="preserve">Formal analysis, Resources, </w:t>
      </w:r>
      <w:r>
        <w:lastRenderedPageBreak/>
        <w:t xml:space="preserve">Writing- review &amp; editing, Visualisation. </w:t>
      </w:r>
      <w:r w:rsidRPr="00D524CE">
        <w:rPr>
          <w:b/>
          <w:bCs/>
        </w:rPr>
        <w:t>Jason Matthew</w:t>
      </w:r>
      <w:r w:rsidR="00E57ED2">
        <w:rPr>
          <w:b/>
          <w:bCs/>
        </w:rPr>
        <w:t>s</w:t>
      </w:r>
      <w:r w:rsidRPr="00D524CE">
        <w:rPr>
          <w:b/>
          <w:bCs/>
        </w:rPr>
        <w:t>:</w:t>
      </w:r>
      <w:r>
        <w:t xml:space="preserve"> Resources. </w:t>
      </w:r>
      <w:r w:rsidRPr="00D524CE">
        <w:rPr>
          <w:b/>
          <w:bCs/>
        </w:rPr>
        <w:t>Adrian Murphy:</w:t>
      </w:r>
      <w:r>
        <w:t xml:space="preserve"> Writing -original draft, Writing - review &amp; editing.</w:t>
      </w:r>
    </w:p>
    <w:p w14:paraId="79D4F089" w14:textId="2CD521DA" w:rsidR="00AA7F91" w:rsidRPr="00AC02CB" w:rsidRDefault="00AA7F91" w:rsidP="00AA7F91">
      <w:pPr>
        <w:pStyle w:val="Heading1"/>
      </w:pPr>
      <w:r w:rsidRPr="00AA7F91">
        <w:t>Declaration</w:t>
      </w:r>
      <w:r w:rsidRPr="00AC02CB">
        <w:t xml:space="preserve"> of conflicting interests</w:t>
      </w:r>
    </w:p>
    <w:p w14:paraId="791CA4F0" w14:textId="77777777" w:rsidR="00AA7F91" w:rsidRPr="00AC02CB" w:rsidRDefault="00AA7F91" w:rsidP="00AA7F91">
      <w:r w:rsidRPr="00AC02CB">
        <w:t>The authors declared no potential conflicts of interest with respect to the research, authorship, and/or publication of this article.</w:t>
      </w:r>
    </w:p>
    <w:p w14:paraId="5AF094FB" w14:textId="77777777" w:rsidR="00AA7F91" w:rsidRPr="00AC02CB" w:rsidRDefault="00AA7F91" w:rsidP="00AA7F91">
      <w:pPr>
        <w:pStyle w:val="Heading1"/>
      </w:pPr>
      <w:r w:rsidRPr="00AA7F91">
        <w:t>Acknowledgment</w:t>
      </w:r>
    </w:p>
    <w:p w14:paraId="5A903C85" w14:textId="638858CC" w:rsidR="00AA7F91" w:rsidRPr="00344339" w:rsidRDefault="00AA7F91" w:rsidP="00AA7F91">
      <w:pPr>
        <w:jc w:val="both"/>
      </w:pPr>
      <w:r w:rsidRPr="00882BF2">
        <w:t>The authors express their gratitude to Douglas Nash and Daniel Cole (technicians at UWE) for their assistance and facilitating the research</w:t>
      </w:r>
      <w:r w:rsidRPr="00344339">
        <w:t>.</w:t>
      </w:r>
    </w:p>
    <w:p w14:paraId="09C02BE2" w14:textId="77777777" w:rsidR="00387DAA" w:rsidRDefault="00387DAA" w:rsidP="00BE0F55">
      <w:pPr>
        <w:pStyle w:val="Heading1"/>
        <w:jc w:val="both"/>
      </w:pPr>
      <w:r>
        <w:t>References</w:t>
      </w:r>
    </w:p>
    <w:sdt>
      <w:sdtPr>
        <w:tag w:val="MENDELEY_BIBLIOGRAPHY"/>
        <w:id w:val="-575203802"/>
        <w:placeholder>
          <w:docPart w:val="FADA52A47991451085A40959098F214C"/>
        </w:placeholder>
      </w:sdtPr>
      <w:sdtContent>
        <w:p w14:paraId="6245E455" w14:textId="77777777" w:rsidR="00F05D53" w:rsidRDefault="00F05D53" w:rsidP="00F05D53">
          <w:pPr>
            <w:autoSpaceDE w:val="0"/>
            <w:autoSpaceDN w:val="0"/>
            <w:ind w:hanging="640"/>
            <w:jc w:val="both"/>
            <w:divId w:val="65567945"/>
            <w:rPr>
              <w:rFonts w:eastAsia="Times New Roman"/>
              <w:szCs w:val="24"/>
            </w:rPr>
          </w:pPr>
          <w:r>
            <w:rPr>
              <w:rFonts w:eastAsia="Times New Roman"/>
            </w:rPr>
            <w:t>[1]</w:t>
          </w:r>
          <w:r>
            <w:rPr>
              <w:rFonts w:eastAsia="Times New Roman"/>
            </w:rPr>
            <w:tab/>
            <w:t xml:space="preserve">N. R. </w:t>
          </w:r>
          <w:proofErr w:type="spellStart"/>
          <w:r>
            <w:rPr>
              <w:rFonts w:eastAsia="Times New Roman"/>
            </w:rPr>
            <w:t>Kolanu</w:t>
          </w:r>
          <w:proofErr w:type="spellEnd"/>
          <w:r>
            <w:rPr>
              <w:rFonts w:eastAsia="Times New Roman"/>
            </w:rPr>
            <w:t xml:space="preserve">, G. Raju, and R. M, “Post-buckling failure studies on quasi-isotropic CFRP panels under positive and negative in-plane shear loading,” </w:t>
          </w:r>
          <w:r>
            <w:rPr>
              <w:rFonts w:eastAsia="Times New Roman"/>
              <w:i/>
              <w:iCs/>
            </w:rPr>
            <w:t>Composite Structures</w:t>
          </w:r>
          <w:r>
            <w:rPr>
              <w:rFonts w:eastAsia="Times New Roman"/>
            </w:rPr>
            <w:t xml:space="preserve">, vol. 246, p. 112379, 2020, </w:t>
          </w:r>
          <w:proofErr w:type="spellStart"/>
          <w:r>
            <w:rPr>
              <w:rFonts w:eastAsia="Times New Roman"/>
            </w:rPr>
            <w:t>doi</w:t>
          </w:r>
          <w:proofErr w:type="spellEnd"/>
          <w:r>
            <w:rPr>
              <w:rFonts w:eastAsia="Times New Roman"/>
            </w:rPr>
            <w:t>: https://doi.org/10.1016/j.compstruct.2020.112379.</w:t>
          </w:r>
        </w:p>
        <w:p w14:paraId="2E558D43" w14:textId="77777777" w:rsidR="00F05D53" w:rsidRDefault="00F05D53" w:rsidP="00F05D53">
          <w:pPr>
            <w:autoSpaceDE w:val="0"/>
            <w:autoSpaceDN w:val="0"/>
            <w:ind w:hanging="640"/>
            <w:jc w:val="both"/>
            <w:divId w:val="1412118371"/>
            <w:rPr>
              <w:rFonts w:eastAsia="Times New Roman"/>
            </w:rPr>
          </w:pPr>
          <w:r>
            <w:rPr>
              <w:rFonts w:eastAsia="Times New Roman"/>
            </w:rPr>
            <w:t>[2]</w:t>
          </w:r>
          <w:r>
            <w:rPr>
              <w:rFonts w:eastAsia="Times New Roman"/>
            </w:rPr>
            <w:tab/>
            <w:t xml:space="preserve">S. Fotouhi, S. Khayatzadeh, W. </w:t>
          </w:r>
          <w:proofErr w:type="spellStart"/>
          <w:r>
            <w:rPr>
              <w:rFonts w:eastAsia="Times New Roman"/>
            </w:rPr>
            <w:t>Pui</w:t>
          </w:r>
          <w:proofErr w:type="spellEnd"/>
          <w:r>
            <w:rPr>
              <w:rFonts w:eastAsia="Times New Roman"/>
            </w:rPr>
            <w:t xml:space="preserve"> Xia, M. Damghani, M. </w:t>
          </w:r>
          <w:proofErr w:type="spellStart"/>
          <w:r>
            <w:rPr>
              <w:rFonts w:eastAsia="Times New Roman"/>
            </w:rPr>
            <w:t>Bodaghi</w:t>
          </w:r>
          <w:proofErr w:type="spellEnd"/>
          <w:r>
            <w:rPr>
              <w:rFonts w:eastAsia="Times New Roman"/>
            </w:rPr>
            <w:t xml:space="preserve">, and M. Fotouhi, “Detection of Barely Visible Impact Damage in Polymeric Laminated Composites Using a Biomimetic Tactile Whisker,” </w:t>
          </w:r>
          <w:r>
            <w:rPr>
              <w:rFonts w:eastAsia="Times New Roman"/>
              <w:i/>
              <w:iCs/>
            </w:rPr>
            <w:t>Polymers (Basel)</w:t>
          </w:r>
          <w:r>
            <w:rPr>
              <w:rFonts w:eastAsia="Times New Roman"/>
            </w:rPr>
            <w:t xml:space="preserve">, vol. 20, no. 13, p. 3587, 2021, </w:t>
          </w:r>
          <w:proofErr w:type="spellStart"/>
          <w:r>
            <w:rPr>
              <w:rFonts w:eastAsia="Times New Roman"/>
            </w:rPr>
            <w:t>doi</w:t>
          </w:r>
          <w:proofErr w:type="spellEnd"/>
          <w:r>
            <w:rPr>
              <w:rFonts w:eastAsia="Times New Roman"/>
            </w:rPr>
            <w:t>: https://doi.org/10.3390/polym13203587.</w:t>
          </w:r>
        </w:p>
        <w:p w14:paraId="23190AE6" w14:textId="77777777" w:rsidR="00F05D53" w:rsidRDefault="00F05D53" w:rsidP="00F05D53">
          <w:pPr>
            <w:autoSpaceDE w:val="0"/>
            <w:autoSpaceDN w:val="0"/>
            <w:ind w:hanging="640"/>
            <w:jc w:val="both"/>
            <w:divId w:val="1975720773"/>
            <w:rPr>
              <w:rFonts w:eastAsia="Times New Roman"/>
            </w:rPr>
          </w:pPr>
          <w:r>
            <w:rPr>
              <w:rFonts w:eastAsia="Times New Roman"/>
            </w:rPr>
            <w:t>[3]</w:t>
          </w:r>
          <w:r>
            <w:rPr>
              <w:rFonts w:eastAsia="Times New Roman"/>
            </w:rPr>
            <w:tab/>
            <w:t xml:space="preserve">J. M. Koo, J. H. Choi, and C. S. Seok, “Prediction of post-impact residual strength and fatigue characteristics after impact of CFRP composite structures,” </w:t>
          </w:r>
          <w:r>
            <w:rPr>
              <w:rFonts w:eastAsia="Times New Roman"/>
              <w:i/>
              <w:iCs/>
            </w:rPr>
            <w:t>Composites Part B: Engineering</w:t>
          </w:r>
          <w:r>
            <w:rPr>
              <w:rFonts w:eastAsia="Times New Roman"/>
            </w:rPr>
            <w:t xml:space="preserve">, 2014, </w:t>
          </w:r>
          <w:proofErr w:type="spellStart"/>
          <w:r>
            <w:rPr>
              <w:rFonts w:eastAsia="Times New Roman"/>
            </w:rPr>
            <w:t>doi</w:t>
          </w:r>
          <w:proofErr w:type="spellEnd"/>
          <w:r>
            <w:rPr>
              <w:rFonts w:eastAsia="Times New Roman"/>
            </w:rPr>
            <w:t>: 10.1016/j.compositesb.2014.01.024.</w:t>
          </w:r>
        </w:p>
        <w:p w14:paraId="12C3DEF1" w14:textId="77777777" w:rsidR="00F05D53" w:rsidRDefault="00F05D53" w:rsidP="00F05D53">
          <w:pPr>
            <w:autoSpaceDE w:val="0"/>
            <w:autoSpaceDN w:val="0"/>
            <w:ind w:hanging="640"/>
            <w:jc w:val="both"/>
            <w:divId w:val="907880608"/>
            <w:rPr>
              <w:rFonts w:eastAsia="Times New Roman"/>
            </w:rPr>
          </w:pPr>
          <w:r>
            <w:rPr>
              <w:rFonts w:eastAsia="Times New Roman"/>
            </w:rPr>
            <w:lastRenderedPageBreak/>
            <w:t>[4]</w:t>
          </w:r>
          <w:r>
            <w:rPr>
              <w:rFonts w:eastAsia="Times New Roman"/>
            </w:rPr>
            <w:tab/>
            <w:t xml:space="preserve">W. J. Cantwell and J. Morton, “Geometrical effects in the low velocity impact response of CFRP,” </w:t>
          </w:r>
          <w:r>
            <w:rPr>
              <w:rFonts w:eastAsia="Times New Roman"/>
              <w:i/>
              <w:iCs/>
            </w:rPr>
            <w:t>Composite Structures</w:t>
          </w:r>
          <w:r>
            <w:rPr>
              <w:rFonts w:eastAsia="Times New Roman"/>
            </w:rPr>
            <w:t xml:space="preserve">, vol. 12, pp. 39–59, 1989, </w:t>
          </w:r>
          <w:proofErr w:type="spellStart"/>
          <w:r>
            <w:rPr>
              <w:rFonts w:eastAsia="Times New Roman"/>
            </w:rPr>
            <w:t>doi</w:t>
          </w:r>
          <w:proofErr w:type="spellEnd"/>
          <w:r>
            <w:rPr>
              <w:rFonts w:eastAsia="Times New Roman"/>
            </w:rPr>
            <w:t>: 10.1016/0263-8223(89)90043-3.</w:t>
          </w:r>
        </w:p>
        <w:p w14:paraId="7F4C7EAA" w14:textId="77777777" w:rsidR="00F05D53" w:rsidRDefault="00F05D53" w:rsidP="00F05D53">
          <w:pPr>
            <w:autoSpaceDE w:val="0"/>
            <w:autoSpaceDN w:val="0"/>
            <w:ind w:hanging="640"/>
            <w:jc w:val="both"/>
            <w:divId w:val="460612846"/>
            <w:rPr>
              <w:rFonts w:eastAsia="Times New Roman"/>
            </w:rPr>
          </w:pPr>
          <w:r>
            <w:rPr>
              <w:rFonts w:eastAsia="Times New Roman"/>
            </w:rPr>
            <w:t>[5]</w:t>
          </w:r>
          <w:r>
            <w:rPr>
              <w:rFonts w:eastAsia="Times New Roman"/>
            </w:rPr>
            <w:tab/>
            <w:t xml:space="preserve">M. Fotouhi, M. Damghani, M. C. Leong, S. Fotouhi, M. Jalalvand, and M. R. Wisnom, “A comparative study on glass and carbon fibre reinforced laminated composites in scaled quasi-static indentation tests,” </w:t>
          </w:r>
          <w:r>
            <w:rPr>
              <w:rFonts w:eastAsia="Times New Roman"/>
              <w:i/>
              <w:iCs/>
            </w:rPr>
            <w:t>Composite Structures</w:t>
          </w:r>
          <w:r>
            <w:rPr>
              <w:rFonts w:eastAsia="Times New Roman"/>
            </w:rPr>
            <w:t xml:space="preserve">, vol. 245, p. 112327, 2020, </w:t>
          </w:r>
          <w:proofErr w:type="spellStart"/>
          <w:r>
            <w:rPr>
              <w:rFonts w:eastAsia="Times New Roman"/>
            </w:rPr>
            <w:t>doi</w:t>
          </w:r>
          <w:proofErr w:type="spellEnd"/>
          <w:r>
            <w:rPr>
              <w:rFonts w:eastAsia="Times New Roman"/>
            </w:rPr>
            <w:t>: 10.1016/j.compstruct.2020.112327.</w:t>
          </w:r>
        </w:p>
        <w:p w14:paraId="34A44C06" w14:textId="77777777" w:rsidR="00F05D53" w:rsidRDefault="00F05D53" w:rsidP="00F05D53">
          <w:pPr>
            <w:autoSpaceDE w:val="0"/>
            <w:autoSpaceDN w:val="0"/>
            <w:ind w:hanging="640"/>
            <w:jc w:val="both"/>
            <w:divId w:val="855122809"/>
            <w:rPr>
              <w:rFonts w:eastAsia="Times New Roman"/>
            </w:rPr>
          </w:pPr>
          <w:r>
            <w:rPr>
              <w:rFonts w:eastAsia="Times New Roman"/>
            </w:rPr>
            <w:t>[6]</w:t>
          </w:r>
          <w:r>
            <w:rPr>
              <w:rFonts w:eastAsia="Times New Roman"/>
            </w:rPr>
            <w:tab/>
            <w:t xml:space="preserve">I. </w:t>
          </w:r>
          <w:proofErr w:type="spellStart"/>
          <w:r>
            <w:rPr>
              <w:rFonts w:eastAsia="Times New Roman"/>
            </w:rPr>
            <w:t>Kondakov</w:t>
          </w:r>
          <w:proofErr w:type="spellEnd"/>
          <w:r>
            <w:rPr>
              <w:rFonts w:eastAsia="Times New Roman"/>
            </w:rPr>
            <w:t xml:space="preserve">, A. Chernov, N. Guseva, and M. </w:t>
          </w:r>
          <w:proofErr w:type="spellStart"/>
          <w:r>
            <w:rPr>
              <w:rFonts w:eastAsia="Times New Roman"/>
            </w:rPr>
            <w:t>Levchenkov</w:t>
          </w:r>
          <w:proofErr w:type="spellEnd"/>
          <w:r>
            <w:rPr>
              <w:rFonts w:eastAsia="Times New Roman"/>
            </w:rPr>
            <w:t xml:space="preserve">, “Protective elements for lattice composite fuselage structures against low-velocity impacts,” </w:t>
          </w:r>
          <w:r>
            <w:rPr>
              <w:rFonts w:eastAsia="Times New Roman"/>
              <w:i/>
              <w:iCs/>
            </w:rPr>
            <w:t>Aerospace Systems</w:t>
          </w:r>
          <w:r>
            <w:rPr>
              <w:rFonts w:eastAsia="Times New Roman"/>
            </w:rPr>
            <w:t xml:space="preserve">, vol. 5, no. 1, pp. 1–9, 2022, </w:t>
          </w:r>
          <w:proofErr w:type="spellStart"/>
          <w:r>
            <w:rPr>
              <w:rFonts w:eastAsia="Times New Roman"/>
            </w:rPr>
            <w:t>doi</w:t>
          </w:r>
          <w:proofErr w:type="spellEnd"/>
          <w:r>
            <w:rPr>
              <w:rFonts w:eastAsia="Times New Roman"/>
            </w:rPr>
            <w:t>: 10.1007/s42401-022-00130-4.</w:t>
          </w:r>
        </w:p>
        <w:p w14:paraId="1E055D38" w14:textId="77777777" w:rsidR="00F05D53" w:rsidRDefault="00F05D53" w:rsidP="00F05D53">
          <w:pPr>
            <w:autoSpaceDE w:val="0"/>
            <w:autoSpaceDN w:val="0"/>
            <w:ind w:hanging="640"/>
            <w:jc w:val="both"/>
            <w:divId w:val="1751343704"/>
            <w:rPr>
              <w:rFonts w:eastAsia="Times New Roman"/>
            </w:rPr>
          </w:pPr>
          <w:r>
            <w:rPr>
              <w:rFonts w:eastAsia="Times New Roman"/>
            </w:rPr>
            <w:t>[7]</w:t>
          </w:r>
          <w:r>
            <w:rPr>
              <w:rFonts w:eastAsia="Times New Roman"/>
            </w:rPr>
            <w:tab/>
            <w:t xml:space="preserve">F. Romano, F. di Caprio, and U. </w:t>
          </w:r>
          <w:proofErr w:type="spellStart"/>
          <w:r>
            <w:rPr>
              <w:rFonts w:eastAsia="Times New Roman"/>
            </w:rPr>
            <w:t>Mercurio</w:t>
          </w:r>
          <w:proofErr w:type="spellEnd"/>
          <w:r>
            <w:rPr>
              <w:rFonts w:eastAsia="Times New Roman"/>
            </w:rPr>
            <w:t xml:space="preserve">, “Compression after Impact Analysis of Composite Panels and Equivalent Hole Method,” </w:t>
          </w:r>
          <w:r>
            <w:rPr>
              <w:rFonts w:eastAsia="Times New Roman"/>
              <w:i/>
              <w:iCs/>
            </w:rPr>
            <w:t>Procedia Engineering</w:t>
          </w:r>
          <w:r>
            <w:rPr>
              <w:rFonts w:eastAsia="Times New Roman"/>
            </w:rPr>
            <w:t xml:space="preserve">, vol. 167, pp. 182–189, Jan. 2016, </w:t>
          </w:r>
          <w:proofErr w:type="spellStart"/>
          <w:r>
            <w:rPr>
              <w:rFonts w:eastAsia="Times New Roman"/>
            </w:rPr>
            <w:t>doi</w:t>
          </w:r>
          <w:proofErr w:type="spellEnd"/>
          <w:r>
            <w:rPr>
              <w:rFonts w:eastAsia="Times New Roman"/>
            </w:rPr>
            <w:t>: 10.1016/J.PROENG.2016.11.686.</w:t>
          </w:r>
        </w:p>
        <w:p w14:paraId="4ED5FB6B" w14:textId="77777777" w:rsidR="00F05D53" w:rsidRDefault="00F05D53" w:rsidP="00F05D53">
          <w:pPr>
            <w:autoSpaceDE w:val="0"/>
            <w:autoSpaceDN w:val="0"/>
            <w:ind w:hanging="640"/>
            <w:jc w:val="both"/>
            <w:divId w:val="1752390247"/>
            <w:rPr>
              <w:rFonts w:eastAsia="Times New Roman"/>
            </w:rPr>
          </w:pPr>
          <w:r>
            <w:rPr>
              <w:rFonts w:eastAsia="Times New Roman"/>
            </w:rPr>
            <w:t>[8]</w:t>
          </w:r>
          <w:r>
            <w:rPr>
              <w:rFonts w:eastAsia="Times New Roman"/>
            </w:rPr>
            <w:tab/>
            <w:t xml:space="preserve">P. </w:t>
          </w:r>
          <w:proofErr w:type="spellStart"/>
          <w:r>
            <w:rPr>
              <w:rFonts w:eastAsia="Times New Roman"/>
            </w:rPr>
            <w:t>Rozylo</w:t>
          </w:r>
          <w:proofErr w:type="spellEnd"/>
          <w:r>
            <w:rPr>
              <w:rFonts w:eastAsia="Times New Roman"/>
            </w:rPr>
            <w:t xml:space="preserve">, H. </w:t>
          </w:r>
          <w:proofErr w:type="spellStart"/>
          <w:r>
            <w:rPr>
              <w:rFonts w:eastAsia="Times New Roman"/>
            </w:rPr>
            <w:t>Debski</w:t>
          </w:r>
          <w:proofErr w:type="spellEnd"/>
          <w:r>
            <w:rPr>
              <w:rFonts w:eastAsia="Times New Roman"/>
            </w:rPr>
            <w:t xml:space="preserve">, and T. Kubiak, “A model of low-velocity impact damage of composite plates subjected to Compression-After-Impact (CAI) testing,” </w:t>
          </w:r>
          <w:r>
            <w:rPr>
              <w:rFonts w:eastAsia="Times New Roman"/>
              <w:i/>
              <w:iCs/>
            </w:rPr>
            <w:t>Composite Structures</w:t>
          </w:r>
          <w:r>
            <w:rPr>
              <w:rFonts w:eastAsia="Times New Roman"/>
            </w:rPr>
            <w:t xml:space="preserve">, vol. 181, pp. 158–170, 2017, </w:t>
          </w:r>
          <w:proofErr w:type="spellStart"/>
          <w:r>
            <w:rPr>
              <w:rFonts w:eastAsia="Times New Roman"/>
            </w:rPr>
            <w:t>doi</w:t>
          </w:r>
          <w:proofErr w:type="spellEnd"/>
          <w:r>
            <w:rPr>
              <w:rFonts w:eastAsia="Times New Roman"/>
            </w:rPr>
            <w:t>: https://doi.org/10.1016/j.compstruct.2017.08.097.</w:t>
          </w:r>
        </w:p>
        <w:p w14:paraId="021B1C0E" w14:textId="77777777" w:rsidR="00F05D53" w:rsidRDefault="00F05D53" w:rsidP="00F05D53">
          <w:pPr>
            <w:autoSpaceDE w:val="0"/>
            <w:autoSpaceDN w:val="0"/>
            <w:ind w:hanging="640"/>
            <w:jc w:val="both"/>
            <w:divId w:val="859199086"/>
            <w:rPr>
              <w:rFonts w:eastAsia="Times New Roman"/>
            </w:rPr>
          </w:pPr>
          <w:r>
            <w:rPr>
              <w:rFonts w:eastAsia="Times New Roman"/>
            </w:rPr>
            <w:t>[9]</w:t>
          </w:r>
          <w:r>
            <w:rPr>
              <w:rFonts w:eastAsia="Times New Roman"/>
            </w:rPr>
            <w:tab/>
            <w:t xml:space="preserve">M. Damghani, N. Ersoy, M. Piorkowski, and A. Murphy, “Experimental evaluation of residual tensile strength of hybrid composite aerospace materials after low velocity impact,” </w:t>
          </w:r>
          <w:r>
            <w:rPr>
              <w:rFonts w:eastAsia="Times New Roman"/>
              <w:i/>
              <w:iCs/>
            </w:rPr>
            <w:t>Composites Part B: Engineering</w:t>
          </w:r>
          <w:r>
            <w:rPr>
              <w:rFonts w:eastAsia="Times New Roman"/>
            </w:rPr>
            <w:t>, vol. 179, p. 107537, Dec. 2019, Accessed: Nov. 06, 2019. [Online]. Available: https://www.sciencedirect.com/science/article/abs/pii/S1359836819337631</w:t>
          </w:r>
        </w:p>
        <w:p w14:paraId="650FF2F1" w14:textId="77777777" w:rsidR="00F05D53" w:rsidRDefault="00F05D53" w:rsidP="00F05D53">
          <w:pPr>
            <w:autoSpaceDE w:val="0"/>
            <w:autoSpaceDN w:val="0"/>
            <w:ind w:hanging="640"/>
            <w:jc w:val="both"/>
            <w:divId w:val="1379740203"/>
            <w:rPr>
              <w:rFonts w:eastAsia="Times New Roman"/>
            </w:rPr>
          </w:pPr>
          <w:r>
            <w:rPr>
              <w:rFonts w:eastAsia="Times New Roman"/>
            </w:rPr>
            <w:lastRenderedPageBreak/>
            <w:t>[10]</w:t>
          </w:r>
          <w:r>
            <w:rPr>
              <w:rFonts w:eastAsia="Times New Roman"/>
            </w:rPr>
            <w:tab/>
            <w:t xml:space="preserve">W. Li and H. </w:t>
          </w:r>
          <w:proofErr w:type="spellStart"/>
          <w:r>
            <w:rPr>
              <w:rFonts w:eastAsia="Times New Roman"/>
            </w:rPr>
            <w:t>Nie</w:t>
          </w:r>
          <w:proofErr w:type="spellEnd"/>
          <w:r>
            <w:rPr>
              <w:rFonts w:eastAsia="Times New Roman"/>
            </w:rPr>
            <w:t xml:space="preserve">, “Predicting post-impact compression strength of composite structures using the inverse method,” </w:t>
          </w:r>
          <w:r>
            <w:rPr>
              <w:rFonts w:eastAsia="Times New Roman"/>
              <w:i/>
              <w:iCs/>
            </w:rPr>
            <w:t>Composite Structures</w:t>
          </w:r>
          <w:r>
            <w:rPr>
              <w:rFonts w:eastAsia="Times New Roman"/>
            </w:rPr>
            <w:t xml:space="preserve">, vol. 245, p. 112348, 2020, </w:t>
          </w:r>
          <w:proofErr w:type="spellStart"/>
          <w:r>
            <w:rPr>
              <w:rFonts w:eastAsia="Times New Roman"/>
            </w:rPr>
            <w:t>doi</w:t>
          </w:r>
          <w:proofErr w:type="spellEnd"/>
          <w:r>
            <w:rPr>
              <w:rFonts w:eastAsia="Times New Roman"/>
            </w:rPr>
            <w:t>: https://doi.org/10.1016/j.compstruct.2020.112348.</w:t>
          </w:r>
        </w:p>
        <w:p w14:paraId="2FE7E7B0" w14:textId="77777777" w:rsidR="00F05D53" w:rsidRDefault="00F05D53" w:rsidP="00F05D53">
          <w:pPr>
            <w:autoSpaceDE w:val="0"/>
            <w:autoSpaceDN w:val="0"/>
            <w:ind w:hanging="640"/>
            <w:jc w:val="both"/>
            <w:divId w:val="893081188"/>
            <w:rPr>
              <w:rFonts w:eastAsia="Times New Roman"/>
            </w:rPr>
          </w:pPr>
          <w:r>
            <w:rPr>
              <w:rFonts w:eastAsia="Times New Roman"/>
            </w:rPr>
            <w:t>[11]</w:t>
          </w:r>
          <w:r>
            <w:rPr>
              <w:rFonts w:eastAsia="Times New Roman"/>
            </w:rPr>
            <w:tab/>
            <w:t xml:space="preserve">M. Damghani, C. Wallis, J. Bakunowicz, and A. Murphy, “Using laminate hybridisation (CFRP-GFRP) and shaped CFRP plies to increase plate post-buckling strain to failure under shear loading,” </w:t>
          </w:r>
          <w:r>
            <w:rPr>
              <w:rFonts w:eastAsia="Times New Roman"/>
              <w:i/>
              <w:iCs/>
            </w:rPr>
            <w:t>Thin-Walled Structures</w:t>
          </w:r>
          <w:r>
            <w:rPr>
              <w:rFonts w:eastAsia="Times New Roman"/>
            </w:rPr>
            <w:t xml:space="preserve">, vol. 162, p. 107543, 2021, </w:t>
          </w:r>
          <w:proofErr w:type="spellStart"/>
          <w:r>
            <w:rPr>
              <w:rFonts w:eastAsia="Times New Roman"/>
            </w:rPr>
            <w:t>doi</w:t>
          </w:r>
          <w:proofErr w:type="spellEnd"/>
          <w:r>
            <w:rPr>
              <w:rFonts w:eastAsia="Times New Roman"/>
            </w:rPr>
            <w:t>: https://doi.org/10.1016/j.tws.2021.107543.</w:t>
          </w:r>
        </w:p>
        <w:p w14:paraId="6EB01723" w14:textId="77777777" w:rsidR="00F05D53" w:rsidRDefault="00F05D53" w:rsidP="00F05D53">
          <w:pPr>
            <w:autoSpaceDE w:val="0"/>
            <w:autoSpaceDN w:val="0"/>
            <w:ind w:hanging="640"/>
            <w:jc w:val="both"/>
            <w:divId w:val="1400133432"/>
            <w:rPr>
              <w:rFonts w:eastAsia="Times New Roman"/>
            </w:rPr>
          </w:pPr>
          <w:r>
            <w:rPr>
              <w:rFonts w:eastAsia="Times New Roman"/>
            </w:rPr>
            <w:t>[12]</w:t>
          </w:r>
          <w:r>
            <w:rPr>
              <w:rFonts w:eastAsia="Times New Roman"/>
            </w:rPr>
            <w:tab/>
            <w:t xml:space="preserve">F. Chen, W. Yao, and W. Jiang, “Experimental and simulation investigation on BVID and CAI </w:t>
          </w:r>
          <w:proofErr w:type="spellStart"/>
          <w:r>
            <w:rPr>
              <w:rFonts w:eastAsia="Times New Roman"/>
            </w:rPr>
            <w:t>behaviors</w:t>
          </w:r>
          <w:proofErr w:type="spellEnd"/>
          <w:r>
            <w:rPr>
              <w:rFonts w:eastAsia="Times New Roman"/>
            </w:rPr>
            <w:t xml:space="preserve"> of CFRP laminates manufactured by RTM technology,” </w:t>
          </w:r>
          <w:r>
            <w:rPr>
              <w:rFonts w:eastAsia="Times New Roman"/>
              <w:i/>
              <w:iCs/>
            </w:rPr>
            <w:t>Engineering Computations</w:t>
          </w:r>
          <w:r>
            <w:rPr>
              <w:rFonts w:eastAsia="Times New Roman"/>
            </w:rPr>
            <w:t xml:space="preserve">, vol. 38, no. 5, pp. 2252–2273, Jan. 2021, </w:t>
          </w:r>
          <w:proofErr w:type="spellStart"/>
          <w:r>
            <w:rPr>
              <w:rFonts w:eastAsia="Times New Roman"/>
            </w:rPr>
            <w:t>doi</w:t>
          </w:r>
          <w:proofErr w:type="spellEnd"/>
          <w:r>
            <w:rPr>
              <w:rFonts w:eastAsia="Times New Roman"/>
            </w:rPr>
            <w:t>: 10.1108/EC-01-2020-0008.</w:t>
          </w:r>
        </w:p>
        <w:p w14:paraId="74748F80" w14:textId="77777777" w:rsidR="00F05D53" w:rsidRDefault="00F05D53" w:rsidP="00F05D53">
          <w:pPr>
            <w:autoSpaceDE w:val="0"/>
            <w:autoSpaceDN w:val="0"/>
            <w:ind w:hanging="640"/>
            <w:jc w:val="both"/>
            <w:divId w:val="753477430"/>
            <w:rPr>
              <w:rFonts w:eastAsia="Times New Roman"/>
            </w:rPr>
          </w:pPr>
          <w:r>
            <w:rPr>
              <w:rFonts w:eastAsia="Times New Roman"/>
            </w:rPr>
            <w:t>[13]</w:t>
          </w:r>
          <w:r>
            <w:rPr>
              <w:rFonts w:eastAsia="Times New Roman"/>
            </w:rPr>
            <w:tab/>
            <w:t xml:space="preserve">B. </w:t>
          </w:r>
          <w:proofErr w:type="spellStart"/>
          <w:r>
            <w:rPr>
              <w:rFonts w:eastAsia="Times New Roman"/>
            </w:rPr>
            <w:t>Ostré</w:t>
          </w:r>
          <w:proofErr w:type="spellEnd"/>
          <w:r>
            <w:rPr>
              <w:rFonts w:eastAsia="Times New Roman"/>
            </w:rPr>
            <w:t xml:space="preserve">, C. Bouvet, C. Minot, and J. </w:t>
          </w:r>
          <w:proofErr w:type="spellStart"/>
          <w:r>
            <w:rPr>
              <w:rFonts w:eastAsia="Times New Roman"/>
            </w:rPr>
            <w:t>Aboissière</w:t>
          </w:r>
          <w:proofErr w:type="spellEnd"/>
          <w:r>
            <w:rPr>
              <w:rFonts w:eastAsia="Times New Roman"/>
            </w:rPr>
            <w:t xml:space="preserve">, “Experimental analysis of CFRP laminates subjected to compression after edge impact,” </w:t>
          </w:r>
          <w:r>
            <w:rPr>
              <w:rFonts w:eastAsia="Times New Roman"/>
              <w:i/>
              <w:iCs/>
            </w:rPr>
            <w:t>Composite Structures</w:t>
          </w:r>
          <w:r>
            <w:rPr>
              <w:rFonts w:eastAsia="Times New Roman"/>
            </w:rPr>
            <w:t xml:space="preserve">, vol. 152, pp. 767–778, Sep. 2016, </w:t>
          </w:r>
          <w:proofErr w:type="spellStart"/>
          <w:r>
            <w:rPr>
              <w:rFonts w:eastAsia="Times New Roman"/>
            </w:rPr>
            <w:t>doi</w:t>
          </w:r>
          <w:proofErr w:type="spellEnd"/>
          <w:r>
            <w:rPr>
              <w:rFonts w:eastAsia="Times New Roman"/>
            </w:rPr>
            <w:t>: 10.1016/J.COMPSTRUCT.2016.05.068.</w:t>
          </w:r>
        </w:p>
        <w:p w14:paraId="36B21005" w14:textId="77777777" w:rsidR="00F05D53" w:rsidRDefault="00F05D53" w:rsidP="00F05D53">
          <w:pPr>
            <w:autoSpaceDE w:val="0"/>
            <w:autoSpaceDN w:val="0"/>
            <w:ind w:hanging="640"/>
            <w:jc w:val="both"/>
            <w:divId w:val="1383020707"/>
            <w:rPr>
              <w:rFonts w:eastAsia="Times New Roman"/>
            </w:rPr>
          </w:pPr>
          <w:r>
            <w:rPr>
              <w:rFonts w:eastAsia="Times New Roman"/>
            </w:rPr>
            <w:t>[14]</w:t>
          </w:r>
          <w:r>
            <w:rPr>
              <w:rFonts w:eastAsia="Times New Roman"/>
            </w:rPr>
            <w:tab/>
            <w:t xml:space="preserve">J. Zou </w:t>
          </w:r>
          <w:r>
            <w:rPr>
              <w:rFonts w:eastAsia="Times New Roman"/>
              <w:i/>
              <w:iCs/>
            </w:rPr>
            <w:t>et al.</w:t>
          </w:r>
          <w:r>
            <w:rPr>
              <w:rFonts w:eastAsia="Times New Roman"/>
            </w:rPr>
            <w:t xml:space="preserve">, “Damage and failure analysis of composite stiffened panels under low-velocity impact and compression after impact,” </w:t>
          </w:r>
          <w:r>
            <w:rPr>
              <w:rFonts w:eastAsia="Times New Roman"/>
              <w:i/>
              <w:iCs/>
            </w:rPr>
            <w:t>Composite Structures</w:t>
          </w:r>
          <w:r>
            <w:rPr>
              <w:rFonts w:eastAsia="Times New Roman"/>
            </w:rPr>
            <w:t xml:space="preserve">, vol. 262, p. 113333, Apr. 2021, </w:t>
          </w:r>
          <w:proofErr w:type="spellStart"/>
          <w:r>
            <w:rPr>
              <w:rFonts w:eastAsia="Times New Roman"/>
            </w:rPr>
            <w:t>doi</w:t>
          </w:r>
          <w:proofErr w:type="spellEnd"/>
          <w:r>
            <w:rPr>
              <w:rFonts w:eastAsia="Times New Roman"/>
            </w:rPr>
            <w:t>: 10.1016/J.COMPSTRUCT.2020.113333.</w:t>
          </w:r>
        </w:p>
        <w:p w14:paraId="681D66A8" w14:textId="77777777" w:rsidR="00F05D53" w:rsidRDefault="00F05D53" w:rsidP="00F05D53">
          <w:pPr>
            <w:autoSpaceDE w:val="0"/>
            <w:autoSpaceDN w:val="0"/>
            <w:ind w:hanging="640"/>
            <w:jc w:val="both"/>
            <w:divId w:val="1685206346"/>
            <w:rPr>
              <w:rFonts w:eastAsia="Times New Roman"/>
            </w:rPr>
          </w:pPr>
          <w:r>
            <w:rPr>
              <w:rFonts w:eastAsia="Times New Roman"/>
            </w:rPr>
            <w:t>[15]</w:t>
          </w:r>
          <w:r>
            <w:rPr>
              <w:rFonts w:eastAsia="Times New Roman"/>
            </w:rPr>
            <w:tab/>
            <w:t xml:space="preserve">ASTM D7136, </w:t>
          </w:r>
          <w:r>
            <w:rPr>
              <w:rFonts w:eastAsia="Times New Roman"/>
              <w:i/>
              <w:iCs/>
            </w:rPr>
            <w:t xml:space="preserve">Standard Test Method for Measuring the Damage Resistance of a </w:t>
          </w:r>
          <w:proofErr w:type="spellStart"/>
          <w:r>
            <w:rPr>
              <w:rFonts w:eastAsia="Times New Roman"/>
              <w:i/>
              <w:iCs/>
            </w:rPr>
            <w:t>Fiber</w:t>
          </w:r>
          <w:proofErr w:type="spellEnd"/>
          <w:r>
            <w:rPr>
              <w:rFonts w:eastAsia="Times New Roman"/>
              <w:i/>
              <w:iCs/>
            </w:rPr>
            <w:t>-Reinforced Polymer Matrix Composite to a Drop-Weight Impact Event</w:t>
          </w:r>
          <w:r>
            <w:rPr>
              <w:rFonts w:eastAsia="Times New Roman"/>
            </w:rPr>
            <w:t>. West Conshohocken, Pennsylvania: ASTM International, 2015.</w:t>
          </w:r>
        </w:p>
        <w:p w14:paraId="4AF828E0" w14:textId="77777777" w:rsidR="00F05D53" w:rsidRDefault="00F05D53" w:rsidP="00F05D53">
          <w:pPr>
            <w:autoSpaceDE w:val="0"/>
            <w:autoSpaceDN w:val="0"/>
            <w:ind w:hanging="640"/>
            <w:jc w:val="both"/>
            <w:divId w:val="1993365584"/>
            <w:rPr>
              <w:rFonts w:eastAsia="Times New Roman"/>
            </w:rPr>
          </w:pPr>
          <w:r>
            <w:rPr>
              <w:rFonts w:eastAsia="Times New Roman"/>
            </w:rPr>
            <w:t>[16]</w:t>
          </w:r>
          <w:r>
            <w:rPr>
              <w:rFonts w:eastAsia="Times New Roman"/>
            </w:rPr>
            <w:tab/>
            <w:t xml:space="preserve">X. C. Sun and S. R. Hallett, “Failure mechanisms and damage evolution of laminated composites under compression after impact (CAI): Experimental and </w:t>
          </w:r>
          <w:r>
            <w:rPr>
              <w:rFonts w:eastAsia="Times New Roman"/>
            </w:rPr>
            <w:lastRenderedPageBreak/>
            <w:t xml:space="preserve">numerical study,” </w:t>
          </w:r>
          <w:r>
            <w:rPr>
              <w:rFonts w:eastAsia="Times New Roman"/>
              <w:i/>
              <w:iCs/>
            </w:rPr>
            <w:t>Composites Part A: Applied Science and Manufacturing</w:t>
          </w:r>
          <w:r>
            <w:rPr>
              <w:rFonts w:eastAsia="Times New Roman"/>
            </w:rPr>
            <w:t xml:space="preserve">, vol. 104, pp. 41–59, 2018, </w:t>
          </w:r>
          <w:proofErr w:type="spellStart"/>
          <w:r>
            <w:rPr>
              <w:rFonts w:eastAsia="Times New Roman"/>
            </w:rPr>
            <w:t>doi</w:t>
          </w:r>
          <w:proofErr w:type="spellEnd"/>
          <w:r>
            <w:rPr>
              <w:rFonts w:eastAsia="Times New Roman"/>
            </w:rPr>
            <w:t>: https://doi.org/10.1016/j.compositesa.2017.10.026.</w:t>
          </w:r>
        </w:p>
        <w:p w14:paraId="2D44FE28" w14:textId="77777777" w:rsidR="00F05D53" w:rsidRDefault="00F05D53" w:rsidP="00F05D53">
          <w:pPr>
            <w:autoSpaceDE w:val="0"/>
            <w:autoSpaceDN w:val="0"/>
            <w:ind w:hanging="640"/>
            <w:jc w:val="both"/>
            <w:divId w:val="671568059"/>
            <w:rPr>
              <w:rFonts w:eastAsia="Times New Roman"/>
            </w:rPr>
          </w:pPr>
          <w:r>
            <w:rPr>
              <w:rFonts w:eastAsia="Times New Roman"/>
            </w:rPr>
            <w:t>[17]</w:t>
          </w:r>
          <w:r>
            <w:rPr>
              <w:rFonts w:eastAsia="Times New Roman"/>
            </w:rPr>
            <w:tab/>
            <w:t xml:space="preserve">H. </w:t>
          </w:r>
          <w:proofErr w:type="spellStart"/>
          <w:r>
            <w:rPr>
              <w:rFonts w:eastAsia="Times New Roman"/>
            </w:rPr>
            <w:t>Tuo</w:t>
          </w:r>
          <w:proofErr w:type="spellEnd"/>
          <w:r>
            <w:rPr>
              <w:rFonts w:eastAsia="Times New Roman"/>
            </w:rPr>
            <w:t xml:space="preserve">, Z. Lu, X. Ma, C. Zhang, and S. Chen, “An experimental and numerical investigation on low-velocity impact damage and compression-after-impact </w:t>
          </w:r>
          <w:proofErr w:type="spellStart"/>
          <w:r>
            <w:rPr>
              <w:rFonts w:eastAsia="Times New Roman"/>
            </w:rPr>
            <w:t>behavior</w:t>
          </w:r>
          <w:proofErr w:type="spellEnd"/>
          <w:r>
            <w:rPr>
              <w:rFonts w:eastAsia="Times New Roman"/>
            </w:rPr>
            <w:t xml:space="preserve"> of composite laminates,” </w:t>
          </w:r>
          <w:r>
            <w:rPr>
              <w:rFonts w:eastAsia="Times New Roman"/>
              <w:i/>
              <w:iCs/>
            </w:rPr>
            <w:t>Composites Part B: Engineering</w:t>
          </w:r>
          <w:r>
            <w:rPr>
              <w:rFonts w:eastAsia="Times New Roman"/>
            </w:rPr>
            <w:t xml:space="preserve">, vol. 167, pp. 329–341, Jun. 2019, </w:t>
          </w:r>
          <w:proofErr w:type="spellStart"/>
          <w:r>
            <w:rPr>
              <w:rFonts w:eastAsia="Times New Roman"/>
            </w:rPr>
            <w:t>doi</w:t>
          </w:r>
          <w:proofErr w:type="spellEnd"/>
          <w:r>
            <w:rPr>
              <w:rFonts w:eastAsia="Times New Roman"/>
            </w:rPr>
            <w:t>: 10.1016/J.COMPOSITESB.2018.12.043.</w:t>
          </w:r>
        </w:p>
        <w:p w14:paraId="4AD703C5" w14:textId="77777777" w:rsidR="00F05D53" w:rsidRDefault="00F05D53" w:rsidP="00F05D53">
          <w:pPr>
            <w:autoSpaceDE w:val="0"/>
            <w:autoSpaceDN w:val="0"/>
            <w:ind w:hanging="640"/>
            <w:jc w:val="both"/>
            <w:divId w:val="1194222229"/>
            <w:rPr>
              <w:rFonts w:eastAsia="Times New Roman"/>
            </w:rPr>
          </w:pPr>
          <w:r>
            <w:rPr>
              <w:rFonts w:eastAsia="Times New Roman"/>
            </w:rPr>
            <w:t>[18]</w:t>
          </w:r>
          <w:r>
            <w:rPr>
              <w:rFonts w:eastAsia="Times New Roman"/>
            </w:rPr>
            <w:tab/>
            <w:t xml:space="preserve">A. </w:t>
          </w:r>
          <w:proofErr w:type="spellStart"/>
          <w:r>
            <w:rPr>
              <w:rFonts w:eastAsia="Times New Roman"/>
            </w:rPr>
            <w:t>Gliszczynski</w:t>
          </w:r>
          <w:proofErr w:type="spellEnd"/>
          <w:r>
            <w:rPr>
              <w:rFonts w:eastAsia="Times New Roman"/>
            </w:rPr>
            <w:t xml:space="preserve">, R. </w:t>
          </w:r>
          <w:proofErr w:type="spellStart"/>
          <w:r>
            <w:rPr>
              <w:rFonts w:eastAsia="Times New Roman"/>
            </w:rPr>
            <w:t>Bogenfeld</w:t>
          </w:r>
          <w:proofErr w:type="spellEnd"/>
          <w:r>
            <w:rPr>
              <w:rFonts w:eastAsia="Times New Roman"/>
            </w:rPr>
            <w:t xml:space="preserve">, R. Degenhardt, and T. Kubiak, “Corner impact and compression after impact (CAI) of thin-walled composite profile – An experimental study,” </w:t>
          </w:r>
          <w:r>
            <w:rPr>
              <w:rFonts w:eastAsia="Times New Roman"/>
              <w:i/>
              <w:iCs/>
            </w:rPr>
            <w:t>Composite Structures</w:t>
          </w:r>
          <w:r>
            <w:rPr>
              <w:rFonts w:eastAsia="Times New Roman"/>
            </w:rPr>
            <w:t xml:space="preserve">, vol. 248, p. 112502, Sep. 2020, </w:t>
          </w:r>
          <w:proofErr w:type="spellStart"/>
          <w:r>
            <w:rPr>
              <w:rFonts w:eastAsia="Times New Roman"/>
            </w:rPr>
            <w:t>doi</w:t>
          </w:r>
          <w:proofErr w:type="spellEnd"/>
          <w:r>
            <w:rPr>
              <w:rFonts w:eastAsia="Times New Roman"/>
            </w:rPr>
            <w:t>: https://doi.org/10.1016/j.compstruct.2020.112502.</w:t>
          </w:r>
        </w:p>
        <w:p w14:paraId="35B88218" w14:textId="77777777" w:rsidR="00F05D53" w:rsidRDefault="00F05D53" w:rsidP="00F05D53">
          <w:pPr>
            <w:autoSpaceDE w:val="0"/>
            <w:autoSpaceDN w:val="0"/>
            <w:ind w:hanging="640"/>
            <w:jc w:val="both"/>
            <w:divId w:val="273559655"/>
            <w:rPr>
              <w:rFonts w:eastAsia="Times New Roman"/>
            </w:rPr>
          </w:pPr>
          <w:r>
            <w:rPr>
              <w:rFonts w:eastAsia="Times New Roman"/>
            </w:rPr>
            <w:t>[19]</w:t>
          </w:r>
          <w:r>
            <w:rPr>
              <w:rFonts w:eastAsia="Times New Roman"/>
            </w:rPr>
            <w:tab/>
            <w:t xml:space="preserve">C. Zhang and K. T. Tan, “Low-velocity impact response and compression after impact </w:t>
          </w:r>
          <w:proofErr w:type="spellStart"/>
          <w:r>
            <w:rPr>
              <w:rFonts w:eastAsia="Times New Roman"/>
            </w:rPr>
            <w:t>behavior</w:t>
          </w:r>
          <w:proofErr w:type="spellEnd"/>
          <w:r>
            <w:rPr>
              <w:rFonts w:eastAsia="Times New Roman"/>
            </w:rPr>
            <w:t xml:space="preserve"> of tubular composite sandwich structures,” </w:t>
          </w:r>
          <w:r>
            <w:rPr>
              <w:rFonts w:eastAsia="Times New Roman"/>
              <w:i/>
              <w:iCs/>
            </w:rPr>
            <w:t>Composites Part B: Engineering</w:t>
          </w:r>
          <w:r>
            <w:rPr>
              <w:rFonts w:eastAsia="Times New Roman"/>
            </w:rPr>
            <w:t xml:space="preserve">, vol. 193, p. 108026, Jul. 2020, </w:t>
          </w:r>
          <w:proofErr w:type="spellStart"/>
          <w:r>
            <w:rPr>
              <w:rFonts w:eastAsia="Times New Roman"/>
            </w:rPr>
            <w:t>doi</w:t>
          </w:r>
          <w:proofErr w:type="spellEnd"/>
          <w:r>
            <w:rPr>
              <w:rFonts w:eastAsia="Times New Roman"/>
            </w:rPr>
            <w:t>: 10.1016/J.COMPOSITESB.2020.108026.</w:t>
          </w:r>
        </w:p>
        <w:p w14:paraId="0263B148" w14:textId="77777777" w:rsidR="00F05D53" w:rsidRDefault="00F05D53" w:rsidP="00F05D53">
          <w:pPr>
            <w:autoSpaceDE w:val="0"/>
            <w:autoSpaceDN w:val="0"/>
            <w:ind w:hanging="640"/>
            <w:jc w:val="both"/>
            <w:divId w:val="2023697376"/>
            <w:rPr>
              <w:rFonts w:eastAsia="Times New Roman"/>
            </w:rPr>
          </w:pPr>
          <w:r>
            <w:rPr>
              <w:rFonts w:eastAsia="Times New Roman"/>
            </w:rPr>
            <w:t>[20]</w:t>
          </w:r>
          <w:r>
            <w:rPr>
              <w:rFonts w:eastAsia="Times New Roman"/>
            </w:rPr>
            <w:tab/>
            <w:t xml:space="preserve">J. A. Wu, Z. Zhang, X. Dai, L. Duan, Y. Lin, and M. Sun, “Effect of stacking sequence on multi-point low-velocity impact and compression after impact damage mechanisms of UHMWPE composites,” </w:t>
          </w:r>
          <w:r>
            <w:rPr>
              <w:rFonts w:eastAsia="Times New Roman"/>
              <w:i/>
              <w:iCs/>
            </w:rPr>
            <w:t>Polymer Composites</w:t>
          </w:r>
          <w:r>
            <w:rPr>
              <w:rFonts w:eastAsia="Times New Roman"/>
            </w:rPr>
            <w:t xml:space="preserve">, vol. 42, no. 12, pp. 6500–6511, 2021, </w:t>
          </w:r>
          <w:proofErr w:type="spellStart"/>
          <w:r>
            <w:rPr>
              <w:rFonts w:eastAsia="Times New Roman"/>
            </w:rPr>
            <w:t>doi</w:t>
          </w:r>
          <w:proofErr w:type="spellEnd"/>
          <w:r>
            <w:rPr>
              <w:rFonts w:eastAsia="Times New Roman"/>
            </w:rPr>
            <w:t>: https://doi.org/10.1002/pc.26316.</w:t>
          </w:r>
        </w:p>
        <w:p w14:paraId="4594D379" w14:textId="77777777" w:rsidR="00F05D53" w:rsidRDefault="00F05D53" w:rsidP="00F05D53">
          <w:pPr>
            <w:autoSpaceDE w:val="0"/>
            <w:autoSpaceDN w:val="0"/>
            <w:ind w:hanging="640"/>
            <w:jc w:val="both"/>
            <w:divId w:val="1002317699"/>
            <w:rPr>
              <w:rFonts w:eastAsia="Times New Roman"/>
            </w:rPr>
          </w:pPr>
          <w:r>
            <w:rPr>
              <w:rFonts w:eastAsia="Times New Roman"/>
            </w:rPr>
            <w:t>[21]</w:t>
          </w:r>
          <w:r>
            <w:rPr>
              <w:rFonts w:eastAsia="Times New Roman"/>
            </w:rPr>
            <w:tab/>
            <w:t xml:space="preserve">A. Malhotra and F. J. Guild, “Impact Damage to Composite Laminates: Effect of Impact Location,” </w:t>
          </w:r>
          <w:r>
            <w:rPr>
              <w:rFonts w:eastAsia="Times New Roman"/>
              <w:i/>
              <w:iCs/>
            </w:rPr>
            <w:t>Applied Composite Materials</w:t>
          </w:r>
          <w:r>
            <w:rPr>
              <w:rFonts w:eastAsia="Times New Roman"/>
            </w:rPr>
            <w:t xml:space="preserve">, vol. 21, no. 1, pp. 165–177, 2014, </w:t>
          </w:r>
          <w:proofErr w:type="spellStart"/>
          <w:r>
            <w:rPr>
              <w:rFonts w:eastAsia="Times New Roman"/>
            </w:rPr>
            <w:t>doi</w:t>
          </w:r>
          <w:proofErr w:type="spellEnd"/>
          <w:r>
            <w:rPr>
              <w:rFonts w:eastAsia="Times New Roman"/>
            </w:rPr>
            <w:t>: 10.1007/s10443-013-9382-z.</w:t>
          </w:r>
        </w:p>
        <w:p w14:paraId="7981AB43" w14:textId="77777777" w:rsidR="00F05D53" w:rsidRDefault="00F05D53" w:rsidP="00F05D53">
          <w:pPr>
            <w:autoSpaceDE w:val="0"/>
            <w:autoSpaceDN w:val="0"/>
            <w:ind w:hanging="640"/>
            <w:jc w:val="both"/>
            <w:divId w:val="1638801868"/>
            <w:rPr>
              <w:rFonts w:eastAsia="Times New Roman"/>
            </w:rPr>
          </w:pPr>
          <w:r>
            <w:rPr>
              <w:rFonts w:eastAsia="Times New Roman"/>
            </w:rPr>
            <w:t>[22]</w:t>
          </w:r>
          <w:r>
            <w:rPr>
              <w:rFonts w:eastAsia="Times New Roman"/>
            </w:rPr>
            <w:tab/>
            <w:t xml:space="preserve">R. </w:t>
          </w:r>
          <w:proofErr w:type="spellStart"/>
          <w:r>
            <w:rPr>
              <w:rFonts w:eastAsia="Times New Roman"/>
            </w:rPr>
            <w:t>Bogenfeld</w:t>
          </w:r>
          <w:proofErr w:type="spellEnd"/>
          <w:r>
            <w:rPr>
              <w:rFonts w:eastAsia="Times New Roman"/>
            </w:rPr>
            <w:t xml:space="preserve">, P. </w:t>
          </w:r>
          <w:proofErr w:type="spellStart"/>
          <w:r>
            <w:rPr>
              <w:rFonts w:eastAsia="Times New Roman"/>
            </w:rPr>
            <w:t>Schmiedel</w:t>
          </w:r>
          <w:proofErr w:type="spellEnd"/>
          <w:r>
            <w:rPr>
              <w:rFonts w:eastAsia="Times New Roman"/>
            </w:rPr>
            <w:t xml:space="preserve">, N. </w:t>
          </w:r>
          <w:proofErr w:type="spellStart"/>
          <w:r>
            <w:rPr>
              <w:rFonts w:eastAsia="Times New Roman"/>
            </w:rPr>
            <w:t>Kuruvadi</w:t>
          </w:r>
          <w:proofErr w:type="spellEnd"/>
          <w:r>
            <w:rPr>
              <w:rFonts w:eastAsia="Times New Roman"/>
            </w:rPr>
            <w:t xml:space="preserve">, T. Wille, and J. </w:t>
          </w:r>
          <w:proofErr w:type="spellStart"/>
          <w:r>
            <w:rPr>
              <w:rFonts w:eastAsia="Times New Roman"/>
            </w:rPr>
            <w:t>Kreikemeier</w:t>
          </w:r>
          <w:proofErr w:type="spellEnd"/>
          <w:r>
            <w:rPr>
              <w:rFonts w:eastAsia="Times New Roman"/>
            </w:rPr>
            <w:t xml:space="preserve">, “An experimental study of the damage growth in composite laminates under </w:t>
          </w:r>
          <w:r>
            <w:rPr>
              <w:rFonts w:eastAsia="Times New Roman"/>
            </w:rPr>
            <w:lastRenderedPageBreak/>
            <w:t xml:space="preserve">tension–fatigue after impact,” </w:t>
          </w:r>
          <w:r>
            <w:rPr>
              <w:rFonts w:eastAsia="Times New Roman"/>
              <w:i/>
              <w:iCs/>
            </w:rPr>
            <w:t>Composites Science and Technology</w:t>
          </w:r>
          <w:r>
            <w:rPr>
              <w:rFonts w:eastAsia="Times New Roman"/>
            </w:rPr>
            <w:t xml:space="preserve">, vol. 191, p. 108082, May 2020, </w:t>
          </w:r>
          <w:proofErr w:type="spellStart"/>
          <w:r>
            <w:rPr>
              <w:rFonts w:eastAsia="Times New Roman"/>
            </w:rPr>
            <w:t>doi</w:t>
          </w:r>
          <w:proofErr w:type="spellEnd"/>
          <w:r>
            <w:rPr>
              <w:rFonts w:eastAsia="Times New Roman"/>
            </w:rPr>
            <w:t>: 10.1016/J.COMPSCITECH.2020.108082.</w:t>
          </w:r>
        </w:p>
        <w:p w14:paraId="7E94262B" w14:textId="77777777" w:rsidR="00F05D53" w:rsidRDefault="00F05D53" w:rsidP="00F05D53">
          <w:pPr>
            <w:autoSpaceDE w:val="0"/>
            <w:autoSpaceDN w:val="0"/>
            <w:ind w:hanging="640"/>
            <w:jc w:val="both"/>
            <w:divId w:val="564532514"/>
            <w:rPr>
              <w:rFonts w:eastAsia="Times New Roman"/>
            </w:rPr>
          </w:pPr>
          <w:r>
            <w:rPr>
              <w:rFonts w:eastAsia="Times New Roman"/>
            </w:rPr>
            <w:t>[23]</w:t>
          </w:r>
          <w:r>
            <w:rPr>
              <w:rFonts w:eastAsia="Times New Roman"/>
            </w:rPr>
            <w:tab/>
            <w:t xml:space="preserve">Y. Feng, Y. He, X. Tan, T. An, and J. Zheng, “Experimental investigation on different positional impact damages and shear-after-impact (SAI) </w:t>
          </w:r>
          <w:proofErr w:type="spellStart"/>
          <w:r>
            <w:rPr>
              <w:rFonts w:eastAsia="Times New Roman"/>
            </w:rPr>
            <w:t>behaviors</w:t>
          </w:r>
          <w:proofErr w:type="spellEnd"/>
          <w:r>
            <w:rPr>
              <w:rFonts w:eastAsia="Times New Roman"/>
            </w:rPr>
            <w:t xml:space="preserve"> of stiffened composite panels,” </w:t>
          </w:r>
          <w:r>
            <w:rPr>
              <w:rFonts w:eastAsia="Times New Roman"/>
              <w:i/>
              <w:iCs/>
            </w:rPr>
            <w:t>Composite Structures</w:t>
          </w:r>
          <w:r>
            <w:rPr>
              <w:rFonts w:eastAsia="Times New Roman"/>
            </w:rPr>
            <w:t xml:space="preserve">, vol. 178, pp. 232–245, Oct. 2017, </w:t>
          </w:r>
          <w:proofErr w:type="spellStart"/>
          <w:r>
            <w:rPr>
              <w:rFonts w:eastAsia="Times New Roman"/>
            </w:rPr>
            <w:t>doi</w:t>
          </w:r>
          <w:proofErr w:type="spellEnd"/>
          <w:r>
            <w:rPr>
              <w:rFonts w:eastAsia="Times New Roman"/>
            </w:rPr>
            <w:t>: 10.1016/J.COMPSTRUCT.2017.06.053.</w:t>
          </w:r>
        </w:p>
        <w:p w14:paraId="14893124" w14:textId="77777777" w:rsidR="00F05D53" w:rsidRDefault="00F05D53" w:rsidP="00F05D53">
          <w:pPr>
            <w:autoSpaceDE w:val="0"/>
            <w:autoSpaceDN w:val="0"/>
            <w:ind w:hanging="640"/>
            <w:jc w:val="both"/>
            <w:divId w:val="1262833037"/>
            <w:rPr>
              <w:rFonts w:eastAsia="Times New Roman"/>
            </w:rPr>
          </w:pPr>
          <w:r>
            <w:rPr>
              <w:rFonts w:eastAsia="Times New Roman"/>
            </w:rPr>
            <w:t>[24]</w:t>
          </w:r>
          <w:r>
            <w:rPr>
              <w:rFonts w:eastAsia="Times New Roman"/>
            </w:rPr>
            <w:tab/>
            <w:t xml:space="preserve">Y. Feng, Y. He, X. Tan, T. An, and J. Zheng, “Investigation on impact damage evolution under fatigue load and shear-after-impact-fatigue (SAIF) </w:t>
          </w:r>
          <w:proofErr w:type="spellStart"/>
          <w:r>
            <w:rPr>
              <w:rFonts w:eastAsia="Times New Roman"/>
            </w:rPr>
            <w:t>behaviors</w:t>
          </w:r>
          <w:proofErr w:type="spellEnd"/>
          <w:r>
            <w:rPr>
              <w:rFonts w:eastAsia="Times New Roman"/>
            </w:rPr>
            <w:t xml:space="preserve"> of stiffened composite panels,” </w:t>
          </w:r>
          <w:r>
            <w:rPr>
              <w:rFonts w:eastAsia="Times New Roman"/>
              <w:i/>
              <w:iCs/>
            </w:rPr>
            <w:t>International Journal of Fatigue</w:t>
          </w:r>
          <w:r>
            <w:rPr>
              <w:rFonts w:eastAsia="Times New Roman"/>
            </w:rPr>
            <w:t xml:space="preserve">, vol. 100, pp. 308–321, Jul. 2017, </w:t>
          </w:r>
          <w:proofErr w:type="spellStart"/>
          <w:r>
            <w:rPr>
              <w:rFonts w:eastAsia="Times New Roman"/>
            </w:rPr>
            <w:t>doi</w:t>
          </w:r>
          <w:proofErr w:type="spellEnd"/>
          <w:r>
            <w:rPr>
              <w:rFonts w:eastAsia="Times New Roman"/>
            </w:rPr>
            <w:t>: 10.1016/J.IJFATIGUE.2017.03.046.</w:t>
          </w:r>
        </w:p>
        <w:p w14:paraId="6E2EECBF" w14:textId="77777777" w:rsidR="00F05D53" w:rsidRDefault="00F05D53" w:rsidP="00F05D53">
          <w:pPr>
            <w:autoSpaceDE w:val="0"/>
            <w:autoSpaceDN w:val="0"/>
            <w:ind w:hanging="640"/>
            <w:jc w:val="both"/>
            <w:divId w:val="868418209"/>
            <w:rPr>
              <w:rFonts w:eastAsia="Times New Roman"/>
            </w:rPr>
          </w:pPr>
          <w:r>
            <w:rPr>
              <w:rFonts w:eastAsia="Times New Roman"/>
            </w:rPr>
            <w:t>[25]</w:t>
          </w:r>
          <w:r>
            <w:rPr>
              <w:rFonts w:eastAsia="Times New Roman"/>
            </w:rPr>
            <w:tab/>
            <w:t xml:space="preserve">O. E. </w:t>
          </w:r>
          <w:proofErr w:type="spellStart"/>
          <w:r>
            <w:rPr>
              <w:rFonts w:eastAsia="Times New Roman"/>
            </w:rPr>
            <w:t>Oluwabusi</w:t>
          </w:r>
          <w:proofErr w:type="spellEnd"/>
          <w:r>
            <w:rPr>
              <w:rFonts w:eastAsia="Times New Roman"/>
            </w:rPr>
            <w:t xml:space="preserve"> and E. A. Toubia, “Effect of central circular cut-out and low velocity impact damage on shear buckling and post-buckling of composite laminated plates,” </w:t>
          </w:r>
          <w:r>
            <w:rPr>
              <w:rFonts w:eastAsia="Times New Roman"/>
              <w:i/>
              <w:iCs/>
            </w:rPr>
            <w:t>Composite Structures</w:t>
          </w:r>
          <w:r>
            <w:rPr>
              <w:rFonts w:eastAsia="Times New Roman"/>
            </w:rPr>
            <w:t xml:space="preserve">, vol. 245, p. 112304, Aug. 2020, </w:t>
          </w:r>
          <w:proofErr w:type="spellStart"/>
          <w:r>
            <w:rPr>
              <w:rFonts w:eastAsia="Times New Roman"/>
            </w:rPr>
            <w:t>doi</w:t>
          </w:r>
          <w:proofErr w:type="spellEnd"/>
          <w:r>
            <w:rPr>
              <w:rFonts w:eastAsia="Times New Roman"/>
            </w:rPr>
            <w:t>: 10.1016/J.COMPSTRUCT.2020.112304.</w:t>
          </w:r>
        </w:p>
        <w:p w14:paraId="193D3DD8" w14:textId="77777777" w:rsidR="00F05D53" w:rsidRDefault="00F05D53" w:rsidP="00F05D53">
          <w:pPr>
            <w:autoSpaceDE w:val="0"/>
            <w:autoSpaceDN w:val="0"/>
            <w:ind w:hanging="640"/>
            <w:jc w:val="both"/>
            <w:divId w:val="1833713729"/>
            <w:rPr>
              <w:rFonts w:eastAsia="Times New Roman"/>
            </w:rPr>
          </w:pPr>
          <w:r>
            <w:rPr>
              <w:rFonts w:eastAsia="Times New Roman"/>
            </w:rPr>
            <w:t>[26]</w:t>
          </w:r>
          <w:r>
            <w:rPr>
              <w:rFonts w:eastAsia="Times New Roman"/>
            </w:rPr>
            <w:tab/>
            <w:t xml:space="preserve">M. Damghani, R. A. Pir, A. Murphy, and M. Fotouhi, “Experimental and numerical study of hybrid (CFRP-GFRP) composite laminates containing circular cut-outs under shear loading,” </w:t>
          </w:r>
          <w:r>
            <w:rPr>
              <w:rFonts w:eastAsia="Times New Roman"/>
              <w:i/>
              <w:iCs/>
            </w:rPr>
            <w:t>Thin-Walled Structures</w:t>
          </w:r>
          <w:r>
            <w:rPr>
              <w:rFonts w:eastAsia="Times New Roman"/>
            </w:rPr>
            <w:t xml:space="preserve">, vol. 179, p. 109752, 2022, </w:t>
          </w:r>
          <w:proofErr w:type="spellStart"/>
          <w:r>
            <w:rPr>
              <w:rFonts w:eastAsia="Times New Roman"/>
            </w:rPr>
            <w:t>doi</w:t>
          </w:r>
          <w:proofErr w:type="spellEnd"/>
          <w:r>
            <w:rPr>
              <w:rFonts w:eastAsia="Times New Roman"/>
            </w:rPr>
            <w:t>: https://doi.org/10.1016/j.tws.2022.109752.</w:t>
          </w:r>
        </w:p>
        <w:p w14:paraId="5D7A5505" w14:textId="77777777" w:rsidR="00F05D53" w:rsidRDefault="00F05D53" w:rsidP="00F05D53">
          <w:pPr>
            <w:autoSpaceDE w:val="0"/>
            <w:autoSpaceDN w:val="0"/>
            <w:ind w:hanging="640"/>
            <w:jc w:val="both"/>
            <w:divId w:val="662587674"/>
            <w:rPr>
              <w:rFonts w:eastAsia="Times New Roman"/>
            </w:rPr>
          </w:pPr>
          <w:r>
            <w:rPr>
              <w:rFonts w:eastAsia="Times New Roman"/>
            </w:rPr>
            <w:t>[27]</w:t>
          </w:r>
          <w:r>
            <w:rPr>
              <w:rFonts w:eastAsia="Times New Roman"/>
            </w:rPr>
            <w:tab/>
            <w:t xml:space="preserve">G. A. Atkinson, S. O. Nash, and L. N. Smith, “Precision fibre angle inspection for carbon fibre composite structures using polarisation vision,” </w:t>
          </w:r>
          <w:r>
            <w:rPr>
              <w:rFonts w:eastAsia="Times New Roman"/>
              <w:i/>
              <w:iCs/>
            </w:rPr>
            <w:t>Electronics (Basel)</w:t>
          </w:r>
          <w:r>
            <w:rPr>
              <w:rFonts w:eastAsia="Times New Roman"/>
            </w:rPr>
            <w:t xml:space="preserve">, vol. 22, no. 10, p. 2765, 2021, </w:t>
          </w:r>
          <w:proofErr w:type="spellStart"/>
          <w:r>
            <w:rPr>
              <w:rFonts w:eastAsia="Times New Roman"/>
            </w:rPr>
            <w:t>doi</w:t>
          </w:r>
          <w:proofErr w:type="spellEnd"/>
          <w:r>
            <w:rPr>
              <w:rFonts w:eastAsia="Times New Roman"/>
            </w:rPr>
            <w:t>: 10.3390/electronics10222765.</w:t>
          </w:r>
        </w:p>
        <w:p w14:paraId="391C7A95" w14:textId="77777777" w:rsidR="00F05D53" w:rsidRDefault="00F05D53" w:rsidP="00F05D53">
          <w:pPr>
            <w:autoSpaceDE w:val="0"/>
            <w:autoSpaceDN w:val="0"/>
            <w:ind w:hanging="640"/>
            <w:jc w:val="both"/>
            <w:divId w:val="245001778"/>
            <w:rPr>
              <w:rFonts w:eastAsia="Times New Roman"/>
            </w:rPr>
          </w:pPr>
          <w:r>
            <w:rPr>
              <w:rFonts w:eastAsia="Times New Roman"/>
            </w:rPr>
            <w:t>[28]</w:t>
          </w:r>
          <w:r>
            <w:rPr>
              <w:rFonts w:eastAsia="Times New Roman"/>
            </w:rPr>
            <w:tab/>
            <w:t xml:space="preserve">M. Damghani </w:t>
          </w:r>
          <w:r>
            <w:rPr>
              <w:rFonts w:eastAsia="Times New Roman"/>
              <w:i/>
              <w:iCs/>
            </w:rPr>
            <w:t>et al.</w:t>
          </w:r>
          <w:r>
            <w:rPr>
              <w:rFonts w:eastAsia="Times New Roman"/>
            </w:rPr>
            <w:t xml:space="preserve">, “Design, novel quality check and experimental test of an original variable length stepped scarf repair scheme,” </w:t>
          </w:r>
          <w:r>
            <w:rPr>
              <w:rFonts w:eastAsia="Times New Roman"/>
              <w:i/>
              <w:iCs/>
            </w:rPr>
            <w:t xml:space="preserve">Composites Part B: </w:t>
          </w:r>
          <w:r>
            <w:rPr>
              <w:rFonts w:eastAsia="Times New Roman"/>
              <w:i/>
              <w:iCs/>
            </w:rPr>
            <w:lastRenderedPageBreak/>
            <w:t>Engineering</w:t>
          </w:r>
          <w:r>
            <w:rPr>
              <w:rFonts w:eastAsia="Times New Roman"/>
            </w:rPr>
            <w:t xml:space="preserve">, vol. 230, p. 109542, Feb. 2022, </w:t>
          </w:r>
          <w:proofErr w:type="spellStart"/>
          <w:r>
            <w:rPr>
              <w:rFonts w:eastAsia="Times New Roman"/>
            </w:rPr>
            <w:t>doi</w:t>
          </w:r>
          <w:proofErr w:type="spellEnd"/>
          <w:r>
            <w:rPr>
              <w:rFonts w:eastAsia="Times New Roman"/>
            </w:rPr>
            <w:t>: 10.1016/J.COMPOSITESB.2021.109542.</w:t>
          </w:r>
        </w:p>
        <w:p w14:paraId="149770D6" w14:textId="77777777" w:rsidR="00F05D53" w:rsidRDefault="00F05D53" w:rsidP="00F05D53">
          <w:pPr>
            <w:autoSpaceDE w:val="0"/>
            <w:autoSpaceDN w:val="0"/>
            <w:ind w:hanging="640"/>
            <w:jc w:val="both"/>
            <w:divId w:val="393086706"/>
            <w:rPr>
              <w:rFonts w:eastAsia="Times New Roman"/>
            </w:rPr>
          </w:pPr>
          <w:r>
            <w:rPr>
              <w:rFonts w:eastAsia="Times New Roman"/>
            </w:rPr>
            <w:t>[29]</w:t>
          </w:r>
          <w:r>
            <w:rPr>
              <w:rFonts w:eastAsia="Times New Roman"/>
            </w:rPr>
            <w:tab/>
            <w:t xml:space="preserve">J. Zhou, B. Liao, Y. Shi, Y. </w:t>
          </w:r>
          <w:proofErr w:type="spellStart"/>
          <w:r>
            <w:rPr>
              <w:rFonts w:eastAsia="Times New Roman"/>
            </w:rPr>
            <w:t>Zuo</w:t>
          </w:r>
          <w:proofErr w:type="spellEnd"/>
          <w:r>
            <w:rPr>
              <w:rFonts w:eastAsia="Times New Roman"/>
            </w:rPr>
            <w:t xml:space="preserve">, H. </w:t>
          </w:r>
          <w:proofErr w:type="spellStart"/>
          <w:r>
            <w:rPr>
              <w:rFonts w:eastAsia="Times New Roman"/>
            </w:rPr>
            <w:t>Tuo</w:t>
          </w:r>
          <w:proofErr w:type="spellEnd"/>
          <w:r>
            <w:rPr>
              <w:rFonts w:eastAsia="Times New Roman"/>
            </w:rPr>
            <w:t xml:space="preserve">, and L. Jia, “Low-velocity impact </w:t>
          </w:r>
          <w:proofErr w:type="spellStart"/>
          <w:r>
            <w:rPr>
              <w:rFonts w:eastAsia="Times New Roman"/>
            </w:rPr>
            <w:t>behavior</w:t>
          </w:r>
          <w:proofErr w:type="spellEnd"/>
          <w:r>
            <w:rPr>
              <w:rFonts w:eastAsia="Times New Roman"/>
            </w:rPr>
            <w:t xml:space="preserve"> and residual tensile strength of CFRP laminates,” </w:t>
          </w:r>
          <w:r>
            <w:rPr>
              <w:rFonts w:eastAsia="Times New Roman"/>
              <w:i/>
              <w:iCs/>
            </w:rPr>
            <w:t>Composites Part B: Engineering</w:t>
          </w:r>
          <w:r>
            <w:rPr>
              <w:rFonts w:eastAsia="Times New Roman"/>
            </w:rPr>
            <w:t xml:space="preserve">, vol. 161, pp. 300–313, 2019, </w:t>
          </w:r>
          <w:proofErr w:type="spellStart"/>
          <w:r>
            <w:rPr>
              <w:rFonts w:eastAsia="Times New Roman"/>
            </w:rPr>
            <w:t>doi</w:t>
          </w:r>
          <w:proofErr w:type="spellEnd"/>
          <w:r>
            <w:rPr>
              <w:rFonts w:eastAsia="Times New Roman"/>
            </w:rPr>
            <w:t>: https://doi.org/10.1016/j.compositesb.2018.10.090.</w:t>
          </w:r>
        </w:p>
        <w:p w14:paraId="10D078E5" w14:textId="77777777" w:rsidR="00F05D53" w:rsidRDefault="00F05D53" w:rsidP="00F05D53">
          <w:pPr>
            <w:autoSpaceDE w:val="0"/>
            <w:autoSpaceDN w:val="0"/>
            <w:ind w:hanging="640"/>
            <w:jc w:val="both"/>
            <w:divId w:val="1980912448"/>
            <w:rPr>
              <w:rFonts w:eastAsia="Times New Roman"/>
            </w:rPr>
          </w:pPr>
          <w:r>
            <w:rPr>
              <w:rFonts w:eastAsia="Times New Roman"/>
            </w:rPr>
            <w:t>[30]</w:t>
          </w:r>
          <w:r>
            <w:rPr>
              <w:rFonts w:eastAsia="Times New Roman"/>
            </w:rPr>
            <w:tab/>
            <w:t xml:space="preserve">E. </w:t>
          </w:r>
          <w:proofErr w:type="spellStart"/>
          <w:r>
            <w:rPr>
              <w:rFonts w:eastAsia="Times New Roman"/>
            </w:rPr>
            <w:t>Panettieri</w:t>
          </w:r>
          <w:proofErr w:type="spellEnd"/>
          <w:r>
            <w:rPr>
              <w:rFonts w:eastAsia="Times New Roman"/>
            </w:rPr>
            <w:t xml:space="preserve">, D. </w:t>
          </w:r>
          <w:proofErr w:type="spellStart"/>
          <w:r>
            <w:rPr>
              <w:rFonts w:eastAsia="Times New Roman"/>
            </w:rPr>
            <w:t>Fanteria</w:t>
          </w:r>
          <w:proofErr w:type="spellEnd"/>
          <w:r>
            <w:rPr>
              <w:rFonts w:eastAsia="Times New Roman"/>
            </w:rPr>
            <w:t xml:space="preserve">, M. </w:t>
          </w:r>
          <w:proofErr w:type="spellStart"/>
          <w:r>
            <w:rPr>
              <w:rFonts w:eastAsia="Times New Roman"/>
            </w:rPr>
            <w:t>Montemurro</w:t>
          </w:r>
          <w:proofErr w:type="spellEnd"/>
          <w:r>
            <w:rPr>
              <w:rFonts w:eastAsia="Times New Roman"/>
            </w:rPr>
            <w:t xml:space="preserve">, and C. </w:t>
          </w:r>
          <w:proofErr w:type="spellStart"/>
          <w:r>
            <w:rPr>
              <w:rFonts w:eastAsia="Times New Roman"/>
            </w:rPr>
            <w:t>Froustey</w:t>
          </w:r>
          <w:proofErr w:type="spellEnd"/>
          <w:r>
            <w:rPr>
              <w:rFonts w:eastAsia="Times New Roman"/>
            </w:rPr>
            <w:t xml:space="preserve">, “Low-velocity impact tests on carbon/epoxy composite laminates: A benchmark study,” </w:t>
          </w:r>
          <w:r>
            <w:rPr>
              <w:rFonts w:eastAsia="Times New Roman"/>
              <w:i/>
              <w:iCs/>
            </w:rPr>
            <w:t>Composites Part B: Engineering</w:t>
          </w:r>
          <w:r>
            <w:rPr>
              <w:rFonts w:eastAsia="Times New Roman"/>
            </w:rPr>
            <w:t xml:space="preserve">, vol. 107, pp. 9–21, 2016, </w:t>
          </w:r>
          <w:proofErr w:type="spellStart"/>
          <w:r>
            <w:rPr>
              <w:rFonts w:eastAsia="Times New Roman"/>
            </w:rPr>
            <w:t>doi</w:t>
          </w:r>
          <w:proofErr w:type="spellEnd"/>
          <w:r>
            <w:rPr>
              <w:rFonts w:eastAsia="Times New Roman"/>
            </w:rPr>
            <w:t>: https://doi.org/10.1016/j.compositesb.2016.09.057.</w:t>
          </w:r>
        </w:p>
        <w:p w14:paraId="28BA90AE" w14:textId="77777777" w:rsidR="00F05D53" w:rsidRDefault="00F05D53" w:rsidP="00F05D53">
          <w:pPr>
            <w:autoSpaceDE w:val="0"/>
            <w:autoSpaceDN w:val="0"/>
            <w:ind w:hanging="640"/>
            <w:jc w:val="both"/>
            <w:divId w:val="1827669460"/>
            <w:rPr>
              <w:rFonts w:eastAsia="Times New Roman"/>
            </w:rPr>
          </w:pPr>
          <w:r>
            <w:rPr>
              <w:rFonts w:eastAsia="Times New Roman"/>
            </w:rPr>
            <w:t>[31]</w:t>
          </w:r>
          <w:r>
            <w:rPr>
              <w:rFonts w:eastAsia="Times New Roman"/>
            </w:rPr>
            <w:tab/>
            <w:t xml:space="preserve">K. I. I. Ismail, M. T. H. T. H. Sultan, A. U. M. U. M. Shah, M. </w:t>
          </w:r>
          <w:proofErr w:type="spellStart"/>
          <w:r>
            <w:rPr>
              <w:rFonts w:eastAsia="Times New Roman"/>
            </w:rPr>
            <w:t>Jawaid</w:t>
          </w:r>
          <w:proofErr w:type="spellEnd"/>
          <w:r>
            <w:rPr>
              <w:rFonts w:eastAsia="Times New Roman"/>
            </w:rPr>
            <w:t xml:space="preserve">, and S. N. A. N. A. </w:t>
          </w:r>
          <w:proofErr w:type="spellStart"/>
          <w:r>
            <w:rPr>
              <w:rFonts w:eastAsia="Times New Roman"/>
            </w:rPr>
            <w:t>Safri</w:t>
          </w:r>
          <w:proofErr w:type="spellEnd"/>
          <w:r>
            <w:rPr>
              <w:rFonts w:eastAsia="Times New Roman"/>
            </w:rPr>
            <w:t xml:space="preserve">, “Low velocity impact and compression after impact properties of hybrid bio-composites modified with multi-walled carbon nanotubes,” </w:t>
          </w:r>
          <w:r>
            <w:rPr>
              <w:rFonts w:eastAsia="Times New Roman"/>
              <w:i/>
              <w:iCs/>
            </w:rPr>
            <w:t>Composites Part B: Engineering</w:t>
          </w:r>
          <w:r>
            <w:rPr>
              <w:rFonts w:eastAsia="Times New Roman"/>
            </w:rPr>
            <w:t xml:space="preserve">, vol. 163, pp. 455–463, Apr. 2019, </w:t>
          </w:r>
          <w:proofErr w:type="spellStart"/>
          <w:r>
            <w:rPr>
              <w:rFonts w:eastAsia="Times New Roman"/>
            </w:rPr>
            <w:t>doi</w:t>
          </w:r>
          <w:proofErr w:type="spellEnd"/>
          <w:r>
            <w:rPr>
              <w:rFonts w:eastAsia="Times New Roman"/>
            </w:rPr>
            <w:t>: https://doi.org/10.1016/j.compositesb.2019.01.026.</w:t>
          </w:r>
        </w:p>
        <w:p w14:paraId="184D327D" w14:textId="77777777" w:rsidR="00F05D53" w:rsidRDefault="00F05D53" w:rsidP="00F05D53">
          <w:pPr>
            <w:autoSpaceDE w:val="0"/>
            <w:autoSpaceDN w:val="0"/>
            <w:ind w:hanging="640"/>
            <w:jc w:val="both"/>
            <w:divId w:val="683752974"/>
            <w:rPr>
              <w:rFonts w:eastAsia="Times New Roman"/>
            </w:rPr>
          </w:pPr>
          <w:r>
            <w:rPr>
              <w:rFonts w:eastAsia="Times New Roman"/>
            </w:rPr>
            <w:t>[32]</w:t>
          </w:r>
          <w:r>
            <w:rPr>
              <w:rFonts w:eastAsia="Times New Roman"/>
            </w:rPr>
            <w:tab/>
            <w:t xml:space="preserve">M. </w:t>
          </w:r>
          <w:proofErr w:type="spellStart"/>
          <w:r>
            <w:rPr>
              <w:rFonts w:eastAsia="Times New Roman"/>
            </w:rPr>
            <w:t>Aktas</w:t>
          </w:r>
          <w:proofErr w:type="spellEnd"/>
          <w:r>
            <w:rPr>
              <w:rFonts w:eastAsia="Times New Roman"/>
            </w:rPr>
            <w:t xml:space="preserve">, R. </w:t>
          </w:r>
          <w:proofErr w:type="spellStart"/>
          <w:r>
            <w:rPr>
              <w:rFonts w:eastAsia="Times New Roman"/>
            </w:rPr>
            <w:t>Karakuzu</w:t>
          </w:r>
          <w:proofErr w:type="spellEnd"/>
          <w:r>
            <w:rPr>
              <w:rFonts w:eastAsia="Times New Roman"/>
            </w:rPr>
            <w:t xml:space="preserve">, and B. M. </w:t>
          </w:r>
          <w:proofErr w:type="spellStart"/>
          <w:r>
            <w:rPr>
              <w:rFonts w:eastAsia="Times New Roman"/>
            </w:rPr>
            <w:t>Icten</w:t>
          </w:r>
          <w:proofErr w:type="spellEnd"/>
          <w:r>
            <w:rPr>
              <w:rFonts w:eastAsia="Times New Roman"/>
            </w:rPr>
            <w:t xml:space="preserve">, “Impact </w:t>
          </w:r>
          <w:proofErr w:type="spellStart"/>
          <w:r>
            <w:rPr>
              <w:rFonts w:eastAsia="Times New Roman"/>
            </w:rPr>
            <w:t>Behavior</w:t>
          </w:r>
          <w:proofErr w:type="spellEnd"/>
          <w:r>
            <w:rPr>
              <w:rFonts w:eastAsia="Times New Roman"/>
            </w:rPr>
            <w:t xml:space="preserve"> of Glass/Epoxy Laminated Composite Plates at High Temperatures,” </w:t>
          </w:r>
          <w:r>
            <w:rPr>
              <w:rFonts w:eastAsia="Times New Roman"/>
              <w:i/>
              <w:iCs/>
            </w:rPr>
            <w:t>Journal of Composite Materials</w:t>
          </w:r>
          <w:r>
            <w:rPr>
              <w:rFonts w:eastAsia="Times New Roman"/>
            </w:rPr>
            <w:t xml:space="preserve">, vol. 44, no. 19, pp. 2289–2299, May 2010, </w:t>
          </w:r>
          <w:proofErr w:type="spellStart"/>
          <w:r>
            <w:rPr>
              <w:rFonts w:eastAsia="Times New Roman"/>
            </w:rPr>
            <w:t>doi</w:t>
          </w:r>
          <w:proofErr w:type="spellEnd"/>
          <w:r>
            <w:rPr>
              <w:rFonts w:eastAsia="Times New Roman"/>
            </w:rPr>
            <w:t>: 10.1177/0021998310369576.</w:t>
          </w:r>
        </w:p>
        <w:p w14:paraId="64969FA1" w14:textId="77777777" w:rsidR="00F05D53" w:rsidRDefault="00F05D53" w:rsidP="00F05D53">
          <w:pPr>
            <w:autoSpaceDE w:val="0"/>
            <w:autoSpaceDN w:val="0"/>
            <w:ind w:hanging="640"/>
            <w:jc w:val="both"/>
            <w:divId w:val="1246450620"/>
            <w:rPr>
              <w:rFonts w:eastAsia="Times New Roman"/>
            </w:rPr>
          </w:pPr>
          <w:r>
            <w:rPr>
              <w:rFonts w:eastAsia="Times New Roman"/>
            </w:rPr>
            <w:t>[33]</w:t>
          </w:r>
          <w:r>
            <w:rPr>
              <w:rFonts w:eastAsia="Times New Roman"/>
            </w:rPr>
            <w:tab/>
            <w:t xml:space="preserve">S. </w:t>
          </w:r>
          <w:proofErr w:type="spellStart"/>
          <w:r>
            <w:rPr>
              <w:rFonts w:eastAsia="Times New Roman"/>
            </w:rPr>
            <w:t>Kannivel</w:t>
          </w:r>
          <w:proofErr w:type="spellEnd"/>
          <w:r>
            <w:rPr>
              <w:rFonts w:eastAsia="Times New Roman"/>
            </w:rPr>
            <w:t xml:space="preserve">, H. Subramanian, V. Arumugam, and H. N. </w:t>
          </w:r>
          <w:proofErr w:type="spellStart"/>
          <w:r>
            <w:rPr>
              <w:rFonts w:eastAsia="Times New Roman"/>
            </w:rPr>
            <w:t>Dhakal</w:t>
          </w:r>
          <w:proofErr w:type="spellEnd"/>
          <w:r>
            <w:rPr>
              <w:rFonts w:eastAsia="Times New Roman"/>
            </w:rPr>
            <w:t xml:space="preserve">, “Low-Velocity Impact Induced Damage Evaluation and Its Influence on the Residual Flexural </w:t>
          </w:r>
          <w:proofErr w:type="spellStart"/>
          <w:r>
            <w:rPr>
              <w:rFonts w:eastAsia="Times New Roman"/>
            </w:rPr>
            <w:t>Behavior</w:t>
          </w:r>
          <w:proofErr w:type="spellEnd"/>
          <w:r>
            <w:rPr>
              <w:rFonts w:eastAsia="Times New Roman"/>
            </w:rPr>
            <w:t xml:space="preserve"> of Glass/Epoxy Laminates Hybridized with Glass Fillers,” </w:t>
          </w:r>
          <w:r>
            <w:rPr>
              <w:rFonts w:eastAsia="Times New Roman"/>
              <w:i/>
              <w:iCs/>
            </w:rPr>
            <w:t xml:space="preserve">Journal of Composites Science </w:t>
          </w:r>
          <w:r>
            <w:rPr>
              <w:rFonts w:eastAsia="Times New Roman"/>
            </w:rPr>
            <w:t xml:space="preserve">, vol. 4, no. 3. 2020. </w:t>
          </w:r>
          <w:proofErr w:type="spellStart"/>
          <w:r>
            <w:rPr>
              <w:rFonts w:eastAsia="Times New Roman"/>
            </w:rPr>
            <w:t>doi</w:t>
          </w:r>
          <w:proofErr w:type="spellEnd"/>
          <w:r>
            <w:rPr>
              <w:rFonts w:eastAsia="Times New Roman"/>
            </w:rPr>
            <w:t>: 10.3390/jcs4030099.</w:t>
          </w:r>
        </w:p>
        <w:p w14:paraId="0176C280" w14:textId="77777777" w:rsidR="00F05D53" w:rsidRDefault="00F05D53" w:rsidP="00F05D53">
          <w:pPr>
            <w:autoSpaceDE w:val="0"/>
            <w:autoSpaceDN w:val="0"/>
            <w:ind w:hanging="640"/>
            <w:jc w:val="both"/>
            <w:divId w:val="26759210"/>
            <w:rPr>
              <w:rFonts w:eastAsia="Times New Roman"/>
            </w:rPr>
          </w:pPr>
          <w:r>
            <w:rPr>
              <w:rFonts w:eastAsia="Times New Roman"/>
            </w:rPr>
            <w:lastRenderedPageBreak/>
            <w:t>[34]</w:t>
          </w:r>
          <w:r>
            <w:rPr>
              <w:rFonts w:eastAsia="Times New Roman"/>
            </w:rPr>
            <w:tab/>
            <w:t xml:space="preserve">G. </w:t>
          </w:r>
          <w:proofErr w:type="spellStart"/>
          <w:r>
            <w:rPr>
              <w:rFonts w:eastAsia="Times New Roman"/>
            </w:rPr>
            <w:t>Hegedűs</w:t>
          </w:r>
          <w:proofErr w:type="spellEnd"/>
          <w:r>
            <w:rPr>
              <w:rFonts w:eastAsia="Times New Roman"/>
            </w:rPr>
            <w:t xml:space="preserve">, T. </w:t>
          </w:r>
          <w:proofErr w:type="spellStart"/>
          <w:r>
            <w:rPr>
              <w:rFonts w:eastAsia="Times New Roman"/>
            </w:rPr>
            <w:t>Sarkadi</w:t>
          </w:r>
          <w:proofErr w:type="spellEnd"/>
          <w:r>
            <w:rPr>
              <w:rFonts w:eastAsia="Times New Roman"/>
            </w:rPr>
            <w:t xml:space="preserve">, and T. </w:t>
          </w:r>
          <w:proofErr w:type="spellStart"/>
          <w:r>
            <w:rPr>
              <w:rFonts w:eastAsia="Times New Roman"/>
            </w:rPr>
            <w:t>Czigány</w:t>
          </w:r>
          <w:proofErr w:type="spellEnd"/>
          <w:r>
            <w:rPr>
              <w:rFonts w:eastAsia="Times New Roman"/>
            </w:rPr>
            <w:t xml:space="preserve">, “Analysis of the Light Transmission Ability of Reinforcing Glass </w:t>
          </w:r>
          <w:proofErr w:type="spellStart"/>
          <w:r>
            <w:rPr>
              <w:rFonts w:eastAsia="Times New Roman"/>
            </w:rPr>
            <w:t>Fibers</w:t>
          </w:r>
          <w:proofErr w:type="spellEnd"/>
          <w:r>
            <w:rPr>
              <w:rFonts w:eastAsia="Times New Roman"/>
            </w:rPr>
            <w:t xml:space="preserve"> Used in Polymer Composites,” </w:t>
          </w:r>
          <w:r>
            <w:rPr>
              <w:rFonts w:eastAsia="Times New Roman"/>
              <w:i/>
              <w:iCs/>
            </w:rPr>
            <w:t xml:space="preserve">Materials </w:t>
          </w:r>
          <w:r>
            <w:rPr>
              <w:rFonts w:eastAsia="Times New Roman"/>
            </w:rPr>
            <w:t xml:space="preserve">, vol. 10, no. 6. 2017. </w:t>
          </w:r>
          <w:proofErr w:type="spellStart"/>
          <w:r>
            <w:rPr>
              <w:rFonts w:eastAsia="Times New Roman"/>
            </w:rPr>
            <w:t>doi</w:t>
          </w:r>
          <w:proofErr w:type="spellEnd"/>
          <w:r>
            <w:rPr>
              <w:rFonts w:eastAsia="Times New Roman"/>
            </w:rPr>
            <w:t>: 10.3390/ma10060637.</w:t>
          </w:r>
        </w:p>
        <w:p w14:paraId="44106844" w14:textId="77777777" w:rsidR="00F05D53" w:rsidRDefault="00F05D53" w:rsidP="00F05D53">
          <w:pPr>
            <w:autoSpaceDE w:val="0"/>
            <w:autoSpaceDN w:val="0"/>
            <w:ind w:hanging="640"/>
            <w:jc w:val="both"/>
            <w:divId w:val="78017947"/>
            <w:rPr>
              <w:rFonts w:eastAsia="Times New Roman"/>
            </w:rPr>
          </w:pPr>
          <w:r>
            <w:rPr>
              <w:rFonts w:eastAsia="Times New Roman"/>
            </w:rPr>
            <w:t>[35]</w:t>
          </w:r>
          <w:r>
            <w:rPr>
              <w:rFonts w:eastAsia="Times New Roman"/>
            </w:rPr>
            <w:tab/>
            <w:t xml:space="preserve">D. </w:t>
          </w:r>
          <w:proofErr w:type="spellStart"/>
          <w:r>
            <w:rPr>
              <w:rFonts w:eastAsia="Times New Roman"/>
            </w:rPr>
            <w:t>Ghelli</w:t>
          </w:r>
          <w:proofErr w:type="spellEnd"/>
          <w:r>
            <w:rPr>
              <w:rFonts w:eastAsia="Times New Roman"/>
            </w:rPr>
            <w:t xml:space="preserve"> and G. </w:t>
          </w:r>
          <w:proofErr w:type="spellStart"/>
          <w:r>
            <w:rPr>
              <w:rFonts w:eastAsia="Times New Roman"/>
            </w:rPr>
            <w:t>Minak</w:t>
          </w:r>
          <w:proofErr w:type="spellEnd"/>
          <w:r>
            <w:rPr>
              <w:rFonts w:eastAsia="Times New Roman"/>
            </w:rPr>
            <w:t xml:space="preserve">, “Low velocity impact and compression after impact tests on thin carbon/epoxy laminates,” </w:t>
          </w:r>
          <w:r>
            <w:rPr>
              <w:rFonts w:eastAsia="Times New Roman"/>
              <w:i/>
              <w:iCs/>
            </w:rPr>
            <w:t>Composites Part B: Engineering</w:t>
          </w:r>
          <w:r>
            <w:rPr>
              <w:rFonts w:eastAsia="Times New Roman"/>
            </w:rPr>
            <w:t xml:space="preserve">, vol. 42, no. 7, pp. 2067–2079, 2011, </w:t>
          </w:r>
          <w:proofErr w:type="spellStart"/>
          <w:r>
            <w:rPr>
              <w:rFonts w:eastAsia="Times New Roman"/>
            </w:rPr>
            <w:t>doi</w:t>
          </w:r>
          <w:proofErr w:type="spellEnd"/>
          <w:r>
            <w:rPr>
              <w:rFonts w:eastAsia="Times New Roman"/>
            </w:rPr>
            <w:t>: https://doi.org/10.1016/j.compositesb.2011.04.017.</w:t>
          </w:r>
        </w:p>
        <w:p w14:paraId="4B309B16" w14:textId="447CC249" w:rsidR="00387DAA" w:rsidRDefault="00F05D53" w:rsidP="00F05D53">
          <w:pPr>
            <w:jc w:val="both"/>
          </w:pPr>
          <w:r>
            <w:rPr>
              <w:rFonts w:eastAsia="Times New Roman"/>
            </w:rPr>
            <w:t> </w:t>
          </w:r>
        </w:p>
      </w:sdtContent>
    </w:sdt>
    <w:sectPr w:rsidR="00387DAA">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3591C" w14:textId="77777777" w:rsidR="00B5388F" w:rsidRDefault="00B5388F" w:rsidP="009C66CB">
      <w:pPr>
        <w:spacing w:after="0" w:line="240" w:lineRule="auto"/>
      </w:pPr>
      <w:r>
        <w:separator/>
      </w:r>
    </w:p>
  </w:endnote>
  <w:endnote w:type="continuationSeparator" w:id="0">
    <w:p w14:paraId="43549EEB" w14:textId="77777777" w:rsidR="00B5388F" w:rsidRDefault="00B5388F" w:rsidP="009C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694844163"/>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26B5E912" w14:textId="54E2102D" w:rsidR="00FF4DEC" w:rsidRPr="00FF4DEC" w:rsidRDefault="00FF4DEC">
            <w:pPr>
              <w:pStyle w:val="Footer"/>
              <w:jc w:val="right"/>
              <w:rPr>
                <w:sz w:val="16"/>
                <w:szCs w:val="16"/>
              </w:rPr>
            </w:pPr>
            <w:r w:rsidRPr="00FF4DEC">
              <w:rPr>
                <w:sz w:val="16"/>
                <w:szCs w:val="16"/>
              </w:rPr>
              <w:t xml:space="preserve">Page </w:t>
            </w:r>
            <w:r w:rsidRPr="00FF4DEC">
              <w:rPr>
                <w:b/>
                <w:bCs/>
                <w:sz w:val="16"/>
                <w:szCs w:val="16"/>
              </w:rPr>
              <w:fldChar w:fldCharType="begin"/>
            </w:r>
            <w:r w:rsidRPr="00FF4DEC">
              <w:rPr>
                <w:b/>
                <w:bCs/>
                <w:sz w:val="16"/>
                <w:szCs w:val="16"/>
              </w:rPr>
              <w:instrText xml:space="preserve"> PAGE </w:instrText>
            </w:r>
            <w:r w:rsidRPr="00FF4DEC">
              <w:rPr>
                <w:b/>
                <w:bCs/>
                <w:sz w:val="16"/>
                <w:szCs w:val="16"/>
              </w:rPr>
              <w:fldChar w:fldCharType="separate"/>
            </w:r>
            <w:r w:rsidR="007F6B6D">
              <w:rPr>
                <w:b/>
                <w:bCs/>
                <w:noProof/>
                <w:sz w:val="16"/>
                <w:szCs w:val="16"/>
              </w:rPr>
              <w:t>25</w:t>
            </w:r>
            <w:r w:rsidRPr="00FF4DEC">
              <w:rPr>
                <w:b/>
                <w:bCs/>
                <w:sz w:val="16"/>
                <w:szCs w:val="16"/>
              </w:rPr>
              <w:fldChar w:fldCharType="end"/>
            </w:r>
            <w:r w:rsidRPr="00FF4DEC">
              <w:rPr>
                <w:sz w:val="16"/>
                <w:szCs w:val="16"/>
              </w:rPr>
              <w:t xml:space="preserve"> of </w:t>
            </w:r>
            <w:r w:rsidRPr="00FF4DEC">
              <w:rPr>
                <w:b/>
                <w:bCs/>
                <w:sz w:val="16"/>
                <w:szCs w:val="16"/>
              </w:rPr>
              <w:fldChar w:fldCharType="begin"/>
            </w:r>
            <w:r w:rsidRPr="00FF4DEC">
              <w:rPr>
                <w:b/>
                <w:bCs/>
                <w:sz w:val="16"/>
                <w:szCs w:val="16"/>
              </w:rPr>
              <w:instrText xml:space="preserve"> NUMPAGES  </w:instrText>
            </w:r>
            <w:r w:rsidRPr="00FF4DEC">
              <w:rPr>
                <w:b/>
                <w:bCs/>
                <w:sz w:val="16"/>
                <w:szCs w:val="16"/>
              </w:rPr>
              <w:fldChar w:fldCharType="separate"/>
            </w:r>
            <w:r w:rsidR="007F6B6D">
              <w:rPr>
                <w:b/>
                <w:bCs/>
                <w:noProof/>
                <w:sz w:val="16"/>
                <w:szCs w:val="16"/>
              </w:rPr>
              <w:t>25</w:t>
            </w:r>
            <w:r w:rsidRPr="00FF4DEC">
              <w:rPr>
                <w:b/>
                <w:bCs/>
                <w:sz w:val="16"/>
                <w:szCs w:val="16"/>
              </w:rPr>
              <w:fldChar w:fldCharType="end"/>
            </w:r>
          </w:p>
        </w:sdtContent>
      </w:sdt>
    </w:sdtContent>
  </w:sdt>
  <w:p w14:paraId="6F12984C" w14:textId="77777777" w:rsidR="00FF4DEC" w:rsidRDefault="00FF4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4639" w14:textId="77777777" w:rsidR="00B5388F" w:rsidRDefault="00B5388F" w:rsidP="009C66CB">
      <w:pPr>
        <w:spacing w:after="0" w:line="240" w:lineRule="auto"/>
      </w:pPr>
      <w:r>
        <w:separator/>
      </w:r>
    </w:p>
  </w:footnote>
  <w:footnote w:type="continuationSeparator" w:id="0">
    <w:p w14:paraId="4E502430" w14:textId="77777777" w:rsidR="00B5388F" w:rsidRDefault="00B5388F" w:rsidP="009C66CB">
      <w:pPr>
        <w:spacing w:after="0" w:line="240" w:lineRule="auto"/>
      </w:pPr>
      <w:r>
        <w:continuationSeparator/>
      </w:r>
    </w:p>
  </w:footnote>
  <w:footnote w:id="1">
    <w:p w14:paraId="79247D82" w14:textId="77777777" w:rsidR="00387DAA" w:rsidRDefault="00387DAA" w:rsidP="009C66CB">
      <w:pPr>
        <w:pStyle w:val="FootnoteText"/>
      </w:pPr>
      <w:r w:rsidRPr="00FE2ABD">
        <w:rPr>
          <w:rStyle w:val="FootnoteReference"/>
          <w:sz w:val="22"/>
          <w:szCs w:val="22"/>
        </w:rPr>
        <w:t>*</w:t>
      </w:r>
      <w:r w:rsidRPr="00FE2ABD">
        <w:rPr>
          <w:sz w:val="22"/>
          <w:szCs w:val="22"/>
        </w:rPr>
        <w:t xml:space="preserve"> </w:t>
      </w:r>
      <w:r>
        <w:t xml:space="preserve">Corresponding author. </w:t>
      </w:r>
      <w:r>
        <w:tab/>
        <w:t xml:space="preserve">Tel.: </w:t>
      </w:r>
      <w:r w:rsidRPr="00585EE2">
        <w:t>+4411732 87369</w:t>
      </w:r>
    </w:p>
    <w:p w14:paraId="07EFED59" w14:textId="77777777" w:rsidR="00387DAA" w:rsidRDefault="00387DAA" w:rsidP="009C66CB">
      <w:pPr>
        <w:pStyle w:val="FootnoteText"/>
      </w:pPr>
      <w:r>
        <w:tab/>
      </w:r>
      <w:r>
        <w:tab/>
      </w:r>
      <w:r>
        <w:tab/>
      </w:r>
      <w:r>
        <w:tab/>
        <w:t>Email address: Mahdi.Damghani@uwe.ac.uk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31FF9"/>
    <w:multiLevelType w:val="hybridMultilevel"/>
    <w:tmpl w:val="B638303E"/>
    <w:lvl w:ilvl="0" w:tplc="0874AC76">
      <w:start w:val="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F56C5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B2A5BE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84177216">
    <w:abstractNumId w:val="2"/>
  </w:num>
  <w:num w:numId="2" w16cid:durableId="493842055">
    <w:abstractNumId w:val="0"/>
  </w:num>
  <w:num w:numId="3" w16cid:durableId="1701854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78"/>
    <w:rsid w:val="0000217B"/>
    <w:rsid w:val="0000414C"/>
    <w:rsid w:val="000113D5"/>
    <w:rsid w:val="00011B62"/>
    <w:rsid w:val="0001298C"/>
    <w:rsid w:val="00014D25"/>
    <w:rsid w:val="0002189A"/>
    <w:rsid w:val="0002313C"/>
    <w:rsid w:val="00023837"/>
    <w:rsid w:val="00023F4D"/>
    <w:rsid w:val="0002496A"/>
    <w:rsid w:val="0002554A"/>
    <w:rsid w:val="00030F79"/>
    <w:rsid w:val="00035809"/>
    <w:rsid w:val="00036FDF"/>
    <w:rsid w:val="0004682A"/>
    <w:rsid w:val="00047E56"/>
    <w:rsid w:val="000536F5"/>
    <w:rsid w:val="000574E0"/>
    <w:rsid w:val="000620C3"/>
    <w:rsid w:val="00066477"/>
    <w:rsid w:val="00067165"/>
    <w:rsid w:val="00072F0C"/>
    <w:rsid w:val="000749D2"/>
    <w:rsid w:val="00076D75"/>
    <w:rsid w:val="000803B0"/>
    <w:rsid w:val="00084E7C"/>
    <w:rsid w:val="0009101D"/>
    <w:rsid w:val="00092B94"/>
    <w:rsid w:val="00093682"/>
    <w:rsid w:val="00097E42"/>
    <w:rsid w:val="000A53A9"/>
    <w:rsid w:val="000B586A"/>
    <w:rsid w:val="000B64A0"/>
    <w:rsid w:val="000C3F64"/>
    <w:rsid w:val="000C64C5"/>
    <w:rsid w:val="000C7DD5"/>
    <w:rsid w:val="000D1725"/>
    <w:rsid w:val="000D638F"/>
    <w:rsid w:val="000D6F82"/>
    <w:rsid w:val="000E023B"/>
    <w:rsid w:val="000E1223"/>
    <w:rsid w:val="000F05B9"/>
    <w:rsid w:val="000F3C22"/>
    <w:rsid w:val="000F413B"/>
    <w:rsid w:val="000F4C1C"/>
    <w:rsid w:val="000F6830"/>
    <w:rsid w:val="000F6F32"/>
    <w:rsid w:val="000F79CA"/>
    <w:rsid w:val="001012C2"/>
    <w:rsid w:val="00102040"/>
    <w:rsid w:val="00102491"/>
    <w:rsid w:val="0010344F"/>
    <w:rsid w:val="00104F31"/>
    <w:rsid w:val="00106E27"/>
    <w:rsid w:val="0010719C"/>
    <w:rsid w:val="0011038A"/>
    <w:rsid w:val="001103AF"/>
    <w:rsid w:val="0011050F"/>
    <w:rsid w:val="00114A74"/>
    <w:rsid w:val="00114ED3"/>
    <w:rsid w:val="0011660A"/>
    <w:rsid w:val="00123157"/>
    <w:rsid w:val="001251EA"/>
    <w:rsid w:val="00126883"/>
    <w:rsid w:val="00126ED9"/>
    <w:rsid w:val="00137223"/>
    <w:rsid w:val="00137B16"/>
    <w:rsid w:val="001454BE"/>
    <w:rsid w:val="00150D8C"/>
    <w:rsid w:val="00152385"/>
    <w:rsid w:val="00154427"/>
    <w:rsid w:val="0015517B"/>
    <w:rsid w:val="00164148"/>
    <w:rsid w:val="00164AB8"/>
    <w:rsid w:val="00165A65"/>
    <w:rsid w:val="00171B06"/>
    <w:rsid w:val="00172175"/>
    <w:rsid w:val="00177DF1"/>
    <w:rsid w:val="00181A00"/>
    <w:rsid w:val="00183BBE"/>
    <w:rsid w:val="0018420E"/>
    <w:rsid w:val="001852CC"/>
    <w:rsid w:val="00193069"/>
    <w:rsid w:val="00193610"/>
    <w:rsid w:val="0019465C"/>
    <w:rsid w:val="00194E45"/>
    <w:rsid w:val="001A4FA9"/>
    <w:rsid w:val="001B5909"/>
    <w:rsid w:val="001B6C89"/>
    <w:rsid w:val="001C5966"/>
    <w:rsid w:val="001C6E42"/>
    <w:rsid w:val="001C7084"/>
    <w:rsid w:val="001D0954"/>
    <w:rsid w:val="001D10FB"/>
    <w:rsid w:val="001D4386"/>
    <w:rsid w:val="001E1494"/>
    <w:rsid w:val="001E7517"/>
    <w:rsid w:val="001F2873"/>
    <w:rsid w:val="001F2CD8"/>
    <w:rsid w:val="001F6169"/>
    <w:rsid w:val="001F696E"/>
    <w:rsid w:val="002017F8"/>
    <w:rsid w:val="00203DE9"/>
    <w:rsid w:val="002040A1"/>
    <w:rsid w:val="002056DE"/>
    <w:rsid w:val="00211269"/>
    <w:rsid w:val="0021159A"/>
    <w:rsid w:val="0021404C"/>
    <w:rsid w:val="00216D36"/>
    <w:rsid w:val="00217291"/>
    <w:rsid w:val="00220F66"/>
    <w:rsid w:val="0022242F"/>
    <w:rsid w:val="002277EA"/>
    <w:rsid w:val="00230BA4"/>
    <w:rsid w:val="00236EDC"/>
    <w:rsid w:val="00237C64"/>
    <w:rsid w:val="00245E77"/>
    <w:rsid w:val="002473D0"/>
    <w:rsid w:val="002511CD"/>
    <w:rsid w:val="00252849"/>
    <w:rsid w:val="00252B28"/>
    <w:rsid w:val="00253ED2"/>
    <w:rsid w:val="0025704D"/>
    <w:rsid w:val="00257929"/>
    <w:rsid w:val="00262625"/>
    <w:rsid w:val="0026363D"/>
    <w:rsid w:val="00266E44"/>
    <w:rsid w:val="00270903"/>
    <w:rsid w:val="00270C3C"/>
    <w:rsid w:val="00271357"/>
    <w:rsid w:val="0027393B"/>
    <w:rsid w:val="00274ECA"/>
    <w:rsid w:val="002821E0"/>
    <w:rsid w:val="00282B2C"/>
    <w:rsid w:val="00283259"/>
    <w:rsid w:val="00287707"/>
    <w:rsid w:val="00287DD5"/>
    <w:rsid w:val="00287F02"/>
    <w:rsid w:val="00287FBF"/>
    <w:rsid w:val="00292B7B"/>
    <w:rsid w:val="002940EF"/>
    <w:rsid w:val="002950C9"/>
    <w:rsid w:val="0029551A"/>
    <w:rsid w:val="00297EA3"/>
    <w:rsid w:val="002A0D8E"/>
    <w:rsid w:val="002A1A54"/>
    <w:rsid w:val="002A36ED"/>
    <w:rsid w:val="002A3F93"/>
    <w:rsid w:val="002A5314"/>
    <w:rsid w:val="002A69B3"/>
    <w:rsid w:val="002B0E98"/>
    <w:rsid w:val="002B7380"/>
    <w:rsid w:val="002C00DE"/>
    <w:rsid w:val="002C23E6"/>
    <w:rsid w:val="002C2F4B"/>
    <w:rsid w:val="002C511F"/>
    <w:rsid w:val="002D1A6D"/>
    <w:rsid w:val="002D36C4"/>
    <w:rsid w:val="002D4B1D"/>
    <w:rsid w:val="002D5127"/>
    <w:rsid w:val="002D5514"/>
    <w:rsid w:val="002D775A"/>
    <w:rsid w:val="002E25E5"/>
    <w:rsid w:val="002F2429"/>
    <w:rsid w:val="002F3247"/>
    <w:rsid w:val="002F3823"/>
    <w:rsid w:val="002F436A"/>
    <w:rsid w:val="00303CCC"/>
    <w:rsid w:val="003101F0"/>
    <w:rsid w:val="003105C1"/>
    <w:rsid w:val="00312455"/>
    <w:rsid w:val="00312929"/>
    <w:rsid w:val="0031329D"/>
    <w:rsid w:val="003141C8"/>
    <w:rsid w:val="003145A0"/>
    <w:rsid w:val="00314BB1"/>
    <w:rsid w:val="003164B3"/>
    <w:rsid w:val="003203EE"/>
    <w:rsid w:val="00321D8E"/>
    <w:rsid w:val="0032214E"/>
    <w:rsid w:val="00327403"/>
    <w:rsid w:val="00335B3E"/>
    <w:rsid w:val="0034213D"/>
    <w:rsid w:val="00342E59"/>
    <w:rsid w:val="0036217B"/>
    <w:rsid w:val="00362A99"/>
    <w:rsid w:val="0037189E"/>
    <w:rsid w:val="00376DC1"/>
    <w:rsid w:val="00377751"/>
    <w:rsid w:val="00382D59"/>
    <w:rsid w:val="00384E89"/>
    <w:rsid w:val="00387DAA"/>
    <w:rsid w:val="00394A71"/>
    <w:rsid w:val="0039762A"/>
    <w:rsid w:val="003A0C33"/>
    <w:rsid w:val="003A1209"/>
    <w:rsid w:val="003B0695"/>
    <w:rsid w:val="003B37B9"/>
    <w:rsid w:val="003B53B9"/>
    <w:rsid w:val="003C1EFB"/>
    <w:rsid w:val="003C28F5"/>
    <w:rsid w:val="003C47C0"/>
    <w:rsid w:val="003C4E16"/>
    <w:rsid w:val="003C59F0"/>
    <w:rsid w:val="003C6882"/>
    <w:rsid w:val="003D4F79"/>
    <w:rsid w:val="003D5B2F"/>
    <w:rsid w:val="003F12DF"/>
    <w:rsid w:val="0040128D"/>
    <w:rsid w:val="00403625"/>
    <w:rsid w:val="0040381C"/>
    <w:rsid w:val="00404A19"/>
    <w:rsid w:val="004113E5"/>
    <w:rsid w:val="00411EA9"/>
    <w:rsid w:val="00413493"/>
    <w:rsid w:val="004134A2"/>
    <w:rsid w:val="00421DB5"/>
    <w:rsid w:val="0042697B"/>
    <w:rsid w:val="00426E2B"/>
    <w:rsid w:val="0043283C"/>
    <w:rsid w:val="004372E3"/>
    <w:rsid w:val="004444AA"/>
    <w:rsid w:val="00444951"/>
    <w:rsid w:val="004514FC"/>
    <w:rsid w:val="00451E01"/>
    <w:rsid w:val="00452D29"/>
    <w:rsid w:val="00460C61"/>
    <w:rsid w:val="00465BE4"/>
    <w:rsid w:val="00466CD9"/>
    <w:rsid w:val="00466F7D"/>
    <w:rsid w:val="004745A6"/>
    <w:rsid w:val="00477962"/>
    <w:rsid w:val="004801E2"/>
    <w:rsid w:val="004814B6"/>
    <w:rsid w:val="00481B5D"/>
    <w:rsid w:val="00481B77"/>
    <w:rsid w:val="00484B0E"/>
    <w:rsid w:val="004858FB"/>
    <w:rsid w:val="00486250"/>
    <w:rsid w:val="0048752C"/>
    <w:rsid w:val="004900D1"/>
    <w:rsid w:val="00492959"/>
    <w:rsid w:val="00493850"/>
    <w:rsid w:val="00495AE9"/>
    <w:rsid w:val="004A0C46"/>
    <w:rsid w:val="004A4058"/>
    <w:rsid w:val="004A541C"/>
    <w:rsid w:val="004A7D53"/>
    <w:rsid w:val="004B007F"/>
    <w:rsid w:val="004B37E3"/>
    <w:rsid w:val="004C43CA"/>
    <w:rsid w:val="004C4A83"/>
    <w:rsid w:val="004C54F5"/>
    <w:rsid w:val="004D2E1C"/>
    <w:rsid w:val="004D37A5"/>
    <w:rsid w:val="004D3953"/>
    <w:rsid w:val="004D3C49"/>
    <w:rsid w:val="004D4E0C"/>
    <w:rsid w:val="004F002D"/>
    <w:rsid w:val="004F0788"/>
    <w:rsid w:val="004F6AB2"/>
    <w:rsid w:val="004F77F0"/>
    <w:rsid w:val="0050012F"/>
    <w:rsid w:val="00506230"/>
    <w:rsid w:val="00506428"/>
    <w:rsid w:val="005112E5"/>
    <w:rsid w:val="00513FD3"/>
    <w:rsid w:val="0051413B"/>
    <w:rsid w:val="0051439A"/>
    <w:rsid w:val="0052099C"/>
    <w:rsid w:val="00521F92"/>
    <w:rsid w:val="00524B5D"/>
    <w:rsid w:val="0053481C"/>
    <w:rsid w:val="00534C5F"/>
    <w:rsid w:val="00535F2F"/>
    <w:rsid w:val="005404F8"/>
    <w:rsid w:val="005415BB"/>
    <w:rsid w:val="00545FF6"/>
    <w:rsid w:val="00546614"/>
    <w:rsid w:val="005519F3"/>
    <w:rsid w:val="00551B9E"/>
    <w:rsid w:val="00553739"/>
    <w:rsid w:val="00555AB3"/>
    <w:rsid w:val="00561E01"/>
    <w:rsid w:val="00566A99"/>
    <w:rsid w:val="005677E0"/>
    <w:rsid w:val="00570980"/>
    <w:rsid w:val="00572A6E"/>
    <w:rsid w:val="0057410E"/>
    <w:rsid w:val="0057575F"/>
    <w:rsid w:val="00577077"/>
    <w:rsid w:val="005771F4"/>
    <w:rsid w:val="00584E96"/>
    <w:rsid w:val="00587AFD"/>
    <w:rsid w:val="00592F6B"/>
    <w:rsid w:val="005938D8"/>
    <w:rsid w:val="005A09DA"/>
    <w:rsid w:val="005A3A85"/>
    <w:rsid w:val="005A61AF"/>
    <w:rsid w:val="005A73D6"/>
    <w:rsid w:val="005ACAC7"/>
    <w:rsid w:val="005B0404"/>
    <w:rsid w:val="005B14BE"/>
    <w:rsid w:val="005C110E"/>
    <w:rsid w:val="005C29EC"/>
    <w:rsid w:val="005D0A58"/>
    <w:rsid w:val="005D2CF5"/>
    <w:rsid w:val="005D3F0B"/>
    <w:rsid w:val="005E3746"/>
    <w:rsid w:val="005F4622"/>
    <w:rsid w:val="005F6A8B"/>
    <w:rsid w:val="005F728D"/>
    <w:rsid w:val="005F7ED7"/>
    <w:rsid w:val="006027E6"/>
    <w:rsid w:val="00610598"/>
    <w:rsid w:val="006107EE"/>
    <w:rsid w:val="00610F3D"/>
    <w:rsid w:val="0061232E"/>
    <w:rsid w:val="00614888"/>
    <w:rsid w:val="00616382"/>
    <w:rsid w:val="0062562E"/>
    <w:rsid w:val="00626516"/>
    <w:rsid w:val="00627854"/>
    <w:rsid w:val="00633E3F"/>
    <w:rsid w:val="00642554"/>
    <w:rsid w:val="0064584E"/>
    <w:rsid w:val="00645C7B"/>
    <w:rsid w:val="006473B7"/>
    <w:rsid w:val="00650532"/>
    <w:rsid w:val="00653AEE"/>
    <w:rsid w:val="00665608"/>
    <w:rsid w:val="00665727"/>
    <w:rsid w:val="00672B3E"/>
    <w:rsid w:val="0067529F"/>
    <w:rsid w:val="00676351"/>
    <w:rsid w:val="006816CC"/>
    <w:rsid w:val="00683968"/>
    <w:rsid w:val="00683B1B"/>
    <w:rsid w:val="00684678"/>
    <w:rsid w:val="00685079"/>
    <w:rsid w:val="006901D7"/>
    <w:rsid w:val="0069296E"/>
    <w:rsid w:val="00692CFD"/>
    <w:rsid w:val="00692FE6"/>
    <w:rsid w:val="0069557C"/>
    <w:rsid w:val="00697A2C"/>
    <w:rsid w:val="00697F66"/>
    <w:rsid w:val="006A6755"/>
    <w:rsid w:val="006A78AC"/>
    <w:rsid w:val="006B500B"/>
    <w:rsid w:val="006C1DD4"/>
    <w:rsid w:val="006C51C4"/>
    <w:rsid w:val="006C7BFC"/>
    <w:rsid w:val="006D01CB"/>
    <w:rsid w:val="006D2BEE"/>
    <w:rsid w:val="006E3835"/>
    <w:rsid w:val="006E449C"/>
    <w:rsid w:val="006E6328"/>
    <w:rsid w:val="006F439B"/>
    <w:rsid w:val="006F6912"/>
    <w:rsid w:val="006F7EFD"/>
    <w:rsid w:val="00702216"/>
    <w:rsid w:val="007023E8"/>
    <w:rsid w:val="00702746"/>
    <w:rsid w:val="0070378E"/>
    <w:rsid w:val="007066E8"/>
    <w:rsid w:val="00712B07"/>
    <w:rsid w:val="00715538"/>
    <w:rsid w:val="00715A3E"/>
    <w:rsid w:val="00730459"/>
    <w:rsid w:val="00734F6E"/>
    <w:rsid w:val="0073642B"/>
    <w:rsid w:val="0074093B"/>
    <w:rsid w:val="00743A6E"/>
    <w:rsid w:val="0074537E"/>
    <w:rsid w:val="007601CB"/>
    <w:rsid w:val="00764E81"/>
    <w:rsid w:val="00766E78"/>
    <w:rsid w:val="00775885"/>
    <w:rsid w:val="00776735"/>
    <w:rsid w:val="00783F57"/>
    <w:rsid w:val="00792AD5"/>
    <w:rsid w:val="00792FF7"/>
    <w:rsid w:val="00795646"/>
    <w:rsid w:val="007A44C3"/>
    <w:rsid w:val="007A5552"/>
    <w:rsid w:val="007B3451"/>
    <w:rsid w:val="007B3FC0"/>
    <w:rsid w:val="007B3FFE"/>
    <w:rsid w:val="007C409C"/>
    <w:rsid w:val="007C77A0"/>
    <w:rsid w:val="007E00AB"/>
    <w:rsid w:val="007E119A"/>
    <w:rsid w:val="007E1322"/>
    <w:rsid w:val="007E6D24"/>
    <w:rsid w:val="007F0AE2"/>
    <w:rsid w:val="007F22CD"/>
    <w:rsid w:val="007F47B5"/>
    <w:rsid w:val="007F646B"/>
    <w:rsid w:val="007F6B6D"/>
    <w:rsid w:val="007F7869"/>
    <w:rsid w:val="007F7A24"/>
    <w:rsid w:val="00803027"/>
    <w:rsid w:val="00813528"/>
    <w:rsid w:val="00814C33"/>
    <w:rsid w:val="00817400"/>
    <w:rsid w:val="00820A10"/>
    <w:rsid w:val="0082215E"/>
    <w:rsid w:val="008236DF"/>
    <w:rsid w:val="00823C7F"/>
    <w:rsid w:val="00827E6C"/>
    <w:rsid w:val="00835151"/>
    <w:rsid w:val="00836F5A"/>
    <w:rsid w:val="00841DF1"/>
    <w:rsid w:val="00842532"/>
    <w:rsid w:val="008434A5"/>
    <w:rsid w:val="00843B55"/>
    <w:rsid w:val="008450B4"/>
    <w:rsid w:val="0084580A"/>
    <w:rsid w:val="0085095A"/>
    <w:rsid w:val="00851182"/>
    <w:rsid w:val="00854135"/>
    <w:rsid w:val="00854A98"/>
    <w:rsid w:val="00861796"/>
    <w:rsid w:val="008650D5"/>
    <w:rsid w:val="00866804"/>
    <w:rsid w:val="00866B1A"/>
    <w:rsid w:val="00871D89"/>
    <w:rsid w:val="008734C0"/>
    <w:rsid w:val="0087516C"/>
    <w:rsid w:val="00875841"/>
    <w:rsid w:val="00875922"/>
    <w:rsid w:val="0087614B"/>
    <w:rsid w:val="00882CED"/>
    <w:rsid w:val="0088432C"/>
    <w:rsid w:val="008847AB"/>
    <w:rsid w:val="008869B6"/>
    <w:rsid w:val="00890AB3"/>
    <w:rsid w:val="0089191E"/>
    <w:rsid w:val="00895379"/>
    <w:rsid w:val="00896312"/>
    <w:rsid w:val="00897A98"/>
    <w:rsid w:val="008A0178"/>
    <w:rsid w:val="008B2C97"/>
    <w:rsid w:val="008B30F4"/>
    <w:rsid w:val="008B689E"/>
    <w:rsid w:val="008C413E"/>
    <w:rsid w:val="008C46B2"/>
    <w:rsid w:val="008D28ED"/>
    <w:rsid w:val="008D3209"/>
    <w:rsid w:val="008E184A"/>
    <w:rsid w:val="008E4261"/>
    <w:rsid w:val="008E67EA"/>
    <w:rsid w:val="008F21E4"/>
    <w:rsid w:val="008F7E0A"/>
    <w:rsid w:val="00903087"/>
    <w:rsid w:val="00904442"/>
    <w:rsid w:val="00905FF4"/>
    <w:rsid w:val="009139FE"/>
    <w:rsid w:val="00913EC9"/>
    <w:rsid w:val="00925798"/>
    <w:rsid w:val="00926511"/>
    <w:rsid w:val="00926FAE"/>
    <w:rsid w:val="00930DE0"/>
    <w:rsid w:val="00931A29"/>
    <w:rsid w:val="00931B6E"/>
    <w:rsid w:val="0093306E"/>
    <w:rsid w:val="00933D6C"/>
    <w:rsid w:val="00933DD8"/>
    <w:rsid w:val="00935567"/>
    <w:rsid w:val="00936A92"/>
    <w:rsid w:val="00942E7C"/>
    <w:rsid w:val="00947561"/>
    <w:rsid w:val="009502BC"/>
    <w:rsid w:val="00950574"/>
    <w:rsid w:val="00953B94"/>
    <w:rsid w:val="00954FC9"/>
    <w:rsid w:val="00970152"/>
    <w:rsid w:val="00970FD6"/>
    <w:rsid w:val="009725F8"/>
    <w:rsid w:val="00972EDA"/>
    <w:rsid w:val="0098016A"/>
    <w:rsid w:val="00981CB9"/>
    <w:rsid w:val="00982139"/>
    <w:rsid w:val="009839C4"/>
    <w:rsid w:val="009850B2"/>
    <w:rsid w:val="009868F3"/>
    <w:rsid w:val="0099274D"/>
    <w:rsid w:val="00998197"/>
    <w:rsid w:val="009A5416"/>
    <w:rsid w:val="009A5B40"/>
    <w:rsid w:val="009A61C4"/>
    <w:rsid w:val="009B2E84"/>
    <w:rsid w:val="009C20BE"/>
    <w:rsid w:val="009C2715"/>
    <w:rsid w:val="009C4120"/>
    <w:rsid w:val="009C5265"/>
    <w:rsid w:val="009C5419"/>
    <w:rsid w:val="009C63B9"/>
    <w:rsid w:val="009C66CB"/>
    <w:rsid w:val="009D052C"/>
    <w:rsid w:val="009E5A46"/>
    <w:rsid w:val="009E6F66"/>
    <w:rsid w:val="009E79EE"/>
    <w:rsid w:val="009E7A2A"/>
    <w:rsid w:val="009F4C4C"/>
    <w:rsid w:val="009F53B4"/>
    <w:rsid w:val="009F54BF"/>
    <w:rsid w:val="009F6B22"/>
    <w:rsid w:val="00A054F3"/>
    <w:rsid w:val="00A1288D"/>
    <w:rsid w:val="00A16329"/>
    <w:rsid w:val="00A200E9"/>
    <w:rsid w:val="00A20A0B"/>
    <w:rsid w:val="00A21209"/>
    <w:rsid w:val="00A25258"/>
    <w:rsid w:val="00A25FDC"/>
    <w:rsid w:val="00A27BFB"/>
    <w:rsid w:val="00A3148C"/>
    <w:rsid w:val="00A4030F"/>
    <w:rsid w:val="00A51358"/>
    <w:rsid w:val="00A55E18"/>
    <w:rsid w:val="00A57220"/>
    <w:rsid w:val="00A62D92"/>
    <w:rsid w:val="00A63916"/>
    <w:rsid w:val="00A65A59"/>
    <w:rsid w:val="00A703DA"/>
    <w:rsid w:val="00A70587"/>
    <w:rsid w:val="00A71B83"/>
    <w:rsid w:val="00A72738"/>
    <w:rsid w:val="00A756FD"/>
    <w:rsid w:val="00A77069"/>
    <w:rsid w:val="00A8389B"/>
    <w:rsid w:val="00A84AA5"/>
    <w:rsid w:val="00A92278"/>
    <w:rsid w:val="00A9308D"/>
    <w:rsid w:val="00A94C29"/>
    <w:rsid w:val="00A96EB0"/>
    <w:rsid w:val="00A97BE4"/>
    <w:rsid w:val="00AA2C36"/>
    <w:rsid w:val="00AA32A0"/>
    <w:rsid w:val="00AA70D4"/>
    <w:rsid w:val="00AA7409"/>
    <w:rsid w:val="00AA7F91"/>
    <w:rsid w:val="00AB038B"/>
    <w:rsid w:val="00AB2D43"/>
    <w:rsid w:val="00AB3E27"/>
    <w:rsid w:val="00AB449C"/>
    <w:rsid w:val="00AB5843"/>
    <w:rsid w:val="00AC0B66"/>
    <w:rsid w:val="00AC3807"/>
    <w:rsid w:val="00AC43E4"/>
    <w:rsid w:val="00AC4EA2"/>
    <w:rsid w:val="00AC6E68"/>
    <w:rsid w:val="00AD3A66"/>
    <w:rsid w:val="00AD7D72"/>
    <w:rsid w:val="00AE1F25"/>
    <w:rsid w:val="00AE4D1A"/>
    <w:rsid w:val="00AE55EC"/>
    <w:rsid w:val="00AF068E"/>
    <w:rsid w:val="00AF1743"/>
    <w:rsid w:val="00AF3E8A"/>
    <w:rsid w:val="00AF45AA"/>
    <w:rsid w:val="00AF5D7D"/>
    <w:rsid w:val="00AF7DCC"/>
    <w:rsid w:val="00B0134F"/>
    <w:rsid w:val="00B017FA"/>
    <w:rsid w:val="00B02676"/>
    <w:rsid w:val="00B02E1B"/>
    <w:rsid w:val="00B031DA"/>
    <w:rsid w:val="00B04B93"/>
    <w:rsid w:val="00B06B67"/>
    <w:rsid w:val="00B06E3F"/>
    <w:rsid w:val="00B10878"/>
    <w:rsid w:val="00B12D58"/>
    <w:rsid w:val="00B131A5"/>
    <w:rsid w:val="00B1778F"/>
    <w:rsid w:val="00B218C0"/>
    <w:rsid w:val="00B25AB9"/>
    <w:rsid w:val="00B30589"/>
    <w:rsid w:val="00B32F9D"/>
    <w:rsid w:val="00B332DE"/>
    <w:rsid w:val="00B35D94"/>
    <w:rsid w:val="00B36D6E"/>
    <w:rsid w:val="00B43776"/>
    <w:rsid w:val="00B44B7C"/>
    <w:rsid w:val="00B456C2"/>
    <w:rsid w:val="00B53854"/>
    <w:rsid w:val="00B5388F"/>
    <w:rsid w:val="00B55854"/>
    <w:rsid w:val="00B56535"/>
    <w:rsid w:val="00B61335"/>
    <w:rsid w:val="00B714F2"/>
    <w:rsid w:val="00B7231F"/>
    <w:rsid w:val="00B76510"/>
    <w:rsid w:val="00B77D4C"/>
    <w:rsid w:val="00B82505"/>
    <w:rsid w:val="00B83825"/>
    <w:rsid w:val="00B86EE9"/>
    <w:rsid w:val="00B87D26"/>
    <w:rsid w:val="00B9006C"/>
    <w:rsid w:val="00B91722"/>
    <w:rsid w:val="00B93C7C"/>
    <w:rsid w:val="00B9699F"/>
    <w:rsid w:val="00B96FF0"/>
    <w:rsid w:val="00B978B0"/>
    <w:rsid w:val="00BA3954"/>
    <w:rsid w:val="00BA4855"/>
    <w:rsid w:val="00BA6190"/>
    <w:rsid w:val="00BB0BF1"/>
    <w:rsid w:val="00BB2B72"/>
    <w:rsid w:val="00BB521D"/>
    <w:rsid w:val="00BB5B03"/>
    <w:rsid w:val="00BB5B85"/>
    <w:rsid w:val="00BC1493"/>
    <w:rsid w:val="00BC624A"/>
    <w:rsid w:val="00BC68CA"/>
    <w:rsid w:val="00BC707C"/>
    <w:rsid w:val="00BC7943"/>
    <w:rsid w:val="00BD0170"/>
    <w:rsid w:val="00BD2C20"/>
    <w:rsid w:val="00BD6531"/>
    <w:rsid w:val="00BE0F55"/>
    <w:rsid w:val="00BE6032"/>
    <w:rsid w:val="00BE60F9"/>
    <w:rsid w:val="00BE7227"/>
    <w:rsid w:val="00BE7EFA"/>
    <w:rsid w:val="00BF0F6B"/>
    <w:rsid w:val="00BF314A"/>
    <w:rsid w:val="00BF34AA"/>
    <w:rsid w:val="00BF60F0"/>
    <w:rsid w:val="00C0125B"/>
    <w:rsid w:val="00C03B79"/>
    <w:rsid w:val="00C044F7"/>
    <w:rsid w:val="00C065B8"/>
    <w:rsid w:val="00C07413"/>
    <w:rsid w:val="00C10414"/>
    <w:rsid w:val="00C1107B"/>
    <w:rsid w:val="00C16A46"/>
    <w:rsid w:val="00C175FB"/>
    <w:rsid w:val="00C238A7"/>
    <w:rsid w:val="00C23CCE"/>
    <w:rsid w:val="00C31280"/>
    <w:rsid w:val="00C33914"/>
    <w:rsid w:val="00C35B45"/>
    <w:rsid w:val="00C36123"/>
    <w:rsid w:val="00C46728"/>
    <w:rsid w:val="00C474F0"/>
    <w:rsid w:val="00C4D4C9"/>
    <w:rsid w:val="00C52793"/>
    <w:rsid w:val="00C53DEA"/>
    <w:rsid w:val="00C559F1"/>
    <w:rsid w:val="00C55F63"/>
    <w:rsid w:val="00C57403"/>
    <w:rsid w:val="00C636EE"/>
    <w:rsid w:val="00C63E02"/>
    <w:rsid w:val="00C703EE"/>
    <w:rsid w:val="00C728D8"/>
    <w:rsid w:val="00C74C2F"/>
    <w:rsid w:val="00C756BA"/>
    <w:rsid w:val="00C77AFB"/>
    <w:rsid w:val="00C81BDA"/>
    <w:rsid w:val="00C82F38"/>
    <w:rsid w:val="00C85789"/>
    <w:rsid w:val="00C90722"/>
    <w:rsid w:val="00C92BA6"/>
    <w:rsid w:val="00C92DE1"/>
    <w:rsid w:val="00C93184"/>
    <w:rsid w:val="00CA2024"/>
    <w:rsid w:val="00CA37FA"/>
    <w:rsid w:val="00CA51BB"/>
    <w:rsid w:val="00CA6890"/>
    <w:rsid w:val="00CB4130"/>
    <w:rsid w:val="00CC3393"/>
    <w:rsid w:val="00CC3FE3"/>
    <w:rsid w:val="00CC4BE2"/>
    <w:rsid w:val="00CC5169"/>
    <w:rsid w:val="00CC7508"/>
    <w:rsid w:val="00CE444D"/>
    <w:rsid w:val="00CF1440"/>
    <w:rsid w:val="00CF7A91"/>
    <w:rsid w:val="00D06430"/>
    <w:rsid w:val="00D0779C"/>
    <w:rsid w:val="00D07826"/>
    <w:rsid w:val="00D10166"/>
    <w:rsid w:val="00D140AD"/>
    <w:rsid w:val="00D16DFF"/>
    <w:rsid w:val="00D171D0"/>
    <w:rsid w:val="00D21B0D"/>
    <w:rsid w:val="00D23AD6"/>
    <w:rsid w:val="00D30731"/>
    <w:rsid w:val="00D340F4"/>
    <w:rsid w:val="00D36940"/>
    <w:rsid w:val="00D415C2"/>
    <w:rsid w:val="00D431B3"/>
    <w:rsid w:val="00D524CE"/>
    <w:rsid w:val="00D5280E"/>
    <w:rsid w:val="00D552F7"/>
    <w:rsid w:val="00D55DD9"/>
    <w:rsid w:val="00D61353"/>
    <w:rsid w:val="00D6258C"/>
    <w:rsid w:val="00D62E79"/>
    <w:rsid w:val="00D635E3"/>
    <w:rsid w:val="00D649E1"/>
    <w:rsid w:val="00D65512"/>
    <w:rsid w:val="00D72AB8"/>
    <w:rsid w:val="00D74B29"/>
    <w:rsid w:val="00D75A64"/>
    <w:rsid w:val="00D75E13"/>
    <w:rsid w:val="00D81F74"/>
    <w:rsid w:val="00D82B30"/>
    <w:rsid w:val="00D830F7"/>
    <w:rsid w:val="00D83D38"/>
    <w:rsid w:val="00D85337"/>
    <w:rsid w:val="00D86CC3"/>
    <w:rsid w:val="00DA0116"/>
    <w:rsid w:val="00DA23B0"/>
    <w:rsid w:val="00DA564F"/>
    <w:rsid w:val="00DA6823"/>
    <w:rsid w:val="00DA79FB"/>
    <w:rsid w:val="00DB07ED"/>
    <w:rsid w:val="00DB4E72"/>
    <w:rsid w:val="00DB64A8"/>
    <w:rsid w:val="00DC20B1"/>
    <w:rsid w:val="00DC7BEA"/>
    <w:rsid w:val="00DD34D2"/>
    <w:rsid w:val="00DD45D7"/>
    <w:rsid w:val="00DD5A9C"/>
    <w:rsid w:val="00DE0190"/>
    <w:rsid w:val="00DE0215"/>
    <w:rsid w:val="00DE51AD"/>
    <w:rsid w:val="00DE7ADA"/>
    <w:rsid w:val="00DF443E"/>
    <w:rsid w:val="00DF7F41"/>
    <w:rsid w:val="00DF7FFC"/>
    <w:rsid w:val="00E0067C"/>
    <w:rsid w:val="00E029F9"/>
    <w:rsid w:val="00E04BE1"/>
    <w:rsid w:val="00E1012F"/>
    <w:rsid w:val="00E10708"/>
    <w:rsid w:val="00E12A27"/>
    <w:rsid w:val="00E13457"/>
    <w:rsid w:val="00E213F6"/>
    <w:rsid w:val="00E21B46"/>
    <w:rsid w:val="00E25607"/>
    <w:rsid w:val="00E30579"/>
    <w:rsid w:val="00E30E04"/>
    <w:rsid w:val="00E32814"/>
    <w:rsid w:val="00E33D27"/>
    <w:rsid w:val="00E368E7"/>
    <w:rsid w:val="00E42107"/>
    <w:rsid w:val="00E44416"/>
    <w:rsid w:val="00E528C0"/>
    <w:rsid w:val="00E52F11"/>
    <w:rsid w:val="00E5323F"/>
    <w:rsid w:val="00E57ED2"/>
    <w:rsid w:val="00E63BD4"/>
    <w:rsid w:val="00E6492D"/>
    <w:rsid w:val="00E6B74E"/>
    <w:rsid w:val="00E726C5"/>
    <w:rsid w:val="00E74A1B"/>
    <w:rsid w:val="00E840AC"/>
    <w:rsid w:val="00E953F3"/>
    <w:rsid w:val="00EA0B5C"/>
    <w:rsid w:val="00EA2FF6"/>
    <w:rsid w:val="00EA4460"/>
    <w:rsid w:val="00EA4828"/>
    <w:rsid w:val="00EA582E"/>
    <w:rsid w:val="00EA6495"/>
    <w:rsid w:val="00EA7A76"/>
    <w:rsid w:val="00EB0413"/>
    <w:rsid w:val="00EB2363"/>
    <w:rsid w:val="00EB6F27"/>
    <w:rsid w:val="00EC463A"/>
    <w:rsid w:val="00EC495B"/>
    <w:rsid w:val="00ED654C"/>
    <w:rsid w:val="00ED6DF2"/>
    <w:rsid w:val="00EE1A46"/>
    <w:rsid w:val="00EE25EE"/>
    <w:rsid w:val="00EE344F"/>
    <w:rsid w:val="00EE3D35"/>
    <w:rsid w:val="00EE54C7"/>
    <w:rsid w:val="00EE626A"/>
    <w:rsid w:val="00EE6436"/>
    <w:rsid w:val="00EF0913"/>
    <w:rsid w:val="00EF2813"/>
    <w:rsid w:val="00EF2DEC"/>
    <w:rsid w:val="00EF3321"/>
    <w:rsid w:val="00EF4C9A"/>
    <w:rsid w:val="00EF62AB"/>
    <w:rsid w:val="00F015FC"/>
    <w:rsid w:val="00F01E2D"/>
    <w:rsid w:val="00F02FCE"/>
    <w:rsid w:val="00F038AB"/>
    <w:rsid w:val="00F053C7"/>
    <w:rsid w:val="00F05D53"/>
    <w:rsid w:val="00F06C00"/>
    <w:rsid w:val="00F06F6F"/>
    <w:rsid w:val="00F11A9D"/>
    <w:rsid w:val="00F130BC"/>
    <w:rsid w:val="00F269AA"/>
    <w:rsid w:val="00F31A82"/>
    <w:rsid w:val="00F343AF"/>
    <w:rsid w:val="00F36A13"/>
    <w:rsid w:val="00F445F2"/>
    <w:rsid w:val="00F464A2"/>
    <w:rsid w:val="00F46CB8"/>
    <w:rsid w:val="00F4779D"/>
    <w:rsid w:val="00F54908"/>
    <w:rsid w:val="00F62C21"/>
    <w:rsid w:val="00F71F9C"/>
    <w:rsid w:val="00F737B0"/>
    <w:rsid w:val="00F73C42"/>
    <w:rsid w:val="00F742AF"/>
    <w:rsid w:val="00F76C62"/>
    <w:rsid w:val="00F80A3A"/>
    <w:rsid w:val="00F84150"/>
    <w:rsid w:val="00F84F7E"/>
    <w:rsid w:val="00F97F64"/>
    <w:rsid w:val="00FA5577"/>
    <w:rsid w:val="00FA7788"/>
    <w:rsid w:val="00FC47F2"/>
    <w:rsid w:val="00FD06B7"/>
    <w:rsid w:val="00FD4203"/>
    <w:rsid w:val="00FE1C7B"/>
    <w:rsid w:val="00FE44C3"/>
    <w:rsid w:val="00FE6532"/>
    <w:rsid w:val="00FF3570"/>
    <w:rsid w:val="00FF4DEC"/>
    <w:rsid w:val="00FF7C19"/>
    <w:rsid w:val="01039AC1"/>
    <w:rsid w:val="015AB750"/>
    <w:rsid w:val="01921F84"/>
    <w:rsid w:val="01C6709D"/>
    <w:rsid w:val="01F3116F"/>
    <w:rsid w:val="023C0AE8"/>
    <w:rsid w:val="02608884"/>
    <w:rsid w:val="028287AF"/>
    <w:rsid w:val="02A194F9"/>
    <w:rsid w:val="02A95D60"/>
    <w:rsid w:val="030550A2"/>
    <w:rsid w:val="048E017B"/>
    <w:rsid w:val="04CEEAC1"/>
    <w:rsid w:val="05090D47"/>
    <w:rsid w:val="054F3575"/>
    <w:rsid w:val="05BA2871"/>
    <w:rsid w:val="062CC95A"/>
    <w:rsid w:val="064F5B2B"/>
    <w:rsid w:val="06621C60"/>
    <w:rsid w:val="0680B963"/>
    <w:rsid w:val="06D37959"/>
    <w:rsid w:val="06DED3F1"/>
    <w:rsid w:val="06EED383"/>
    <w:rsid w:val="06F4B839"/>
    <w:rsid w:val="0707B043"/>
    <w:rsid w:val="071090F6"/>
    <w:rsid w:val="07388FCF"/>
    <w:rsid w:val="074BAB26"/>
    <w:rsid w:val="07867ED5"/>
    <w:rsid w:val="07BD214A"/>
    <w:rsid w:val="07C18093"/>
    <w:rsid w:val="07CC16A3"/>
    <w:rsid w:val="07E3F49B"/>
    <w:rsid w:val="08145D1A"/>
    <w:rsid w:val="083A77EF"/>
    <w:rsid w:val="087A7451"/>
    <w:rsid w:val="092F45FD"/>
    <w:rsid w:val="09B68684"/>
    <w:rsid w:val="0AAF6268"/>
    <w:rsid w:val="0AD2A001"/>
    <w:rsid w:val="0AF4553A"/>
    <w:rsid w:val="0B573368"/>
    <w:rsid w:val="0B889920"/>
    <w:rsid w:val="0BB1B3D6"/>
    <w:rsid w:val="0BF2975D"/>
    <w:rsid w:val="0C0251D9"/>
    <w:rsid w:val="0C0C00F2"/>
    <w:rsid w:val="0C0EB357"/>
    <w:rsid w:val="0D72E2CC"/>
    <w:rsid w:val="0DA7D153"/>
    <w:rsid w:val="0E02FF21"/>
    <w:rsid w:val="0E91C09E"/>
    <w:rsid w:val="0EEED48E"/>
    <w:rsid w:val="0F0809D6"/>
    <w:rsid w:val="0F0E2735"/>
    <w:rsid w:val="0F2E84D3"/>
    <w:rsid w:val="0F9190BA"/>
    <w:rsid w:val="0FF34A90"/>
    <w:rsid w:val="0FFAE482"/>
    <w:rsid w:val="105A6A38"/>
    <w:rsid w:val="108F9788"/>
    <w:rsid w:val="10956B64"/>
    <w:rsid w:val="1096F5CC"/>
    <w:rsid w:val="110190C1"/>
    <w:rsid w:val="112D611B"/>
    <w:rsid w:val="113A9FE3"/>
    <w:rsid w:val="114E506B"/>
    <w:rsid w:val="11792DBB"/>
    <w:rsid w:val="11956EB5"/>
    <w:rsid w:val="12037E55"/>
    <w:rsid w:val="12C9317C"/>
    <w:rsid w:val="13017588"/>
    <w:rsid w:val="1342885E"/>
    <w:rsid w:val="134AB702"/>
    <w:rsid w:val="136F0569"/>
    <w:rsid w:val="13B42E2E"/>
    <w:rsid w:val="148557B9"/>
    <w:rsid w:val="14C899A9"/>
    <w:rsid w:val="14C9AE94"/>
    <w:rsid w:val="15544774"/>
    <w:rsid w:val="155CDC8A"/>
    <w:rsid w:val="15A9341F"/>
    <w:rsid w:val="163868A7"/>
    <w:rsid w:val="1677A237"/>
    <w:rsid w:val="16BB538F"/>
    <w:rsid w:val="16E4E25E"/>
    <w:rsid w:val="16F59150"/>
    <w:rsid w:val="176684CD"/>
    <w:rsid w:val="17DDBA93"/>
    <w:rsid w:val="1824B807"/>
    <w:rsid w:val="1872BFD9"/>
    <w:rsid w:val="18896993"/>
    <w:rsid w:val="18C865BA"/>
    <w:rsid w:val="190FDFB5"/>
    <w:rsid w:val="19AF42F9"/>
    <w:rsid w:val="19B43B27"/>
    <w:rsid w:val="19E745FE"/>
    <w:rsid w:val="1A304DAD"/>
    <w:rsid w:val="1A685968"/>
    <w:rsid w:val="1A75BF6E"/>
    <w:rsid w:val="1AF5112B"/>
    <w:rsid w:val="1AF70EAD"/>
    <w:rsid w:val="1AF8BA38"/>
    <w:rsid w:val="1B706835"/>
    <w:rsid w:val="1BCFC526"/>
    <w:rsid w:val="1C23C2EB"/>
    <w:rsid w:val="1C2E52E8"/>
    <w:rsid w:val="1C8C81B2"/>
    <w:rsid w:val="1CD3AB8E"/>
    <w:rsid w:val="1D86D0A7"/>
    <w:rsid w:val="1DABD8C2"/>
    <w:rsid w:val="1DACA887"/>
    <w:rsid w:val="1DC538C4"/>
    <w:rsid w:val="1DE4B669"/>
    <w:rsid w:val="1E9C9B2F"/>
    <w:rsid w:val="1EE2015D"/>
    <w:rsid w:val="1EF05AC5"/>
    <w:rsid w:val="1EFFDCA0"/>
    <w:rsid w:val="1F1F4517"/>
    <w:rsid w:val="1F4BA23E"/>
    <w:rsid w:val="1FC252D7"/>
    <w:rsid w:val="2053F278"/>
    <w:rsid w:val="208B7628"/>
    <w:rsid w:val="20A67922"/>
    <w:rsid w:val="20CFC632"/>
    <w:rsid w:val="20F14BE0"/>
    <w:rsid w:val="20F7340E"/>
    <w:rsid w:val="20FEB5E2"/>
    <w:rsid w:val="218C58DF"/>
    <w:rsid w:val="22C69431"/>
    <w:rsid w:val="22F483E9"/>
    <w:rsid w:val="2303E9CE"/>
    <w:rsid w:val="239623C6"/>
    <w:rsid w:val="239EF004"/>
    <w:rsid w:val="23C6E6A3"/>
    <w:rsid w:val="23CCF19B"/>
    <w:rsid w:val="23D9FDCF"/>
    <w:rsid w:val="23FB75C5"/>
    <w:rsid w:val="244EEAF8"/>
    <w:rsid w:val="245C728A"/>
    <w:rsid w:val="245FC3C9"/>
    <w:rsid w:val="2516939D"/>
    <w:rsid w:val="2544DB9B"/>
    <w:rsid w:val="2569ABAA"/>
    <w:rsid w:val="2573F118"/>
    <w:rsid w:val="25CAA531"/>
    <w:rsid w:val="26C803F6"/>
    <w:rsid w:val="26F6C328"/>
    <w:rsid w:val="26FF6ACD"/>
    <w:rsid w:val="270E1634"/>
    <w:rsid w:val="273D68A5"/>
    <w:rsid w:val="274F0664"/>
    <w:rsid w:val="274F3F98"/>
    <w:rsid w:val="27708B86"/>
    <w:rsid w:val="2784961D"/>
    <w:rsid w:val="27AFD3B2"/>
    <w:rsid w:val="27E74DE3"/>
    <w:rsid w:val="28156633"/>
    <w:rsid w:val="2827B430"/>
    <w:rsid w:val="2835C2E0"/>
    <w:rsid w:val="28A1E169"/>
    <w:rsid w:val="28B20EF5"/>
    <w:rsid w:val="28C0D98D"/>
    <w:rsid w:val="28D95C27"/>
    <w:rsid w:val="299AA792"/>
    <w:rsid w:val="29A208AA"/>
    <w:rsid w:val="29FD5916"/>
    <w:rsid w:val="2A613188"/>
    <w:rsid w:val="2A6CF95F"/>
    <w:rsid w:val="2AA73874"/>
    <w:rsid w:val="2AEC6E50"/>
    <w:rsid w:val="2B61F5DA"/>
    <w:rsid w:val="2B6A6B6B"/>
    <w:rsid w:val="2B992977"/>
    <w:rsid w:val="2BAC7C93"/>
    <w:rsid w:val="2BCF8C36"/>
    <w:rsid w:val="2BD24089"/>
    <w:rsid w:val="2BDB6A38"/>
    <w:rsid w:val="2BEA2F5E"/>
    <w:rsid w:val="2BED6EDD"/>
    <w:rsid w:val="2C2A6412"/>
    <w:rsid w:val="2C660898"/>
    <w:rsid w:val="2CF1BCDE"/>
    <w:rsid w:val="2D035364"/>
    <w:rsid w:val="2D0AB19A"/>
    <w:rsid w:val="2D120261"/>
    <w:rsid w:val="2D1E767C"/>
    <w:rsid w:val="2D8BFEA4"/>
    <w:rsid w:val="2D9791AD"/>
    <w:rsid w:val="2DDDA49C"/>
    <w:rsid w:val="2E886168"/>
    <w:rsid w:val="2E8D8D3F"/>
    <w:rsid w:val="2E996CCA"/>
    <w:rsid w:val="2EA4FDE9"/>
    <w:rsid w:val="2F614F3A"/>
    <w:rsid w:val="2F8BF153"/>
    <w:rsid w:val="2F9F4E92"/>
    <w:rsid w:val="2FD37001"/>
    <w:rsid w:val="2FED5AEE"/>
    <w:rsid w:val="30156B04"/>
    <w:rsid w:val="302B6734"/>
    <w:rsid w:val="308DE086"/>
    <w:rsid w:val="30B1E2CB"/>
    <w:rsid w:val="30B59A56"/>
    <w:rsid w:val="30B95121"/>
    <w:rsid w:val="310F42DD"/>
    <w:rsid w:val="317C3488"/>
    <w:rsid w:val="3187B87B"/>
    <w:rsid w:val="318D31F6"/>
    <w:rsid w:val="31C53327"/>
    <w:rsid w:val="31C64D84"/>
    <w:rsid w:val="32C2F2C2"/>
    <w:rsid w:val="32F5E058"/>
    <w:rsid w:val="33185365"/>
    <w:rsid w:val="3324FBB0"/>
    <w:rsid w:val="33B5287D"/>
    <w:rsid w:val="34BCDA9A"/>
    <w:rsid w:val="34E8848F"/>
    <w:rsid w:val="34FCCEC3"/>
    <w:rsid w:val="35321AF6"/>
    <w:rsid w:val="3558D1B5"/>
    <w:rsid w:val="35648B3A"/>
    <w:rsid w:val="35DB27FF"/>
    <w:rsid w:val="364FA5AB"/>
    <w:rsid w:val="367F76C7"/>
    <w:rsid w:val="36F0E611"/>
    <w:rsid w:val="37155E4B"/>
    <w:rsid w:val="37242258"/>
    <w:rsid w:val="375960DB"/>
    <w:rsid w:val="37EFF368"/>
    <w:rsid w:val="3861C3EF"/>
    <w:rsid w:val="39101F06"/>
    <w:rsid w:val="3922E03B"/>
    <w:rsid w:val="393FB3B5"/>
    <w:rsid w:val="39587EB6"/>
    <w:rsid w:val="397B14D7"/>
    <w:rsid w:val="3984164D"/>
    <w:rsid w:val="398C69F6"/>
    <w:rsid w:val="3A3B111A"/>
    <w:rsid w:val="3AFDA366"/>
    <w:rsid w:val="3B2D3784"/>
    <w:rsid w:val="3B323F62"/>
    <w:rsid w:val="3B5C2CE5"/>
    <w:rsid w:val="3B7DA2AB"/>
    <w:rsid w:val="3BB30391"/>
    <w:rsid w:val="3BDBA18B"/>
    <w:rsid w:val="3C36F18F"/>
    <w:rsid w:val="3C417043"/>
    <w:rsid w:val="3C839A41"/>
    <w:rsid w:val="3CAB8149"/>
    <w:rsid w:val="3D1A6F4F"/>
    <w:rsid w:val="3D8C223A"/>
    <w:rsid w:val="3DD88FDA"/>
    <w:rsid w:val="3DDD2901"/>
    <w:rsid w:val="3E7E1D27"/>
    <w:rsid w:val="3EAA8FF5"/>
    <w:rsid w:val="3EEAA453"/>
    <w:rsid w:val="3F2F343D"/>
    <w:rsid w:val="3FBBBAAA"/>
    <w:rsid w:val="3FC18899"/>
    <w:rsid w:val="40A8DFCA"/>
    <w:rsid w:val="40AA529E"/>
    <w:rsid w:val="40F35034"/>
    <w:rsid w:val="40FB4852"/>
    <w:rsid w:val="4114C9C3"/>
    <w:rsid w:val="41163844"/>
    <w:rsid w:val="4143CBA8"/>
    <w:rsid w:val="417BEA85"/>
    <w:rsid w:val="41E6A70A"/>
    <w:rsid w:val="4205B91C"/>
    <w:rsid w:val="425CF199"/>
    <w:rsid w:val="4266D4FF"/>
    <w:rsid w:val="42B09A24"/>
    <w:rsid w:val="42B0FBF3"/>
    <w:rsid w:val="430796B6"/>
    <w:rsid w:val="432871CF"/>
    <w:rsid w:val="433664B5"/>
    <w:rsid w:val="433E60E2"/>
    <w:rsid w:val="43502E27"/>
    <w:rsid w:val="437D5E7A"/>
    <w:rsid w:val="4380C6AD"/>
    <w:rsid w:val="43D9ED7F"/>
    <w:rsid w:val="43FA054D"/>
    <w:rsid w:val="4474368D"/>
    <w:rsid w:val="447F293B"/>
    <w:rsid w:val="4496C507"/>
    <w:rsid w:val="44EBFE88"/>
    <w:rsid w:val="451636A4"/>
    <w:rsid w:val="45E83AE6"/>
    <w:rsid w:val="45F99680"/>
    <w:rsid w:val="4627F592"/>
    <w:rsid w:val="467FDD56"/>
    <w:rsid w:val="4681D004"/>
    <w:rsid w:val="46AB5221"/>
    <w:rsid w:val="46D92A3F"/>
    <w:rsid w:val="46DC0D61"/>
    <w:rsid w:val="46DDD597"/>
    <w:rsid w:val="46F58367"/>
    <w:rsid w:val="474F6FE1"/>
    <w:rsid w:val="47840B47"/>
    <w:rsid w:val="47B61722"/>
    <w:rsid w:val="4869F1AD"/>
    <w:rsid w:val="48953C4D"/>
    <w:rsid w:val="48B4367A"/>
    <w:rsid w:val="48CED4E1"/>
    <w:rsid w:val="48DC3F04"/>
    <w:rsid w:val="49313742"/>
    <w:rsid w:val="4AB639A8"/>
    <w:rsid w:val="4B028131"/>
    <w:rsid w:val="4B9CADC7"/>
    <w:rsid w:val="4BE955F6"/>
    <w:rsid w:val="4C0FD2DD"/>
    <w:rsid w:val="4C5DEE2A"/>
    <w:rsid w:val="4C888334"/>
    <w:rsid w:val="4C9E5192"/>
    <w:rsid w:val="4CD796A1"/>
    <w:rsid w:val="4CEAF1A6"/>
    <w:rsid w:val="4D214889"/>
    <w:rsid w:val="4D48B665"/>
    <w:rsid w:val="4D891DA7"/>
    <w:rsid w:val="4D9C968B"/>
    <w:rsid w:val="4DA8FE07"/>
    <w:rsid w:val="4DB673F7"/>
    <w:rsid w:val="4DCFFFDB"/>
    <w:rsid w:val="4E60ADB5"/>
    <w:rsid w:val="4E7479CD"/>
    <w:rsid w:val="4EEDA241"/>
    <w:rsid w:val="4F059D9A"/>
    <w:rsid w:val="4F586CB7"/>
    <w:rsid w:val="4F937767"/>
    <w:rsid w:val="4F9FE14E"/>
    <w:rsid w:val="4FA4ABA1"/>
    <w:rsid w:val="4FFF409D"/>
    <w:rsid w:val="505BDB07"/>
    <w:rsid w:val="50E74651"/>
    <w:rsid w:val="513BB1AF"/>
    <w:rsid w:val="51DA3BB8"/>
    <w:rsid w:val="5202A0FF"/>
    <w:rsid w:val="52260C51"/>
    <w:rsid w:val="523B79E2"/>
    <w:rsid w:val="52488059"/>
    <w:rsid w:val="525C8ECA"/>
    <w:rsid w:val="52702E3F"/>
    <w:rsid w:val="5291FA2D"/>
    <w:rsid w:val="52AAD7CC"/>
    <w:rsid w:val="52F7C4B8"/>
    <w:rsid w:val="5357935F"/>
    <w:rsid w:val="5392FB43"/>
    <w:rsid w:val="539ECF8C"/>
    <w:rsid w:val="53B1E925"/>
    <w:rsid w:val="53D80E11"/>
    <w:rsid w:val="546014C4"/>
    <w:rsid w:val="54AF17BA"/>
    <w:rsid w:val="54C13D9D"/>
    <w:rsid w:val="54D2B1C0"/>
    <w:rsid w:val="55007DA8"/>
    <w:rsid w:val="550FE835"/>
    <w:rsid w:val="5519E514"/>
    <w:rsid w:val="557A8541"/>
    <w:rsid w:val="55EA11A3"/>
    <w:rsid w:val="5617422E"/>
    <w:rsid w:val="564EDB6D"/>
    <w:rsid w:val="56591688"/>
    <w:rsid w:val="565D0DFE"/>
    <w:rsid w:val="566B00E4"/>
    <w:rsid w:val="5678A3C2"/>
    <w:rsid w:val="57158CF5"/>
    <w:rsid w:val="57242D7E"/>
    <w:rsid w:val="57772EDC"/>
    <w:rsid w:val="578658F1"/>
    <w:rsid w:val="57A8271F"/>
    <w:rsid w:val="587EFA0D"/>
    <w:rsid w:val="58993E84"/>
    <w:rsid w:val="58B90FA9"/>
    <w:rsid w:val="59EA6B43"/>
    <w:rsid w:val="59FED5E9"/>
    <w:rsid w:val="5A13C6F9"/>
    <w:rsid w:val="5A2A6B33"/>
    <w:rsid w:val="5A6F8E35"/>
    <w:rsid w:val="5A73F18C"/>
    <w:rsid w:val="5AA1937B"/>
    <w:rsid w:val="5AD0179F"/>
    <w:rsid w:val="5AD2FEC9"/>
    <w:rsid w:val="5AF4043E"/>
    <w:rsid w:val="5B03FC71"/>
    <w:rsid w:val="5B34FC7D"/>
    <w:rsid w:val="5BA9E171"/>
    <w:rsid w:val="5BB63B5E"/>
    <w:rsid w:val="5BDB23B8"/>
    <w:rsid w:val="5BEB2FDE"/>
    <w:rsid w:val="5C1DC762"/>
    <w:rsid w:val="5C6BE800"/>
    <w:rsid w:val="5CBE33E2"/>
    <w:rsid w:val="5CEA5C83"/>
    <w:rsid w:val="5D19BF97"/>
    <w:rsid w:val="5D42562E"/>
    <w:rsid w:val="5DD4F1ED"/>
    <w:rsid w:val="5E026624"/>
    <w:rsid w:val="5E03FC78"/>
    <w:rsid w:val="5E392A23"/>
    <w:rsid w:val="5E681FE3"/>
    <w:rsid w:val="5E930464"/>
    <w:rsid w:val="5EA4E14B"/>
    <w:rsid w:val="5EB3A4CD"/>
    <w:rsid w:val="5EBBE931"/>
    <w:rsid w:val="5F16508E"/>
    <w:rsid w:val="5F228F21"/>
    <w:rsid w:val="5F4693E6"/>
    <w:rsid w:val="5FAD4717"/>
    <w:rsid w:val="5FB62F05"/>
    <w:rsid w:val="5FECA8E9"/>
    <w:rsid w:val="60086DA0"/>
    <w:rsid w:val="6040B1AC"/>
    <w:rsid w:val="6059DA09"/>
    <w:rsid w:val="613528BD"/>
    <w:rsid w:val="613BC6F8"/>
    <w:rsid w:val="61893898"/>
    <w:rsid w:val="61DC820D"/>
    <w:rsid w:val="6208EAB8"/>
    <w:rsid w:val="6208ED2F"/>
    <w:rsid w:val="624A11EE"/>
    <w:rsid w:val="62628115"/>
    <w:rsid w:val="6310C8A6"/>
    <w:rsid w:val="632BA466"/>
    <w:rsid w:val="636B936D"/>
    <w:rsid w:val="63F8BB55"/>
    <w:rsid w:val="64CCE526"/>
    <w:rsid w:val="653DDB1A"/>
    <w:rsid w:val="65C23952"/>
    <w:rsid w:val="65E85F13"/>
    <w:rsid w:val="6635D7FF"/>
    <w:rsid w:val="664DA225"/>
    <w:rsid w:val="66586B3C"/>
    <w:rsid w:val="665A5F45"/>
    <w:rsid w:val="66754A96"/>
    <w:rsid w:val="669893DC"/>
    <w:rsid w:val="66C23900"/>
    <w:rsid w:val="67A589C4"/>
    <w:rsid w:val="67CD7E05"/>
    <w:rsid w:val="680CFB6C"/>
    <w:rsid w:val="6816EFAF"/>
    <w:rsid w:val="68385777"/>
    <w:rsid w:val="6840B733"/>
    <w:rsid w:val="686DAFFB"/>
    <w:rsid w:val="68903FAE"/>
    <w:rsid w:val="68B95372"/>
    <w:rsid w:val="68E469C9"/>
    <w:rsid w:val="68E99CBF"/>
    <w:rsid w:val="68EC42A0"/>
    <w:rsid w:val="6958AEE1"/>
    <w:rsid w:val="69684A8E"/>
    <w:rsid w:val="699464BD"/>
    <w:rsid w:val="69958DAD"/>
    <w:rsid w:val="69C2C15F"/>
    <w:rsid w:val="6A12ADC3"/>
    <w:rsid w:val="6A6F9FBD"/>
    <w:rsid w:val="6A936006"/>
    <w:rsid w:val="6AA00851"/>
    <w:rsid w:val="6B2F8D60"/>
    <w:rsid w:val="6B5E91C0"/>
    <w:rsid w:val="6B73FD1D"/>
    <w:rsid w:val="6C2EE1EB"/>
    <w:rsid w:val="6C9A552F"/>
    <w:rsid w:val="6C9C5900"/>
    <w:rsid w:val="6CA39268"/>
    <w:rsid w:val="6DCB00C8"/>
    <w:rsid w:val="6DFBA2EB"/>
    <w:rsid w:val="6E0F0256"/>
    <w:rsid w:val="6E12B3C3"/>
    <w:rsid w:val="6E1E3A57"/>
    <w:rsid w:val="6E3C6D71"/>
    <w:rsid w:val="6EEF5B46"/>
    <w:rsid w:val="6EF61345"/>
    <w:rsid w:val="6F0F6C99"/>
    <w:rsid w:val="6F13034C"/>
    <w:rsid w:val="6F4D8585"/>
    <w:rsid w:val="700B7480"/>
    <w:rsid w:val="70870EE8"/>
    <w:rsid w:val="70C6C402"/>
    <w:rsid w:val="7174604B"/>
    <w:rsid w:val="71B7D632"/>
    <w:rsid w:val="71E921DB"/>
    <w:rsid w:val="726BC918"/>
    <w:rsid w:val="727AFC44"/>
    <w:rsid w:val="72A1BE76"/>
    <w:rsid w:val="72F9AB8F"/>
    <w:rsid w:val="73085534"/>
    <w:rsid w:val="73169AB3"/>
    <w:rsid w:val="738441F8"/>
    <w:rsid w:val="73AEDE78"/>
    <w:rsid w:val="73B1FE30"/>
    <w:rsid w:val="73F25700"/>
    <w:rsid w:val="74109A89"/>
    <w:rsid w:val="742C4F66"/>
    <w:rsid w:val="74329ED0"/>
    <w:rsid w:val="74568F23"/>
    <w:rsid w:val="750E707D"/>
    <w:rsid w:val="7510E876"/>
    <w:rsid w:val="753EB431"/>
    <w:rsid w:val="75771C45"/>
    <w:rsid w:val="75D70FC7"/>
    <w:rsid w:val="76E7D30A"/>
    <w:rsid w:val="76E99EF2"/>
    <w:rsid w:val="770D2E60"/>
    <w:rsid w:val="771E44BB"/>
    <w:rsid w:val="7729F7C2"/>
    <w:rsid w:val="772D3DB8"/>
    <w:rsid w:val="773B4249"/>
    <w:rsid w:val="77686D84"/>
    <w:rsid w:val="776BDDAE"/>
    <w:rsid w:val="77A9CCF4"/>
    <w:rsid w:val="780783D6"/>
    <w:rsid w:val="7869D4E1"/>
    <w:rsid w:val="786C9293"/>
    <w:rsid w:val="78963D8C"/>
    <w:rsid w:val="78A9A78F"/>
    <w:rsid w:val="78E32106"/>
    <w:rsid w:val="79027B19"/>
    <w:rsid w:val="7924E067"/>
    <w:rsid w:val="79E1E1A0"/>
    <w:rsid w:val="7A49295D"/>
    <w:rsid w:val="7A4D6D6D"/>
    <w:rsid w:val="7A726B55"/>
    <w:rsid w:val="7AE21379"/>
    <w:rsid w:val="7B42A493"/>
    <w:rsid w:val="7B8C80CC"/>
    <w:rsid w:val="7BD5B14F"/>
    <w:rsid w:val="7BF8F4BE"/>
    <w:rsid w:val="7C6245CC"/>
    <w:rsid w:val="7C85E618"/>
    <w:rsid w:val="7CFF8583"/>
    <w:rsid w:val="7D3AD85A"/>
    <w:rsid w:val="7D3D4604"/>
    <w:rsid w:val="7D41CDF8"/>
    <w:rsid w:val="7D90D7CB"/>
    <w:rsid w:val="7DCBA6DB"/>
    <w:rsid w:val="7E23AA30"/>
    <w:rsid w:val="7EBDDF9F"/>
    <w:rsid w:val="7ECB71FB"/>
    <w:rsid w:val="7EE3C19D"/>
    <w:rsid w:val="7F2D7DE9"/>
    <w:rsid w:val="7F757044"/>
    <w:rsid w:val="7F84E4D5"/>
    <w:rsid w:val="7F8863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40E70"/>
  <w15:chartTrackingRefBased/>
  <w15:docId w15:val="{B5B16BC1-BDB9-417D-B586-B1A42F3E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9"/>
    <w:pPr>
      <w:spacing w:line="480" w:lineRule="auto"/>
      <w:ind w:firstLine="720"/>
    </w:pPr>
    <w:rPr>
      <w:rFonts w:ascii="Arial" w:hAnsi="Arial"/>
      <w:sz w:val="24"/>
    </w:rPr>
  </w:style>
  <w:style w:type="paragraph" w:styleId="Heading1">
    <w:name w:val="heading 1"/>
    <w:basedOn w:val="Normal"/>
    <w:next w:val="Normal"/>
    <w:link w:val="Heading1Char"/>
    <w:uiPriority w:val="9"/>
    <w:qFormat/>
    <w:rsid w:val="00FE44C3"/>
    <w:pPr>
      <w:keepNext/>
      <w:keepLines/>
      <w:numPr>
        <w:numId w:val="1"/>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06F6F"/>
    <w:pPr>
      <w:keepNext/>
      <w:keepLines/>
      <w:numPr>
        <w:ilvl w:val="1"/>
        <w:numId w:val="1"/>
      </w:numPr>
      <w:spacing w:before="40" w:after="0"/>
      <w:ind w:left="0" w:firstLine="680"/>
      <w:outlineLvl w:val="1"/>
    </w:pPr>
    <w:rPr>
      <w:rFonts w:asciiTheme="minorBidi" w:eastAsiaTheme="majorEastAsia" w:hAnsiTheme="minorBidi" w:cstheme="majorBidi"/>
      <w:b/>
      <w:i/>
      <w:sz w:val="22"/>
      <w:szCs w:val="26"/>
    </w:rPr>
  </w:style>
  <w:style w:type="paragraph" w:styleId="Heading3">
    <w:name w:val="heading 3"/>
    <w:basedOn w:val="Normal"/>
    <w:next w:val="Normal"/>
    <w:link w:val="Heading3Char"/>
    <w:uiPriority w:val="9"/>
    <w:unhideWhenUsed/>
    <w:qFormat/>
    <w:rsid w:val="000C3F64"/>
    <w:pPr>
      <w:keepNext/>
      <w:keepLines/>
      <w:numPr>
        <w:ilvl w:val="2"/>
        <w:numId w:val="1"/>
      </w:numPr>
      <w:spacing w:before="40" w:after="0"/>
      <w:outlineLvl w:val="2"/>
    </w:pPr>
    <w:rPr>
      <w:rFonts w:eastAsiaTheme="majorEastAsia" w:cstheme="majorBidi"/>
      <w:i/>
      <w:sz w:val="22"/>
      <w:szCs w:val="24"/>
    </w:rPr>
  </w:style>
  <w:style w:type="paragraph" w:styleId="Heading4">
    <w:name w:val="heading 4"/>
    <w:basedOn w:val="Normal"/>
    <w:next w:val="Normal"/>
    <w:link w:val="Heading4Char"/>
    <w:uiPriority w:val="9"/>
    <w:unhideWhenUsed/>
    <w:qFormat/>
    <w:rsid w:val="00FE44C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E44C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E44C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E44C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E44C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44C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4C3"/>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F06F6F"/>
    <w:rPr>
      <w:rFonts w:asciiTheme="minorBidi" w:eastAsiaTheme="majorEastAsia" w:hAnsiTheme="minorBidi" w:cstheme="majorBidi"/>
      <w:b/>
      <w:i/>
      <w:szCs w:val="26"/>
    </w:rPr>
  </w:style>
  <w:style w:type="character" w:customStyle="1" w:styleId="Heading3Char">
    <w:name w:val="Heading 3 Char"/>
    <w:basedOn w:val="DefaultParagraphFont"/>
    <w:link w:val="Heading3"/>
    <w:uiPriority w:val="9"/>
    <w:rsid w:val="000C3F64"/>
    <w:rPr>
      <w:rFonts w:ascii="Arial" w:eastAsiaTheme="majorEastAsia" w:hAnsi="Arial" w:cstheme="majorBidi"/>
      <w:i/>
      <w:szCs w:val="24"/>
    </w:rPr>
  </w:style>
  <w:style w:type="character" w:customStyle="1" w:styleId="Heading4Char">
    <w:name w:val="Heading 4 Char"/>
    <w:basedOn w:val="DefaultParagraphFont"/>
    <w:link w:val="Heading4"/>
    <w:uiPriority w:val="9"/>
    <w:semiHidden/>
    <w:rsid w:val="00FE44C3"/>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E44C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E44C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E44C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E44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44C3"/>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9C66CB"/>
    <w:pPr>
      <w:spacing w:after="0" w:line="240" w:lineRule="auto"/>
      <w:ind w:firstLine="454"/>
      <w:jc w:val="both"/>
    </w:pPr>
    <w:rPr>
      <w:sz w:val="20"/>
      <w:szCs w:val="20"/>
    </w:rPr>
  </w:style>
  <w:style w:type="character" w:customStyle="1" w:styleId="FootnoteTextChar">
    <w:name w:val="Footnote Text Char"/>
    <w:basedOn w:val="DefaultParagraphFont"/>
    <w:link w:val="FootnoteText"/>
    <w:uiPriority w:val="99"/>
    <w:semiHidden/>
    <w:rsid w:val="009C66CB"/>
    <w:rPr>
      <w:rFonts w:ascii="Arial" w:hAnsi="Arial"/>
      <w:sz w:val="20"/>
      <w:szCs w:val="20"/>
    </w:rPr>
  </w:style>
  <w:style w:type="character" w:styleId="FootnoteReference">
    <w:name w:val="footnote reference"/>
    <w:basedOn w:val="DefaultParagraphFont"/>
    <w:uiPriority w:val="99"/>
    <w:semiHidden/>
    <w:unhideWhenUsed/>
    <w:rsid w:val="009C66CB"/>
    <w:rPr>
      <w:vertAlign w:val="superscript"/>
    </w:rPr>
  </w:style>
  <w:style w:type="character" w:styleId="PlaceholderText">
    <w:name w:val="Placeholder Text"/>
    <w:basedOn w:val="DefaultParagraphFont"/>
    <w:uiPriority w:val="99"/>
    <w:semiHidden/>
    <w:rsid w:val="000B64A0"/>
    <w:rPr>
      <w:color w:val="808080"/>
    </w:rPr>
  </w:style>
  <w:style w:type="paragraph" w:styleId="Header">
    <w:name w:val="header"/>
    <w:basedOn w:val="Normal"/>
    <w:link w:val="HeaderChar"/>
    <w:uiPriority w:val="99"/>
    <w:unhideWhenUsed/>
    <w:rsid w:val="00FF4D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DEC"/>
    <w:rPr>
      <w:rFonts w:ascii="Arial" w:hAnsi="Arial"/>
      <w:sz w:val="24"/>
    </w:rPr>
  </w:style>
  <w:style w:type="paragraph" w:styleId="Footer">
    <w:name w:val="footer"/>
    <w:basedOn w:val="Normal"/>
    <w:link w:val="FooterChar"/>
    <w:uiPriority w:val="99"/>
    <w:unhideWhenUsed/>
    <w:rsid w:val="00FF4D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DEC"/>
    <w:rPr>
      <w:rFonts w:ascii="Arial" w:hAnsi="Arial"/>
      <w:sz w:val="24"/>
    </w:rPr>
  </w:style>
  <w:style w:type="paragraph" w:styleId="Caption">
    <w:name w:val="caption"/>
    <w:basedOn w:val="Normal"/>
    <w:next w:val="Normal"/>
    <w:uiPriority w:val="35"/>
    <w:unhideWhenUsed/>
    <w:qFormat/>
    <w:rsid w:val="0069296E"/>
    <w:pPr>
      <w:spacing w:after="200" w:line="240" w:lineRule="auto"/>
      <w:ind w:firstLine="454"/>
      <w:jc w:val="center"/>
    </w:pPr>
    <w:rPr>
      <w:iCs/>
      <w:sz w:val="20"/>
      <w:szCs w:val="18"/>
    </w:rPr>
  </w:style>
  <w:style w:type="table" w:styleId="TableGrid">
    <w:name w:val="Table Grid"/>
    <w:basedOn w:val="TableNormal"/>
    <w:uiPriority w:val="39"/>
    <w:rsid w:val="00692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42F"/>
    <w:pPr>
      <w:ind w:left="720"/>
      <w:contextualSpacing/>
    </w:pPr>
  </w:style>
  <w:style w:type="character" w:styleId="CommentReference">
    <w:name w:val="annotation reference"/>
    <w:basedOn w:val="DefaultParagraphFont"/>
    <w:uiPriority w:val="99"/>
    <w:semiHidden/>
    <w:unhideWhenUsed/>
    <w:rsid w:val="00926FAE"/>
    <w:rPr>
      <w:sz w:val="16"/>
      <w:szCs w:val="16"/>
    </w:rPr>
  </w:style>
  <w:style w:type="paragraph" w:styleId="CommentText">
    <w:name w:val="annotation text"/>
    <w:basedOn w:val="Normal"/>
    <w:link w:val="CommentTextChar"/>
    <w:uiPriority w:val="99"/>
    <w:unhideWhenUsed/>
    <w:rsid w:val="00926FAE"/>
    <w:pPr>
      <w:spacing w:line="240" w:lineRule="auto"/>
    </w:pPr>
    <w:rPr>
      <w:sz w:val="20"/>
      <w:szCs w:val="20"/>
    </w:rPr>
  </w:style>
  <w:style w:type="character" w:customStyle="1" w:styleId="CommentTextChar">
    <w:name w:val="Comment Text Char"/>
    <w:basedOn w:val="DefaultParagraphFont"/>
    <w:link w:val="CommentText"/>
    <w:uiPriority w:val="99"/>
    <w:rsid w:val="00926F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26FAE"/>
    <w:rPr>
      <w:b/>
      <w:bCs/>
    </w:rPr>
  </w:style>
  <w:style w:type="character" w:customStyle="1" w:styleId="CommentSubjectChar">
    <w:name w:val="Comment Subject Char"/>
    <w:basedOn w:val="CommentTextChar"/>
    <w:link w:val="CommentSubject"/>
    <w:uiPriority w:val="99"/>
    <w:semiHidden/>
    <w:rsid w:val="00926FAE"/>
    <w:rPr>
      <w:rFonts w:ascii="Arial" w:hAnsi="Arial"/>
      <w:b/>
      <w:bCs/>
      <w:sz w:val="20"/>
      <w:szCs w:val="20"/>
    </w:rPr>
  </w:style>
  <w:style w:type="paragraph" w:styleId="Revision">
    <w:name w:val="Revision"/>
    <w:hidden/>
    <w:uiPriority w:val="99"/>
    <w:semiHidden/>
    <w:rsid w:val="00203DE9"/>
    <w:pPr>
      <w:spacing w:after="0" w:line="240" w:lineRule="auto"/>
    </w:pPr>
    <w:rPr>
      <w:rFonts w:ascii="Arial" w:hAnsi="Arial"/>
      <w:sz w:val="24"/>
    </w:rPr>
  </w:style>
  <w:style w:type="character" w:customStyle="1" w:styleId="normaltextrun">
    <w:name w:val="normaltextrun"/>
    <w:basedOn w:val="DefaultParagraphFont"/>
    <w:rsid w:val="0002189A"/>
  </w:style>
  <w:style w:type="paragraph" w:styleId="PlainText">
    <w:name w:val="Plain Text"/>
    <w:basedOn w:val="Normal"/>
    <w:link w:val="PlainTextChar"/>
    <w:uiPriority w:val="99"/>
    <w:semiHidden/>
    <w:unhideWhenUsed/>
    <w:rsid w:val="00972EDA"/>
    <w:pPr>
      <w:spacing w:after="0" w:line="240" w:lineRule="auto"/>
      <w:ind w:firstLine="0"/>
    </w:pPr>
    <w:rPr>
      <w:rFonts w:ascii="Calibri" w:hAnsi="Calibri"/>
      <w:sz w:val="22"/>
      <w:szCs w:val="21"/>
    </w:rPr>
  </w:style>
  <w:style w:type="character" w:customStyle="1" w:styleId="PlainTextChar">
    <w:name w:val="Plain Text Char"/>
    <w:basedOn w:val="DefaultParagraphFont"/>
    <w:link w:val="PlainText"/>
    <w:uiPriority w:val="99"/>
    <w:semiHidden/>
    <w:rsid w:val="00972ED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0732">
      <w:bodyDiv w:val="1"/>
      <w:marLeft w:val="0"/>
      <w:marRight w:val="0"/>
      <w:marTop w:val="0"/>
      <w:marBottom w:val="0"/>
      <w:divBdr>
        <w:top w:val="none" w:sz="0" w:space="0" w:color="auto"/>
        <w:left w:val="none" w:sz="0" w:space="0" w:color="auto"/>
        <w:bottom w:val="none" w:sz="0" w:space="0" w:color="auto"/>
        <w:right w:val="none" w:sz="0" w:space="0" w:color="auto"/>
      </w:divBdr>
      <w:divsChild>
        <w:div w:id="2072849863">
          <w:marLeft w:val="640"/>
          <w:marRight w:val="0"/>
          <w:marTop w:val="0"/>
          <w:marBottom w:val="0"/>
          <w:divBdr>
            <w:top w:val="none" w:sz="0" w:space="0" w:color="auto"/>
            <w:left w:val="none" w:sz="0" w:space="0" w:color="auto"/>
            <w:bottom w:val="none" w:sz="0" w:space="0" w:color="auto"/>
            <w:right w:val="none" w:sz="0" w:space="0" w:color="auto"/>
          </w:divBdr>
        </w:div>
        <w:div w:id="1172721967">
          <w:marLeft w:val="640"/>
          <w:marRight w:val="0"/>
          <w:marTop w:val="0"/>
          <w:marBottom w:val="0"/>
          <w:divBdr>
            <w:top w:val="none" w:sz="0" w:space="0" w:color="auto"/>
            <w:left w:val="none" w:sz="0" w:space="0" w:color="auto"/>
            <w:bottom w:val="none" w:sz="0" w:space="0" w:color="auto"/>
            <w:right w:val="none" w:sz="0" w:space="0" w:color="auto"/>
          </w:divBdr>
        </w:div>
        <w:div w:id="208759527">
          <w:marLeft w:val="640"/>
          <w:marRight w:val="0"/>
          <w:marTop w:val="0"/>
          <w:marBottom w:val="0"/>
          <w:divBdr>
            <w:top w:val="none" w:sz="0" w:space="0" w:color="auto"/>
            <w:left w:val="none" w:sz="0" w:space="0" w:color="auto"/>
            <w:bottom w:val="none" w:sz="0" w:space="0" w:color="auto"/>
            <w:right w:val="none" w:sz="0" w:space="0" w:color="auto"/>
          </w:divBdr>
        </w:div>
        <w:div w:id="1520117420">
          <w:marLeft w:val="640"/>
          <w:marRight w:val="0"/>
          <w:marTop w:val="0"/>
          <w:marBottom w:val="0"/>
          <w:divBdr>
            <w:top w:val="none" w:sz="0" w:space="0" w:color="auto"/>
            <w:left w:val="none" w:sz="0" w:space="0" w:color="auto"/>
            <w:bottom w:val="none" w:sz="0" w:space="0" w:color="auto"/>
            <w:right w:val="none" w:sz="0" w:space="0" w:color="auto"/>
          </w:divBdr>
        </w:div>
        <w:div w:id="391003736">
          <w:marLeft w:val="640"/>
          <w:marRight w:val="0"/>
          <w:marTop w:val="0"/>
          <w:marBottom w:val="0"/>
          <w:divBdr>
            <w:top w:val="none" w:sz="0" w:space="0" w:color="auto"/>
            <w:left w:val="none" w:sz="0" w:space="0" w:color="auto"/>
            <w:bottom w:val="none" w:sz="0" w:space="0" w:color="auto"/>
            <w:right w:val="none" w:sz="0" w:space="0" w:color="auto"/>
          </w:divBdr>
        </w:div>
        <w:div w:id="1364984843">
          <w:marLeft w:val="640"/>
          <w:marRight w:val="0"/>
          <w:marTop w:val="0"/>
          <w:marBottom w:val="0"/>
          <w:divBdr>
            <w:top w:val="none" w:sz="0" w:space="0" w:color="auto"/>
            <w:left w:val="none" w:sz="0" w:space="0" w:color="auto"/>
            <w:bottom w:val="none" w:sz="0" w:space="0" w:color="auto"/>
            <w:right w:val="none" w:sz="0" w:space="0" w:color="auto"/>
          </w:divBdr>
        </w:div>
        <w:div w:id="279338781">
          <w:marLeft w:val="640"/>
          <w:marRight w:val="0"/>
          <w:marTop w:val="0"/>
          <w:marBottom w:val="0"/>
          <w:divBdr>
            <w:top w:val="none" w:sz="0" w:space="0" w:color="auto"/>
            <w:left w:val="none" w:sz="0" w:space="0" w:color="auto"/>
            <w:bottom w:val="none" w:sz="0" w:space="0" w:color="auto"/>
            <w:right w:val="none" w:sz="0" w:space="0" w:color="auto"/>
          </w:divBdr>
        </w:div>
        <w:div w:id="2101018896">
          <w:marLeft w:val="640"/>
          <w:marRight w:val="0"/>
          <w:marTop w:val="0"/>
          <w:marBottom w:val="0"/>
          <w:divBdr>
            <w:top w:val="none" w:sz="0" w:space="0" w:color="auto"/>
            <w:left w:val="none" w:sz="0" w:space="0" w:color="auto"/>
            <w:bottom w:val="none" w:sz="0" w:space="0" w:color="auto"/>
            <w:right w:val="none" w:sz="0" w:space="0" w:color="auto"/>
          </w:divBdr>
        </w:div>
        <w:div w:id="1175224314">
          <w:marLeft w:val="640"/>
          <w:marRight w:val="0"/>
          <w:marTop w:val="0"/>
          <w:marBottom w:val="0"/>
          <w:divBdr>
            <w:top w:val="none" w:sz="0" w:space="0" w:color="auto"/>
            <w:left w:val="none" w:sz="0" w:space="0" w:color="auto"/>
            <w:bottom w:val="none" w:sz="0" w:space="0" w:color="auto"/>
            <w:right w:val="none" w:sz="0" w:space="0" w:color="auto"/>
          </w:divBdr>
        </w:div>
        <w:div w:id="945696207">
          <w:marLeft w:val="640"/>
          <w:marRight w:val="0"/>
          <w:marTop w:val="0"/>
          <w:marBottom w:val="0"/>
          <w:divBdr>
            <w:top w:val="none" w:sz="0" w:space="0" w:color="auto"/>
            <w:left w:val="none" w:sz="0" w:space="0" w:color="auto"/>
            <w:bottom w:val="none" w:sz="0" w:space="0" w:color="auto"/>
            <w:right w:val="none" w:sz="0" w:space="0" w:color="auto"/>
          </w:divBdr>
        </w:div>
        <w:div w:id="1921909197">
          <w:marLeft w:val="640"/>
          <w:marRight w:val="0"/>
          <w:marTop w:val="0"/>
          <w:marBottom w:val="0"/>
          <w:divBdr>
            <w:top w:val="none" w:sz="0" w:space="0" w:color="auto"/>
            <w:left w:val="none" w:sz="0" w:space="0" w:color="auto"/>
            <w:bottom w:val="none" w:sz="0" w:space="0" w:color="auto"/>
            <w:right w:val="none" w:sz="0" w:space="0" w:color="auto"/>
          </w:divBdr>
        </w:div>
        <w:div w:id="622269621">
          <w:marLeft w:val="640"/>
          <w:marRight w:val="0"/>
          <w:marTop w:val="0"/>
          <w:marBottom w:val="0"/>
          <w:divBdr>
            <w:top w:val="none" w:sz="0" w:space="0" w:color="auto"/>
            <w:left w:val="none" w:sz="0" w:space="0" w:color="auto"/>
            <w:bottom w:val="none" w:sz="0" w:space="0" w:color="auto"/>
            <w:right w:val="none" w:sz="0" w:space="0" w:color="auto"/>
          </w:divBdr>
        </w:div>
        <w:div w:id="1707680885">
          <w:marLeft w:val="640"/>
          <w:marRight w:val="0"/>
          <w:marTop w:val="0"/>
          <w:marBottom w:val="0"/>
          <w:divBdr>
            <w:top w:val="none" w:sz="0" w:space="0" w:color="auto"/>
            <w:left w:val="none" w:sz="0" w:space="0" w:color="auto"/>
            <w:bottom w:val="none" w:sz="0" w:space="0" w:color="auto"/>
            <w:right w:val="none" w:sz="0" w:space="0" w:color="auto"/>
          </w:divBdr>
        </w:div>
        <w:div w:id="1032417804">
          <w:marLeft w:val="640"/>
          <w:marRight w:val="0"/>
          <w:marTop w:val="0"/>
          <w:marBottom w:val="0"/>
          <w:divBdr>
            <w:top w:val="none" w:sz="0" w:space="0" w:color="auto"/>
            <w:left w:val="none" w:sz="0" w:space="0" w:color="auto"/>
            <w:bottom w:val="none" w:sz="0" w:space="0" w:color="auto"/>
            <w:right w:val="none" w:sz="0" w:space="0" w:color="auto"/>
          </w:divBdr>
        </w:div>
        <w:div w:id="1539009474">
          <w:marLeft w:val="640"/>
          <w:marRight w:val="0"/>
          <w:marTop w:val="0"/>
          <w:marBottom w:val="0"/>
          <w:divBdr>
            <w:top w:val="none" w:sz="0" w:space="0" w:color="auto"/>
            <w:left w:val="none" w:sz="0" w:space="0" w:color="auto"/>
            <w:bottom w:val="none" w:sz="0" w:space="0" w:color="auto"/>
            <w:right w:val="none" w:sz="0" w:space="0" w:color="auto"/>
          </w:divBdr>
        </w:div>
        <w:div w:id="512308191">
          <w:marLeft w:val="640"/>
          <w:marRight w:val="0"/>
          <w:marTop w:val="0"/>
          <w:marBottom w:val="0"/>
          <w:divBdr>
            <w:top w:val="none" w:sz="0" w:space="0" w:color="auto"/>
            <w:left w:val="none" w:sz="0" w:space="0" w:color="auto"/>
            <w:bottom w:val="none" w:sz="0" w:space="0" w:color="auto"/>
            <w:right w:val="none" w:sz="0" w:space="0" w:color="auto"/>
          </w:divBdr>
        </w:div>
        <w:div w:id="195431642">
          <w:marLeft w:val="640"/>
          <w:marRight w:val="0"/>
          <w:marTop w:val="0"/>
          <w:marBottom w:val="0"/>
          <w:divBdr>
            <w:top w:val="none" w:sz="0" w:space="0" w:color="auto"/>
            <w:left w:val="none" w:sz="0" w:space="0" w:color="auto"/>
            <w:bottom w:val="none" w:sz="0" w:space="0" w:color="auto"/>
            <w:right w:val="none" w:sz="0" w:space="0" w:color="auto"/>
          </w:divBdr>
        </w:div>
        <w:div w:id="70079054">
          <w:marLeft w:val="640"/>
          <w:marRight w:val="0"/>
          <w:marTop w:val="0"/>
          <w:marBottom w:val="0"/>
          <w:divBdr>
            <w:top w:val="none" w:sz="0" w:space="0" w:color="auto"/>
            <w:left w:val="none" w:sz="0" w:space="0" w:color="auto"/>
            <w:bottom w:val="none" w:sz="0" w:space="0" w:color="auto"/>
            <w:right w:val="none" w:sz="0" w:space="0" w:color="auto"/>
          </w:divBdr>
        </w:div>
        <w:div w:id="667094942">
          <w:marLeft w:val="640"/>
          <w:marRight w:val="0"/>
          <w:marTop w:val="0"/>
          <w:marBottom w:val="0"/>
          <w:divBdr>
            <w:top w:val="none" w:sz="0" w:space="0" w:color="auto"/>
            <w:left w:val="none" w:sz="0" w:space="0" w:color="auto"/>
            <w:bottom w:val="none" w:sz="0" w:space="0" w:color="auto"/>
            <w:right w:val="none" w:sz="0" w:space="0" w:color="auto"/>
          </w:divBdr>
        </w:div>
        <w:div w:id="935140163">
          <w:marLeft w:val="640"/>
          <w:marRight w:val="0"/>
          <w:marTop w:val="0"/>
          <w:marBottom w:val="0"/>
          <w:divBdr>
            <w:top w:val="none" w:sz="0" w:space="0" w:color="auto"/>
            <w:left w:val="none" w:sz="0" w:space="0" w:color="auto"/>
            <w:bottom w:val="none" w:sz="0" w:space="0" w:color="auto"/>
            <w:right w:val="none" w:sz="0" w:space="0" w:color="auto"/>
          </w:divBdr>
        </w:div>
        <w:div w:id="1894122101">
          <w:marLeft w:val="640"/>
          <w:marRight w:val="0"/>
          <w:marTop w:val="0"/>
          <w:marBottom w:val="0"/>
          <w:divBdr>
            <w:top w:val="none" w:sz="0" w:space="0" w:color="auto"/>
            <w:left w:val="none" w:sz="0" w:space="0" w:color="auto"/>
            <w:bottom w:val="none" w:sz="0" w:space="0" w:color="auto"/>
            <w:right w:val="none" w:sz="0" w:space="0" w:color="auto"/>
          </w:divBdr>
        </w:div>
        <w:div w:id="1186601310">
          <w:marLeft w:val="640"/>
          <w:marRight w:val="0"/>
          <w:marTop w:val="0"/>
          <w:marBottom w:val="0"/>
          <w:divBdr>
            <w:top w:val="none" w:sz="0" w:space="0" w:color="auto"/>
            <w:left w:val="none" w:sz="0" w:space="0" w:color="auto"/>
            <w:bottom w:val="none" w:sz="0" w:space="0" w:color="auto"/>
            <w:right w:val="none" w:sz="0" w:space="0" w:color="auto"/>
          </w:divBdr>
        </w:div>
        <w:div w:id="782846092">
          <w:marLeft w:val="640"/>
          <w:marRight w:val="0"/>
          <w:marTop w:val="0"/>
          <w:marBottom w:val="0"/>
          <w:divBdr>
            <w:top w:val="none" w:sz="0" w:space="0" w:color="auto"/>
            <w:left w:val="none" w:sz="0" w:space="0" w:color="auto"/>
            <w:bottom w:val="none" w:sz="0" w:space="0" w:color="auto"/>
            <w:right w:val="none" w:sz="0" w:space="0" w:color="auto"/>
          </w:divBdr>
        </w:div>
        <w:div w:id="1335569299">
          <w:marLeft w:val="640"/>
          <w:marRight w:val="0"/>
          <w:marTop w:val="0"/>
          <w:marBottom w:val="0"/>
          <w:divBdr>
            <w:top w:val="none" w:sz="0" w:space="0" w:color="auto"/>
            <w:left w:val="none" w:sz="0" w:space="0" w:color="auto"/>
            <w:bottom w:val="none" w:sz="0" w:space="0" w:color="auto"/>
            <w:right w:val="none" w:sz="0" w:space="0" w:color="auto"/>
          </w:divBdr>
        </w:div>
        <w:div w:id="869491300">
          <w:marLeft w:val="640"/>
          <w:marRight w:val="0"/>
          <w:marTop w:val="0"/>
          <w:marBottom w:val="0"/>
          <w:divBdr>
            <w:top w:val="none" w:sz="0" w:space="0" w:color="auto"/>
            <w:left w:val="none" w:sz="0" w:space="0" w:color="auto"/>
            <w:bottom w:val="none" w:sz="0" w:space="0" w:color="auto"/>
            <w:right w:val="none" w:sz="0" w:space="0" w:color="auto"/>
          </w:divBdr>
        </w:div>
        <w:div w:id="969936586">
          <w:marLeft w:val="640"/>
          <w:marRight w:val="0"/>
          <w:marTop w:val="0"/>
          <w:marBottom w:val="0"/>
          <w:divBdr>
            <w:top w:val="none" w:sz="0" w:space="0" w:color="auto"/>
            <w:left w:val="none" w:sz="0" w:space="0" w:color="auto"/>
            <w:bottom w:val="none" w:sz="0" w:space="0" w:color="auto"/>
            <w:right w:val="none" w:sz="0" w:space="0" w:color="auto"/>
          </w:divBdr>
        </w:div>
        <w:div w:id="1472940861">
          <w:marLeft w:val="640"/>
          <w:marRight w:val="0"/>
          <w:marTop w:val="0"/>
          <w:marBottom w:val="0"/>
          <w:divBdr>
            <w:top w:val="none" w:sz="0" w:space="0" w:color="auto"/>
            <w:left w:val="none" w:sz="0" w:space="0" w:color="auto"/>
            <w:bottom w:val="none" w:sz="0" w:space="0" w:color="auto"/>
            <w:right w:val="none" w:sz="0" w:space="0" w:color="auto"/>
          </w:divBdr>
        </w:div>
      </w:divsChild>
    </w:div>
    <w:div w:id="25571026">
      <w:bodyDiv w:val="1"/>
      <w:marLeft w:val="0"/>
      <w:marRight w:val="0"/>
      <w:marTop w:val="0"/>
      <w:marBottom w:val="0"/>
      <w:divBdr>
        <w:top w:val="none" w:sz="0" w:space="0" w:color="auto"/>
        <w:left w:val="none" w:sz="0" w:space="0" w:color="auto"/>
        <w:bottom w:val="none" w:sz="0" w:space="0" w:color="auto"/>
        <w:right w:val="none" w:sz="0" w:space="0" w:color="auto"/>
      </w:divBdr>
      <w:divsChild>
        <w:div w:id="2087878131">
          <w:marLeft w:val="640"/>
          <w:marRight w:val="0"/>
          <w:marTop w:val="0"/>
          <w:marBottom w:val="0"/>
          <w:divBdr>
            <w:top w:val="none" w:sz="0" w:space="0" w:color="auto"/>
            <w:left w:val="none" w:sz="0" w:space="0" w:color="auto"/>
            <w:bottom w:val="none" w:sz="0" w:space="0" w:color="auto"/>
            <w:right w:val="none" w:sz="0" w:space="0" w:color="auto"/>
          </w:divBdr>
        </w:div>
        <w:div w:id="167914648">
          <w:marLeft w:val="640"/>
          <w:marRight w:val="0"/>
          <w:marTop w:val="0"/>
          <w:marBottom w:val="0"/>
          <w:divBdr>
            <w:top w:val="none" w:sz="0" w:space="0" w:color="auto"/>
            <w:left w:val="none" w:sz="0" w:space="0" w:color="auto"/>
            <w:bottom w:val="none" w:sz="0" w:space="0" w:color="auto"/>
            <w:right w:val="none" w:sz="0" w:space="0" w:color="auto"/>
          </w:divBdr>
        </w:div>
        <w:div w:id="1352413041">
          <w:marLeft w:val="640"/>
          <w:marRight w:val="0"/>
          <w:marTop w:val="0"/>
          <w:marBottom w:val="0"/>
          <w:divBdr>
            <w:top w:val="none" w:sz="0" w:space="0" w:color="auto"/>
            <w:left w:val="none" w:sz="0" w:space="0" w:color="auto"/>
            <w:bottom w:val="none" w:sz="0" w:space="0" w:color="auto"/>
            <w:right w:val="none" w:sz="0" w:space="0" w:color="auto"/>
          </w:divBdr>
        </w:div>
        <w:div w:id="447355108">
          <w:marLeft w:val="640"/>
          <w:marRight w:val="0"/>
          <w:marTop w:val="0"/>
          <w:marBottom w:val="0"/>
          <w:divBdr>
            <w:top w:val="none" w:sz="0" w:space="0" w:color="auto"/>
            <w:left w:val="none" w:sz="0" w:space="0" w:color="auto"/>
            <w:bottom w:val="none" w:sz="0" w:space="0" w:color="auto"/>
            <w:right w:val="none" w:sz="0" w:space="0" w:color="auto"/>
          </w:divBdr>
        </w:div>
        <w:div w:id="1915819682">
          <w:marLeft w:val="640"/>
          <w:marRight w:val="0"/>
          <w:marTop w:val="0"/>
          <w:marBottom w:val="0"/>
          <w:divBdr>
            <w:top w:val="none" w:sz="0" w:space="0" w:color="auto"/>
            <w:left w:val="none" w:sz="0" w:space="0" w:color="auto"/>
            <w:bottom w:val="none" w:sz="0" w:space="0" w:color="auto"/>
            <w:right w:val="none" w:sz="0" w:space="0" w:color="auto"/>
          </w:divBdr>
        </w:div>
        <w:div w:id="1490705231">
          <w:marLeft w:val="640"/>
          <w:marRight w:val="0"/>
          <w:marTop w:val="0"/>
          <w:marBottom w:val="0"/>
          <w:divBdr>
            <w:top w:val="none" w:sz="0" w:space="0" w:color="auto"/>
            <w:left w:val="none" w:sz="0" w:space="0" w:color="auto"/>
            <w:bottom w:val="none" w:sz="0" w:space="0" w:color="auto"/>
            <w:right w:val="none" w:sz="0" w:space="0" w:color="auto"/>
          </w:divBdr>
        </w:div>
        <w:div w:id="2145149194">
          <w:marLeft w:val="640"/>
          <w:marRight w:val="0"/>
          <w:marTop w:val="0"/>
          <w:marBottom w:val="0"/>
          <w:divBdr>
            <w:top w:val="none" w:sz="0" w:space="0" w:color="auto"/>
            <w:left w:val="none" w:sz="0" w:space="0" w:color="auto"/>
            <w:bottom w:val="none" w:sz="0" w:space="0" w:color="auto"/>
            <w:right w:val="none" w:sz="0" w:space="0" w:color="auto"/>
          </w:divBdr>
        </w:div>
        <w:div w:id="1601176855">
          <w:marLeft w:val="640"/>
          <w:marRight w:val="0"/>
          <w:marTop w:val="0"/>
          <w:marBottom w:val="0"/>
          <w:divBdr>
            <w:top w:val="none" w:sz="0" w:space="0" w:color="auto"/>
            <w:left w:val="none" w:sz="0" w:space="0" w:color="auto"/>
            <w:bottom w:val="none" w:sz="0" w:space="0" w:color="auto"/>
            <w:right w:val="none" w:sz="0" w:space="0" w:color="auto"/>
          </w:divBdr>
        </w:div>
        <w:div w:id="1356424246">
          <w:marLeft w:val="640"/>
          <w:marRight w:val="0"/>
          <w:marTop w:val="0"/>
          <w:marBottom w:val="0"/>
          <w:divBdr>
            <w:top w:val="none" w:sz="0" w:space="0" w:color="auto"/>
            <w:left w:val="none" w:sz="0" w:space="0" w:color="auto"/>
            <w:bottom w:val="none" w:sz="0" w:space="0" w:color="auto"/>
            <w:right w:val="none" w:sz="0" w:space="0" w:color="auto"/>
          </w:divBdr>
        </w:div>
        <w:div w:id="393965612">
          <w:marLeft w:val="640"/>
          <w:marRight w:val="0"/>
          <w:marTop w:val="0"/>
          <w:marBottom w:val="0"/>
          <w:divBdr>
            <w:top w:val="none" w:sz="0" w:space="0" w:color="auto"/>
            <w:left w:val="none" w:sz="0" w:space="0" w:color="auto"/>
            <w:bottom w:val="none" w:sz="0" w:space="0" w:color="auto"/>
            <w:right w:val="none" w:sz="0" w:space="0" w:color="auto"/>
          </w:divBdr>
        </w:div>
        <w:div w:id="1928154758">
          <w:marLeft w:val="640"/>
          <w:marRight w:val="0"/>
          <w:marTop w:val="0"/>
          <w:marBottom w:val="0"/>
          <w:divBdr>
            <w:top w:val="none" w:sz="0" w:space="0" w:color="auto"/>
            <w:left w:val="none" w:sz="0" w:space="0" w:color="auto"/>
            <w:bottom w:val="none" w:sz="0" w:space="0" w:color="auto"/>
            <w:right w:val="none" w:sz="0" w:space="0" w:color="auto"/>
          </w:divBdr>
        </w:div>
        <w:div w:id="27263081">
          <w:marLeft w:val="640"/>
          <w:marRight w:val="0"/>
          <w:marTop w:val="0"/>
          <w:marBottom w:val="0"/>
          <w:divBdr>
            <w:top w:val="none" w:sz="0" w:space="0" w:color="auto"/>
            <w:left w:val="none" w:sz="0" w:space="0" w:color="auto"/>
            <w:bottom w:val="none" w:sz="0" w:space="0" w:color="auto"/>
            <w:right w:val="none" w:sz="0" w:space="0" w:color="auto"/>
          </w:divBdr>
        </w:div>
        <w:div w:id="1297832389">
          <w:marLeft w:val="640"/>
          <w:marRight w:val="0"/>
          <w:marTop w:val="0"/>
          <w:marBottom w:val="0"/>
          <w:divBdr>
            <w:top w:val="none" w:sz="0" w:space="0" w:color="auto"/>
            <w:left w:val="none" w:sz="0" w:space="0" w:color="auto"/>
            <w:bottom w:val="none" w:sz="0" w:space="0" w:color="auto"/>
            <w:right w:val="none" w:sz="0" w:space="0" w:color="auto"/>
          </w:divBdr>
        </w:div>
        <w:div w:id="70738549">
          <w:marLeft w:val="640"/>
          <w:marRight w:val="0"/>
          <w:marTop w:val="0"/>
          <w:marBottom w:val="0"/>
          <w:divBdr>
            <w:top w:val="none" w:sz="0" w:space="0" w:color="auto"/>
            <w:left w:val="none" w:sz="0" w:space="0" w:color="auto"/>
            <w:bottom w:val="none" w:sz="0" w:space="0" w:color="auto"/>
            <w:right w:val="none" w:sz="0" w:space="0" w:color="auto"/>
          </w:divBdr>
        </w:div>
        <w:div w:id="1019431094">
          <w:marLeft w:val="640"/>
          <w:marRight w:val="0"/>
          <w:marTop w:val="0"/>
          <w:marBottom w:val="0"/>
          <w:divBdr>
            <w:top w:val="none" w:sz="0" w:space="0" w:color="auto"/>
            <w:left w:val="none" w:sz="0" w:space="0" w:color="auto"/>
            <w:bottom w:val="none" w:sz="0" w:space="0" w:color="auto"/>
            <w:right w:val="none" w:sz="0" w:space="0" w:color="auto"/>
          </w:divBdr>
        </w:div>
        <w:div w:id="332954772">
          <w:marLeft w:val="640"/>
          <w:marRight w:val="0"/>
          <w:marTop w:val="0"/>
          <w:marBottom w:val="0"/>
          <w:divBdr>
            <w:top w:val="none" w:sz="0" w:space="0" w:color="auto"/>
            <w:left w:val="none" w:sz="0" w:space="0" w:color="auto"/>
            <w:bottom w:val="none" w:sz="0" w:space="0" w:color="auto"/>
            <w:right w:val="none" w:sz="0" w:space="0" w:color="auto"/>
          </w:divBdr>
        </w:div>
        <w:div w:id="1474568237">
          <w:marLeft w:val="640"/>
          <w:marRight w:val="0"/>
          <w:marTop w:val="0"/>
          <w:marBottom w:val="0"/>
          <w:divBdr>
            <w:top w:val="none" w:sz="0" w:space="0" w:color="auto"/>
            <w:left w:val="none" w:sz="0" w:space="0" w:color="auto"/>
            <w:bottom w:val="none" w:sz="0" w:space="0" w:color="auto"/>
            <w:right w:val="none" w:sz="0" w:space="0" w:color="auto"/>
          </w:divBdr>
        </w:div>
        <w:div w:id="2057503165">
          <w:marLeft w:val="640"/>
          <w:marRight w:val="0"/>
          <w:marTop w:val="0"/>
          <w:marBottom w:val="0"/>
          <w:divBdr>
            <w:top w:val="none" w:sz="0" w:space="0" w:color="auto"/>
            <w:left w:val="none" w:sz="0" w:space="0" w:color="auto"/>
            <w:bottom w:val="none" w:sz="0" w:space="0" w:color="auto"/>
            <w:right w:val="none" w:sz="0" w:space="0" w:color="auto"/>
          </w:divBdr>
        </w:div>
        <w:div w:id="1138495462">
          <w:marLeft w:val="640"/>
          <w:marRight w:val="0"/>
          <w:marTop w:val="0"/>
          <w:marBottom w:val="0"/>
          <w:divBdr>
            <w:top w:val="none" w:sz="0" w:space="0" w:color="auto"/>
            <w:left w:val="none" w:sz="0" w:space="0" w:color="auto"/>
            <w:bottom w:val="none" w:sz="0" w:space="0" w:color="auto"/>
            <w:right w:val="none" w:sz="0" w:space="0" w:color="auto"/>
          </w:divBdr>
        </w:div>
        <w:div w:id="127744141">
          <w:marLeft w:val="640"/>
          <w:marRight w:val="0"/>
          <w:marTop w:val="0"/>
          <w:marBottom w:val="0"/>
          <w:divBdr>
            <w:top w:val="none" w:sz="0" w:space="0" w:color="auto"/>
            <w:left w:val="none" w:sz="0" w:space="0" w:color="auto"/>
            <w:bottom w:val="none" w:sz="0" w:space="0" w:color="auto"/>
            <w:right w:val="none" w:sz="0" w:space="0" w:color="auto"/>
          </w:divBdr>
        </w:div>
        <w:div w:id="379018962">
          <w:marLeft w:val="640"/>
          <w:marRight w:val="0"/>
          <w:marTop w:val="0"/>
          <w:marBottom w:val="0"/>
          <w:divBdr>
            <w:top w:val="none" w:sz="0" w:space="0" w:color="auto"/>
            <w:left w:val="none" w:sz="0" w:space="0" w:color="auto"/>
            <w:bottom w:val="none" w:sz="0" w:space="0" w:color="auto"/>
            <w:right w:val="none" w:sz="0" w:space="0" w:color="auto"/>
          </w:divBdr>
        </w:div>
        <w:div w:id="1162626584">
          <w:marLeft w:val="640"/>
          <w:marRight w:val="0"/>
          <w:marTop w:val="0"/>
          <w:marBottom w:val="0"/>
          <w:divBdr>
            <w:top w:val="none" w:sz="0" w:space="0" w:color="auto"/>
            <w:left w:val="none" w:sz="0" w:space="0" w:color="auto"/>
            <w:bottom w:val="none" w:sz="0" w:space="0" w:color="auto"/>
            <w:right w:val="none" w:sz="0" w:space="0" w:color="auto"/>
          </w:divBdr>
        </w:div>
        <w:div w:id="899363378">
          <w:marLeft w:val="640"/>
          <w:marRight w:val="0"/>
          <w:marTop w:val="0"/>
          <w:marBottom w:val="0"/>
          <w:divBdr>
            <w:top w:val="none" w:sz="0" w:space="0" w:color="auto"/>
            <w:left w:val="none" w:sz="0" w:space="0" w:color="auto"/>
            <w:bottom w:val="none" w:sz="0" w:space="0" w:color="auto"/>
            <w:right w:val="none" w:sz="0" w:space="0" w:color="auto"/>
          </w:divBdr>
        </w:div>
        <w:div w:id="1212115794">
          <w:marLeft w:val="640"/>
          <w:marRight w:val="0"/>
          <w:marTop w:val="0"/>
          <w:marBottom w:val="0"/>
          <w:divBdr>
            <w:top w:val="none" w:sz="0" w:space="0" w:color="auto"/>
            <w:left w:val="none" w:sz="0" w:space="0" w:color="auto"/>
            <w:bottom w:val="none" w:sz="0" w:space="0" w:color="auto"/>
            <w:right w:val="none" w:sz="0" w:space="0" w:color="auto"/>
          </w:divBdr>
        </w:div>
        <w:div w:id="1243761612">
          <w:marLeft w:val="640"/>
          <w:marRight w:val="0"/>
          <w:marTop w:val="0"/>
          <w:marBottom w:val="0"/>
          <w:divBdr>
            <w:top w:val="none" w:sz="0" w:space="0" w:color="auto"/>
            <w:left w:val="none" w:sz="0" w:space="0" w:color="auto"/>
            <w:bottom w:val="none" w:sz="0" w:space="0" w:color="auto"/>
            <w:right w:val="none" w:sz="0" w:space="0" w:color="auto"/>
          </w:divBdr>
        </w:div>
        <w:div w:id="2111968562">
          <w:marLeft w:val="640"/>
          <w:marRight w:val="0"/>
          <w:marTop w:val="0"/>
          <w:marBottom w:val="0"/>
          <w:divBdr>
            <w:top w:val="none" w:sz="0" w:space="0" w:color="auto"/>
            <w:left w:val="none" w:sz="0" w:space="0" w:color="auto"/>
            <w:bottom w:val="none" w:sz="0" w:space="0" w:color="auto"/>
            <w:right w:val="none" w:sz="0" w:space="0" w:color="auto"/>
          </w:divBdr>
        </w:div>
        <w:div w:id="1041437006">
          <w:marLeft w:val="640"/>
          <w:marRight w:val="0"/>
          <w:marTop w:val="0"/>
          <w:marBottom w:val="0"/>
          <w:divBdr>
            <w:top w:val="none" w:sz="0" w:space="0" w:color="auto"/>
            <w:left w:val="none" w:sz="0" w:space="0" w:color="auto"/>
            <w:bottom w:val="none" w:sz="0" w:space="0" w:color="auto"/>
            <w:right w:val="none" w:sz="0" w:space="0" w:color="auto"/>
          </w:divBdr>
        </w:div>
        <w:div w:id="1716541444">
          <w:marLeft w:val="640"/>
          <w:marRight w:val="0"/>
          <w:marTop w:val="0"/>
          <w:marBottom w:val="0"/>
          <w:divBdr>
            <w:top w:val="none" w:sz="0" w:space="0" w:color="auto"/>
            <w:left w:val="none" w:sz="0" w:space="0" w:color="auto"/>
            <w:bottom w:val="none" w:sz="0" w:space="0" w:color="auto"/>
            <w:right w:val="none" w:sz="0" w:space="0" w:color="auto"/>
          </w:divBdr>
        </w:div>
        <w:div w:id="1099327400">
          <w:marLeft w:val="640"/>
          <w:marRight w:val="0"/>
          <w:marTop w:val="0"/>
          <w:marBottom w:val="0"/>
          <w:divBdr>
            <w:top w:val="none" w:sz="0" w:space="0" w:color="auto"/>
            <w:left w:val="none" w:sz="0" w:space="0" w:color="auto"/>
            <w:bottom w:val="none" w:sz="0" w:space="0" w:color="auto"/>
            <w:right w:val="none" w:sz="0" w:space="0" w:color="auto"/>
          </w:divBdr>
        </w:div>
        <w:div w:id="1224214699">
          <w:marLeft w:val="640"/>
          <w:marRight w:val="0"/>
          <w:marTop w:val="0"/>
          <w:marBottom w:val="0"/>
          <w:divBdr>
            <w:top w:val="none" w:sz="0" w:space="0" w:color="auto"/>
            <w:left w:val="none" w:sz="0" w:space="0" w:color="auto"/>
            <w:bottom w:val="none" w:sz="0" w:space="0" w:color="auto"/>
            <w:right w:val="none" w:sz="0" w:space="0" w:color="auto"/>
          </w:divBdr>
        </w:div>
      </w:divsChild>
    </w:div>
    <w:div w:id="39059938">
      <w:bodyDiv w:val="1"/>
      <w:marLeft w:val="0"/>
      <w:marRight w:val="0"/>
      <w:marTop w:val="0"/>
      <w:marBottom w:val="0"/>
      <w:divBdr>
        <w:top w:val="none" w:sz="0" w:space="0" w:color="auto"/>
        <w:left w:val="none" w:sz="0" w:space="0" w:color="auto"/>
        <w:bottom w:val="none" w:sz="0" w:space="0" w:color="auto"/>
        <w:right w:val="none" w:sz="0" w:space="0" w:color="auto"/>
      </w:divBdr>
      <w:divsChild>
        <w:div w:id="575014576">
          <w:marLeft w:val="640"/>
          <w:marRight w:val="0"/>
          <w:marTop w:val="0"/>
          <w:marBottom w:val="0"/>
          <w:divBdr>
            <w:top w:val="none" w:sz="0" w:space="0" w:color="auto"/>
            <w:left w:val="none" w:sz="0" w:space="0" w:color="auto"/>
            <w:bottom w:val="none" w:sz="0" w:space="0" w:color="auto"/>
            <w:right w:val="none" w:sz="0" w:space="0" w:color="auto"/>
          </w:divBdr>
        </w:div>
        <w:div w:id="223489415">
          <w:marLeft w:val="640"/>
          <w:marRight w:val="0"/>
          <w:marTop w:val="0"/>
          <w:marBottom w:val="0"/>
          <w:divBdr>
            <w:top w:val="none" w:sz="0" w:space="0" w:color="auto"/>
            <w:left w:val="none" w:sz="0" w:space="0" w:color="auto"/>
            <w:bottom w:val="none" w:sz="0" w:space="0" w:color="auto"/>
            <w:right w:val="none" w:sz="0" w:space="0" w:color="auto"/>
          </w:divBdr>
        </w:div>
        <w:div w:id="392317537">
          <w:marLeft w:val="640"/>
          <w:marRight w:val="0"/>
          <w:marTop w:val="0"/>
          <w:marBottom w:val="0"/>
          <w:divBdr>
            <w:top w:val="none" w:sz="0" w:space="0" w:color="auto"/>
            <w:left w:val="none" w:sz="0" w:space="0" w:color="auto"/>
            <w:bottom w:val="none" w:sz="0" w:space="0" w:color="auto"/>
            <w:right w:val="none" w:sz="0" w:space="0" w:color="auto"/>
          </w:divBdr>
        </w:div>
        <w:div w:id="2093357632">
          <w:marLeft w:val="640"/>
          <w:marRight w:val="0"/>
          <w:marTop w:val="0"/>
          <w:marBottom w:val="0"/>
          <w:divBdr>
            <w:top w:val="none" w:sz="0" w:space="0" w:color="auto"/>
            <w:left w:val="none" w:sz="0" w:space="0" w:color="auto"/>
            <w:bottom w:val="none" w:sz="0" w:space="0" w:color="auto"/>
            <w:right w:val="none" w:sz="0" w:space="0" w:color="auto"/>
          </w:divBdr>
        </w:div>
        <w:div w:id="403723720">
          <w:marLeft w:val="640"/>
          <w:marRight w:val="0"/>
          <w:marTop w:val="0"/>
          <w:marBottom w:val="0"/>
          <w:divBdr>
            <w:top w:val="none" w:sz="0" w:space="0" w:color="auto"/>
            <w:left w:val="none" w:sz="0" w:space="0" w:color="auto"/>
            <w:bottom w:val="none" w:sz="0" w:space="0" w:color="auto"/>
            <w:right w:val="none" w:sz="0" w:space="0" w:color="auto"/>
          </w:divBdr>
        </w:div>
      </w:divsChild>
    </w:div>
    <w:div w:id="48264061">
      <w:bodyDiv w:val="1"/>
      <w:marLeft w:val="0"/>
      <w:marRight w:val="0"/>
      <w:marTop w:val="0"/>
      <w:marBottom w:val="0"/>
      <w:divBdr>
        <w:top w:val="none" w:sz="0" w:space="0" w:color="auto"/>
        <w:left w:val="none" w:sz="0" w:space="0" w:color="auto"/>
        <w:bottom w:val="none" w:sz="0" w:space="0" w:color="auto"/>
        <w:right w:val="none" w:sz="0" w:space="0" w:color="auto"/>
      </w:divBdr>
      <w:divsChild>
        <w:div w:id="215700681">
          <w:marLeft w:val="640"/>
          <w:marRight w:val="0"/>
          <w:marTop w:val="0"/>
          <w:marBottom w:val="0"/>
          <w:divBdr>
            <w:top w:val="none" w:sz="0" w:space="0" w:color="auto"/>
            <w:left w:val="none" w:sz="0" w:space="0" w:color="auto"/>
            <w:bottom w:val="none" w:sz="0" w:space="0" w:color="auto"/>
            <w:right w:val="none" w:sz="0" w:space="0" w:color="auto"/>
          </w:divBdr>
        </w:div>
        <w:div w:id="857893981">
          <w:marLeft w:val="640"/>
          <w:marRight w:val="0"/>
          <w:marTop w:val="0"/>
          <w:marBottom w:val="0"/>
          <w:divBdr>
            <w:top w:val="none" w:sz="0" w:space="0" w:color="auto"/>
            <w:left w:val="none" w:sz="0" w:space="0" w:color="auto"/>
            <w:bottom w:val="none" w:sz="0" w:space="0" w:color="auto"/>
            <w:right w:val="none" w:sz="0" w:space="0" w:color="auto"/>
          </w:divBdr>
        </w:div>
        <w:div w:id="1447043767">
          <w:marLeft w:val="640"/>
          <w:marRight w:val="0"/>
          <w:marTop w:val="0"/>
          <w:marBottom w:val="0"/>
          <w:divBdr>
            <w:top w:val="none" w:sz="0" w:space="0" w:color="auto"/>
            <w:left w:val="none" w:sz="0" w:space="0" w:color="auto"/>
            <w:bottom w:val="none" w:sz="0" w:space="0" w:color="auto"/>
            <w:right w:val="none" w:sz="0" w:space="0" w:color="auto"/>
          </w:divBdr>
        </w:div>
        <w:div w:id="1357926114">
          <w:marLeft w:val="640"/>
          <w:marRight w:val="0"/>
          <w:marTop w:val="0"/>
          <w:marBottom w:val="0"/>
          <w:divBdr>
            <w:top w:val="none" w:sz="0" w:space="0" w:color="auto"/>
            <w:left w:val="none" w:sz="0" w:space="0" w:color="auto"/>
            <w:bottom w:val="none" w:sz="0" w:space="0" w:color="auto"/>
            <w:right w:val="none" w:sz="0" w:space="0" w:color="auto"/>
          </w:divBdr>
        </w:div>
        <w:div w:id="1171795026">
          <w:marLeft w:val="640"/>
          <w:marRight w:val="0"/>
          <w:marTop w:val="0"/>
          <w:marBottom w:val="0"/>
          <w:divBdr>
            <w:top w:val="none" w:sz="0" w:space="0" w:color="auto"/>
            <w:left w:val="none" w:sz="0" w:space="0" w:color="auto"/>
            <w:bottom w:val="none" w:sz="0" w:space="0" w:color="auto"/>
            <w:right w:val="none" w:sz="0" w:space="0" w:color="auto"/>
          </w:divBdr>
        </w:div>
        <w:div w:id="1633636371">
          <w:marLeft w:val="640"/>
          <w:marRight w:val="0"/>
          <w:marTop w:val="0"/>
          <w:marBottom w:val="0"/>
          <w:divBdr>
            <w:top w:val="none" w:sz="0" w:space="0" w:color="auto"/>
            <w:left w:val="none" w:sz="0" w:space="0" w:color="auto"/>
            <w:bottom w:val="none" w:sz="0" w:space="0" w:color="auto"/>
            <w:right w:val="none" w:sz="0" w:space="0" w:color="auto"/>
          </w:divBdr>
        </w:div>
        <w:div w:id="2101171050">
          <w:marLeft w:val="640"/>
          <w:marRight w:val="0"/>
          <w:marTop w:val="0"/>
          <w:marBottom w:val="0"/>
          <w:divBdr>
            <w:top w:val="none" w:sz="0" w:space="0" w:color="auto"/>
            <w:left w:val="none" w:sz="0" w:space="0" w:color="auto"/>
            <w:bottom w:val="none" w:sz="0" w:space="0" w:color="auto"/>
            <w:right w:val="none" w:sz="0" w:space="0" w:color="auto"/>
          </w:divBdr>
        </w:div>
        <w:div w:id="632711010">
          <w:marLeft w:val="640"/>
          <w:marRight w:val="0"/>
          <w:marTop w:val="0"/>
          <w:marBottom w:val="0"/>
          <w:divBdr>
            <w:top w:val="none" w:sz="0" w:space="0" w:color="auto"/>
            <w:left w:val="none" w:sz="0" w:space="0" w:color="auto"/>
            <w:bottom w:val="none" w:sz="0" w:space="0" w:color="auto"/>
            <w:right w:val="none" w:sz="0" w:space="0" w:color="auto"/>
          </w:divBdr>
        </w:div>
        <w:div w:id="1215242082">
          <w:marLeft w:val="640"/>
          <w:marRight w:val="0"/>
          <w:marTop w:val="0"/>
          <w:marBottom w:val="0"/>
          <w:divBdr>
            <w:top w:val="none" w:sz="0" w:space="0" w:color="auto"/>
            <w:left w:val="none" w:sz="0" w:space="0" w:color="auto"/>
            <w:bottom w:val="none" w:sz="0" w:space="0" w:color="auto"/>
            <w:right w:val="none" w:sz="0" w:space="0" w:color="auto"/>
          </w:divBdr>
        </w:div>
        <w:div w:id="336885747">
          <w:marLeft w:val="640"/>
          <w:marRight w:val="0"/>
          <w:marTop w:val="0"/>
          <w:marBottom w:val="0"/>
          <w:divBdr>
            <w:top w:val="none" w:sz="0" w:space="0" w:color="auto"/>
            <w:left w:val="none" w:sz="0" w:space="0" w:color="auto"/>
            <w:bottom w:val="none" w:sz="0" w:space="0" w:color="auto"/>
            <w:right w:val="none" w:sz="0" w:space="0" w:color="auto"/>
          </w:divBdr>
        </w:div>
        <w:div w:id="1527912493">
          <w:marLeft w:val="640"/>
          <w:marRight w:val="0"/>
          <w:marTop w:val="0"/>
          <w:marBottom w:val="0"/>
          <w:divBdr>
            <w:top w:val="none" w:sz="0" w:space="0" w:color="auto"/>
            <w:left w:val="none" w:sz="0" w:space="0" w:color="auto"/>
            <w:bottom w:val="none" w:sz="0" w:space="0" w:color="auto"/>
            <w:right w:val="none" w:sz="0" w:space="0" w:color="auto"/>
          </w:divBdr>
        </w:div>
        <w:div w:id="303706318">
          <w:marLeft w:val="640"/>
          <w:marRight w:val="0"/>
          <w:marTop w:val="0"/>
          <w:marBottom w:val="0"/>
          <w:divBdr>
            <w:top w:val="none" w:sz="0" w:space="0" w:color="auto"/>
            <w:left w:val="none" w:sz="0" w:space="0" w:color="auto"/>
            <w:bottom w:val="none" w:sz="0" w:space="0" w:color="auto"/>
            <w:right w:val="none" w:sz="0" w:space="0" w:color="auto"/>
          </w:divBdr>
        </w:div>
        <w:div w:id="1509516950">
          <w:marLeft w:val="640"/>
          <w:marRight w:val="0"/>
          <w:marTop w:val="0"/>
          <w:marBottom w:val="0"/>
          <w:divBdr>
            <w:top w:val="none" w:sz="0" w:space="0" w:color="auto"/>
            <w:left w:val="none" w:sz="0" w:space="0" w:color="auto"/>
            <w:bottom w:val="none" w:sz="0" w:space="0" w:color="auto"/>
            <w:right w:val="none" w:sz="0" w:space="0" w:color="auto"/>
          </w:divBdr>
        </w:div>
        <w:div w:id="1065832490">
          <w:marLeft w:val="640"/>
          <w:marRight w:val="0"/>
          <w:marTop w:val="0"/>
          <w:marBottom w:val="0"/>
          <w:divBdr>
            <w:top w:val="none" w:sz="0" w:space="0" w:color="auto"/>
            <w:left w:val="none" w:sz="0" w:space="0" w:color="auto"/>
            <w:bottom w:val="none" w:sz="0" w:space="0" w:color="auto"/>
            <w:right w:val="none" w:sz="0" w:space="0" w:color="auto"/>
          </w:divBdr>
        </w:div>
        <w:div w:id="107354181">
          <w:marLeft w:val="640"/>
          <w:marRight w:val="0"/>
          <w:marTop w:val="0"/>
          <w:marBottom w:val="0"/>
          <w:divBdr>
            <w:top w:val="none" w:sz="0" w:space="0" w:color="auto"/>
            <w:left w:val="none" w:sz="0" w:space="0" w:color="auto"/>
            <w:bottom w:val="none" w:sz="0" w:space="0" w:color="auto"/>
            <w:right w:val="none" w:sz="0" w:space="0" w:color="auto"/>
          </w:divBdr>
        </w:div>
        <w:div w:id="440104451">
          <w:marLeft w:val="640"/>
          <w:marRight w:val="0"/>
          <w:marTop w:val="0"/>
          <w:marBottom w:val="0"/>
          <w:divBdr>
            <w:top w:val="none" w:sz="0" w:space="0" w:color="auto"/>
            <w:left w:val="none" w:sz="0" w:space="0" w:color="auto"/>
            <w:bottom w:val="none" w:sz="0" w:space="0" w:color="auto"/>
            <w:right w:val="none" w:sz="0" w:space="0" w:color="auto"/>
          </w:divBdr>
        </w:div>
        <w:div w:id="195965729">
          <w:marLeft w:val="640"/>
          <w:marRight w:val="0"/>
          <w:marTop w:val="0"/>
          <w:marBottom w:val="0"/>
          <w:divBdr>
            <w:top w:val="none" w:sz="0" w:space="0" w:color="auto"/>
            <w:left w:val="none" w:sz="0" w:space="0" w:color="auto"/>
            <w:bottom w:val="none" w:sz="0" w:space="0" w:color="auto"/>
            <w:right w:val="none" w:sz="0" w:space="0" w:color="auto"/>
          </w:divBdr>
        </w:div>
        <w:div w:id="199976416">
          <w:marLeft w:val="640"/>
          <w:marRight w:val="0"/>
          <w:marTop w:val="0"/>
          <w:marBottom w:val="0"/>
          <w:divBdr>
            <w:top w:val="none" w:sz="0" w:space="0" w:color="auto"/>
            <w:left w:val="none" w:sz="0" w:space="0" w:color="auto"/>
            <w:bottom w:val="none" w:sz="0" w:space="0" w:color="auto"/>
            <w:right w:val="none" w:sz="0" w:space="0" w:color="auto"/>
          </w:divBdr>
        </w:div>
        <w:div w:id="1993295741">
          <w:marLeft w:val="640"/>
          <w:marRight w:val="0"/>
          <w:marTop w:val="0"/>
          <w:marBottom w:val="0"/>
          <w:divBdr>
            <w:top w:val="none" w:sz="0" w:space="0" w:color="auto"/>
            <w:left w:val="none" w:sz="0" w:space="0" w:color="auto"/>
            <w:bottom w:val="none" w:sz="0" w:space="0" w:color="auto"/>
            <w:right w:val="none" w:sz="0" w:space="0" w:color="auto"/>
          </w:divBdr>
        </w:div>
        <w:div w:id="674116327">
          <w:marLeft w:val="640"/>
          <w:marRight w:val="0"/>
          <w:marTop w:val="0"/>
          <w:marBottom w:val="0"/>
          <w:divBdr>
            <w:top w:val="none" w:sz="0" w:space="0" w:color="auto"/>
            <w:left w:val="none" w:sz="0" w:space="0" w:color="auto"/>
            <w:bottom w:val="none" w:sz="0" w:space="0" w:color="auto"/>
            <w:right w:val="none" w:sz="0" w:space="0" w:color="auto"/>
          </w:divBdr>
        </w:div>
        <w:div w:id="1634601544">
          <w:marLeft w:val="640"/>
          <w:marRight w:val="0"/>
          <w:marTop w:val="0"/>
          <w:marBottom w:val="0"/>
          <w:divBdr>
            <w:top w:val="none" w:sz="0" w:space="0" w:color="auto"/>
            <w:left w:val="none" w:sz="0" w:space="0" w:color="auto"/>
            <w:bottom w:val="none" w:sz="0" w:space="0" w:color="auto"/>
            <w:right w:val="none" w:sz="0" w:space="0" w:color="auto"/>
          </w:divBdr>
        </w:div>
        <w:div w:id="97338148">
          <w:marLeft w:val="640"/>
          <w:marRight w:val="0"/>
          <w:marTop w:val="0"/>
          <w:marBottom w:val="0"/>
          <w:divBdr>
            <w:top w:val="none" w:sz="0" w:space="0" w:color="auto"/>
            <w:left w:val="none" w:sz="0" w:space="0" w:color="auto"/>
            <w:bottom w:val="none" w:sz="0" w:space="0" w:color="auto"/>
            <w:right w:val="none" w:sz="0" w:space="0" w:color="auto"/>
          </w:divBdr>
        </w:div>
        <w:div w:id="1522011875">
          <w:marLeft w:val="640"/>
          <w:marRight w:val="0"/>
          <w:marTop w:val="0"/>
          <w:marBottom w:val="0"/>
          <w:divBdr>
            <w:top w:val="none" w:sz="0" w:space="0" w:color="auto"/>
            <w:left w:val="none" w:sz="0" w:space="0" w:color="auto"/>
            <w:bottom w:val="none" w:sz="0" w:space="0" w:color="auto"/>
            <w:right w:val="none" w:sz="0" w:space="0" w:color="auto"/>
          </w:divBdr>
        </w:div>
        <w:div w:id="614019273">
          <w:marLeft w:val="640"/>
          <w:marRight w:val="0"/>
          <w:marTop w:val="0"/>
          <w:marBottom w:val="0"/>
          <w:divBdr>
            <w:top w:val="none" w:sz="0" w:space="0" w:color="auto"/>
            <w:left w:val="none" w:sz="0" w:space="0" w:color="auto"/>
            <w:bottom w:val="none" w:sz="0" w:space="0" w:color="auto"/>
            <w:right w:val="none" w:sz="0" w:space="0" w:color="auto"/>
          </w:divBdr>
        </w:div>
        <w:div w:id="700592852">
          <w:marLeft w:val="640"/>
          <w:marRight w:val="0"/>
          <w:marTop w:val="0"/>
          <w:marBottom w:val="0"/>
          <w:divBdr>
            <w:top w:val="none" w:sz="0" w:space="0" w:color="auto"/>
            <w:left w:val="none" w:sz="0" w:space="0" w:color="auto"/>
            <w:bottom w:val="none" w:sz="0" w:space="0" w:color="auto"/>
            <w:right w:val="none" w:sz="0" w:space="0" w:color="auto"/>
          </w:divBdr>
        </w:div>
        <w:div w:id="161940361">
          <w:marLeft w:val="640"/>
          <w:marRight w:val="0"/>
          <w:marTop w:val="0"/>
          <w:marBottom w:val="0"/>
          <w:divBdr>
            <w:top w:val="none" w:sz="0" w:space="0" w:color="auto"/>
            <w:left w:val="none" w:sz="0" w:space="0" w:color="auto"/>
            <w:bottom w:val="none" w:sz="0" w:space="0" w:color="auto"/>
            <w:right w:val="none" w:sz="0" w:space="0" w:color="auto"/>
          </w:divBdr>
        </w:div>
        <w:div w:id="823274596">
          <w:marLeft w:val="640"/>
          <w:marRight w:val="0"/>
          <w:marTop w:val="0"/>
          <w:marBottom w:val="0"/>
          <w:divBdr>
            <w:top w:val="none" w:sz="0" w:space="0" w:color="auto"/>
            <w:left w:val="none" w:sz="0" w:space="0" w:color="auto"/>
            <w:bottom w:val="none" w:sz="0" w:space="0" w:color="auto"/>
            <w:right w:val="none" w:sz="0" w:space="0" w:color="auto"/>
          </w:divBdr>
        </w:div>
        <w:div w:id="512689906">
          <w:marLeft w:val="640"/>
          <w:marRight w:val="0"/>
          <w:marTop w:val="0"/>
          <w:marBottom w:val="0"/>
          <w:divBdr>
            <w:top w:val="none" w:sz="0" w:space="0" w:color="auto"/>
            <w:left w:val="none" w:sz="0" w:space="0" w:color="auto"/>
            <w:bottom w:val="none" w:sz="0" w:space="0" w:color="auto"/>
            <w:right w:val="none" w:sz="0" w:space="0" w:color="auto"/>
          </w:divBdr>
        </w:div>
      </w:divsChild>
    </w:div>
    <w:div w:id="57822853">
      <w:bodyDiv w:val="1"/>
      <w:marLeft w:val="0"/>
      <w:marRight w:val="0"/>
      <w:marTop w:val="0"/>
      <w:marBottom w:val="0"/>
      <w:divBdr>
        <w:top w:val="none" w:sz="0" w:space="0" w:color="auto"/>
        <w:left w:val="none" w:sz="0" w:space="0" w:color="auto"/>
        <w:bottom w:val="none" w:sz="0" w:space="0" w:color="auto"/>
        <w:right w:val="none" w:sz="0" w:space="0" w:color="auto"/>
      </w:divBdr>
      <w:divsChild>
        <w:div w:id="1617520934">
          <w:marLeft w:val="640"/>
          <w:marRight w:val="0"/>
          <w:marTop w:val="0"/>
          <w:marBottom w:val="0"/>
          <w:divBdr>
            <w:top w:val="none" w:sz="0" w:space="0" w:color="auto"/>
            <w:left w:val="none" w:sz="0" w:space="0" w:color="auto"/>
            <w:bottom w:val="none" w:sz="0" w:space="0" w:color="auto"/>
            <w:right w:val="none" w:sz="0" w:space="0" w:color="auto"/>
          </w:divBdr>
        </w:div>
        <w:div w:id="2058623170">
          <w:marLeft w:val="640"/>
          <w:marRight w:val="0"/>
          <w:marTop w:val="0"/>
          <w:marBottom w:val="0"/>
          <w:divBdr>
            <w:top w:val="none" w:sz="0" w:space="0" w:color="auto"/>
            <w:left w:val="none" w:sz="0" w:space="0" w:color="auto"/>
            <w:bottom w:val="none" w:sz="0" w:space="0" w:color="auto"/>
            <w:right w:val="none" w:sz="0" w:space="0" w:color="auto"/>
          </w:divBdr>
        </w:div>
        <w:div w:id="1201168053">
          <w:marLeft w:val="640"/>
          <w:marRight w:val="0"/>
          <w:marTop w:val="0"/>
          <w:marBottom w:val="0"/>
          <w:divBdr>
            <w:top w:val="none" w:sz="0" w:space="0" w:color="auto"/>
            <w:left w:val="none" w:sz="0" w:space="0" w:color="auto"/>
            <w:bottom w:val="none" w:sz="0" w:space="0" w:color="auto"/>
            <w:right w:val="none" w:sz="0" w:space="0" w:color="auto"/>
          </w:divBdr>
        </w:div>
        <w:div w:id="2068532796">
          <w:marLeft w:val="640"/>
          <w:marRight w:val="0"/>
          <w:marTop w:val="0"/>
          <w:marBottom w:val="0"/>
          <w:divBdr>
            <w:top w:val="none" w:sz="0" w:space="0" w:color="auto"/>
            <w:left w:val="none" w:sz="0" w:space="0" w:color="auto"/>
            <w:bottom w:val="none" w:sz="0" w:space="0" w:color="auto"/>
            <w:right w:val="none" w:sz="0" w:space="0" w:color="auto"/>
          </w:divBdr>
        </w:div>
        <w:div w:id="1986471119">
          <w:marLeft w:val="640"/>
          <w:marRight w:val="0"/>
          <w:marTop w:val="0"/>
          <w:marBottom w:val="0"/>
          <w:divBdr>
            <w:top w:val="none" w:sz="0" w:space="0" w:color="auto"/>
            <w:left w:val="none" w:sz="0" w:space="0" w:color="auto"/>
            <w:bottom w:val="none" w:sz="0" w:space="0" w:color="auto"/>
            <w:right w:val="none" w:sz="0" w:space="0" w:color="auto"/>
          </w:divBdr>
        </w:div>
        <w:div w:id="441070965">
          <w:marLeft w:val="640"/>
          <w:marRight w:val="0"/>
          <w:marTop w:val="0"/>
          <w:marBottom w:val="0"/>
          <w:divBdr>
            <w:top w:val="none" w:sz="0" w:space="0" w:color="auto"/>
            <w:left w:val="none" w:sz="0" w:space="0" w:color="auto"/>
            <w:bottom w:val="none" w:sz="0" w:space="0" w:color="auto"/>
            <w:right w:val="none" w:sz="0" w:space="0" w:color="auto"/>
          </w:divBdr>
        </w:div>
        <w:div w:id="1551451949">
          <w:marLeft w:val="640"/>
          <w:marRight w:val="0"/>
          <w:marTop w:val="0"/>
          <w:marBottom w:val="0"/>
          <w:divBdr>
            <w:top w:val="none" w:sz="0" w:space="0" w:color="auto"/>
            <w:left w:val="none" w:sz="0" w:space="0" w:color="auto"/>
            <w:bottom w:val="none" w:sz="0" w:space="0" w:color="auto"/>
            <w:right w:val="none" w:sz="0" w:space="0" w:color="auto"/>
          </w:divBdr>
        </w:div>
        <w:div w:id="668486084">
          <w:marLeft w:val="640"/>
          <w:marRight w:val="0"/>
          <w:marTop w:val="0"/>
          <w:marBottom w:val="0"/>
          <w:divBdr>
            <w:top w:val="none" w:sz="0" w:space="0" w:color="auto"/>
            <w:left w:val="none" w:sz="0" w:space="0" w:color="auto"/>
            <w:bottom w:val="none" w:sz="0" w:space="0" w:color="auto"/>
            <w:right w:val="none" w:sz="0" w:space="0" w:color="auto"/>
          </w:divBdr>
        </w:div>
      </w:divsChild>
    </w:div>
    <w:div w:id="65305844">
      <w:bodyDiv w:val="1"/>
      <w:marLeft w:val="0"/>
      <w:marRight w:val="0"/>
      <w:marTop w:val="0"/>
      <w:marBottom w:val="0"/>
      <w:divBdr>
        <w:top w:val="none" w:sz="0" w:space="0" w:color="auto"/>
        <w:left w:val="none" w:sz="0" w:space="0" w:color="auto"/>
        <w:bottom w:val="none" w:sz="0" w:space="0" w:color="auto"/>
        <w:right w:val="none" w:sz="0" w:space="0" w:color="auto"/>
      </w:divBdr>
      <w:divsChild>
        <w:div w:id="125319829">
          <w:marLeft w:val="640"/>
          <w:marRight w:val="0"/>
          <w:marTop w:val="0"/>
          <w:marBottom w:val="0"/>
          <w:divBdr>
            <w:top w:val="none" w:sz="0" w:space="0" w:color="auto"/>
            <w:left w:val="none" w:sz="0" w:space="0" w:color="auto"/>
            <w:bottom w:val="none" w:sz="0" w:space="0" w:color="auto"/>
            <w:right w:val="none" w:sz="0" w:space="0" w:color="auto"/>
          </w:divBdr>
        </w:div>
        <w:div w:id="133566226">
          <w:marLeft w:val="640"/>
          <w:marRight w:val="0"/>
          <w:marTop w:val="0"/>
          <w:marBottom w:val="0"/>
          <w:divBdr>
            <w:top w:val="none" w:sz="0" w:space="0" w:color="auto"/>
            <w:left w:val="none" w:sz="0" w:space="0" w:color="auto"/>
            <w:bottom w:val="none" w:sz="0" w:space="0" w:color="auto"/>
            <w:right w:val="none" w:sz="0" w:space="0" w:color="auto"/>
          </w:divBdr>
        </w:div>
        <w:div w:id="527453076">
          <w:marLeft w:val="640"/>
          <w:marRight w:val="0"/>
          <w:marTop w:val="0"/>
          <w:marBottom w:val="0"/>
          <w:divBdr>
            <w:top w:val="none" w:sz="0" w:space="0" w:color="auto"/>
            <w:left w:val="none" w:sz="0" w:space="0" w:color="auto"/>
            <w:bottom w:val="none" w:sz="0" w:space="0" w:color="auto"/>
            <w:right w:val="none" w:sz="0" w:space="0" w:color="auto"/>
          </w:divBdr>
        </w:div>
        <w:div w:id="2022855884">
          <w:marLeft w:val="640"/>
          <w:marRight w:val="0"/>
          <w:marTop w:val="0"/>
          <w:marBottom w:val="0"/>
          <w:divBdr>
            <w:top w:val="none" w:sz="0" w:space="0" w:color="auto"/>
            <w:left w:val="none" w:sz="0" w:space="0" w:color="auto"/>
            <w:bottom w:val="none" w:sz="0" w:space="0" w:color="auto"/>
            <w:right w:val="none" w:sz="0" w:space="0" w:color="auto"/>
          </w:divBdr>
        </w:div>
        <w:div w:id="912474000">
          <w:marLeft w:val="640"/>
          <w:marRight w:val="0"/>
          <w:marTop w:val="0"/>
          <w:marBottom w:val="0"/>
          <w:divBdr>
            <w:top w:val="none" w:sz="0" w:space="0" w:color="auto"/>
            <w:left w:val="none" w:sz="0" w:space="0" w:color="auto"/>
            <w:bottom w:val="none" w:sz="0" w:space="0" w:color="auto"/>
            <w:right w:val="none" w:sz="0" w:space="0" w:color="auto"/>
          </w:divBdr>
        </w:div>
        <w:div w:id="16547635">
          <w:marLeft w:val="640"/>
          <w:marRight w:val="0"/>
          <w:marTop w:val="0"/>
          <w:marBottom w:val="0"/>
          <w:divBdr>
            <w:top w:val="none" w:sz="0" w:space="0" w:color="auto"/>
            <w:left w:val="none" w:sz="0" w:space="0" w:color="auto"/>
            <w:bottom w:val="none" w:sz="0" w:space="0" w:color="auto"/>
            <w:right w:val="none" w:sz="0" w:space="0" w:color="auto"/>
          </w:divBdr>
        </w:div>
        <w:div w:id="1878547058">
          <w:marLeft w:val="640"/>
          <w:marRight w:val="0"/>
          <w:marTop w:val="0"/>
          <w:marBottom w:val="0"/>
          <w:divBdr>
            <w:top w:val="none" w:sz="0" w:space="0" w:color="auto"/>
            <w:left w:val="none" w:sz="0" w:space="0" w:color="auto"/>
            <w:bottom w:val="none" w:sz="0" w:space="0" w:color="auto"/>
            <w:right w:val="none" w:sz="0" w:space="0" w:color="auto"/>
          </w:divBdr>
        </w:div>
        <w:div w:id="1628319442">
          <w:marLeft w:val="640"/>
          <w:marRight w:val="0"/>
          <w:marTop w:val="0"/>
          <w:marBottom w:val="0"/>
          <w:divBdr>
            <w:top w:val="none" w:sz="0" w:space="0" w:color="auto"/>
            <w:left w:val="none" w:sz="0" w:space="0" w:color="auto"/>
            <w:bottom w:val="none" w:sz="0" w:space="0" w:color="auto"/>
            <w:right w:val="none" w:sz="0" w:space="0" w:color="auto"/>
          </w:divBdr>
        </w:div>
        <w:div w:id="1019283305">
          <w:marLeft w:val="640"/>
          <w:marRight w:val="0"/>
          <w:marTop w:val="0"/>
          <w:marBottom w:val="0"/>
          <w:divBdr>
            <w:top w:val="none" w:sz="0" w:space="0" w:color="auto"/>
            <w:left w:val="none" w:sz="0" w:space="0" w:color="auto"/>
            <w:bottom w:val="none" w:sz="0" w:space="0" w:color="auto"/>
            <w:right w:val="none" w:sz="0" w:space="0" w:color="auto"/>
          </w:divBdr>
        </w:div>
        <w:div w:id="1595363645">
          <w:marLeft w:val="640"/>
          <w:marRight w:val="0"/>
          <w:marTop w:val="0"/>
          <w:marBottom w:val="0"/>
          <w:divBdr>
            <w:top w:val="none" w:sz="0" w:space="0" w:color="auto"/>
            <w:left w:val="none" w:sz="0" w:space="0" w:color="auto"/>
            <w:bottom w:val="none" w:sz="0" w:space="0" w:color="auto"/>
            <w:right w:val="none" w:sz="0" w:space="0" w:color="auto"/>
          </w:divBdr>
        </w:div>
        <w:div w:id="813987696">
          <w:marLeft w:val="640"/>
          <w:marRight w:val="0"/>
          <w:marTop w:val="0"/>
          <w:marBottom w:val="0"/>
          <w:divBdr>
            <w:top w:val="none" w:sz="0" w:space="0" w:color="auto"/>
            <w:left w:val="none" w:sz="0" w:space="0" w:color="auto"/>
            <w:bottom w:val="none" w:sz="0" w:space="0" w:color="auto"/>
            <w:right w:val="none" w:sz="0" w:space="0" w:color="auto"/>
          </w:divBdr>
        </w:div>
        <w:div w:id="1112094382">
          <w:marLeft w:val="640"/>
          <w:marRight w:val="0"/>
          <w:marTop w:val="0"/>
          <w:marBottom w:val="0"/>
          <w:divBdr>
            <w:top w:val="none" w:sz="0" w:space="0" w:color="auto"/>
            <w:left w:val="none" w:sz="0" w:space="0" w:color="auto"/>
            <w:bottom w:val="none" w:sz="0" w:space="0" w:color="auto"/>
            <w:right w:val="none" w:sz="0" w:space="0" w:color="auto"/>
          </w:divBdr>
        </w:div>
        <w:div w:id="1019627170">
          <w:marLeft w:val="640"/>
          <w:marRight w:val="0"/>
          <w:marTop w:val="0"/>
          <w:marBottom w:val="0"/>
          <w:divBdr>
            <w:top w:val="none" w:sz="0" w:space="0" w:color="auto"/>
            <w:left w:val="none" w:sz="0" w:space="0" w:color="auto"/>
            <w:bottom w:val="none" w:sz="0" w:space="0" w:color="auto"/>
            <w:right w:val="none" w:sz="0" w:space="0" w:color="auto"/>
          </w:divBdr>
        </w:div>
        <w:div w:id="1170219294">
          <w:marLeft w:val="640"/>
          <w:marRight w:val="0"/>
          <w:marTop w:val="0"/>
          <w:marBottom w:val="0"/>
          <w:divBdr>
            <w:top w:val="none" w:sz="0" w:space="0" w:color="auto"/>
            <w:left w:val="none" w:sz="0" w:space="0" w:color="auto"/>
            <w:bottom w:val="none" w:sz="0" w:space="0" w:color="auto"/>
            <w:right w:val="none" w:sz="0" w:space="0" w:color="auto"/>
          </w:divBdr>
        </w:div>
        <w:div w:id="366295039">
          <w:marLeft w:val="640"/>
          <w:marRight w:val="0"/>
          <w:marTop w:val="0"/>
          <w:marBottom w:val="0"/>
          <w:divBdr>
            <w:top w:val="none" w:sz="0" w:space="0" w:color="auto"/>
            <w:left w:val="none" w:sz="0" w:space="0" w:color="auto"/>
            <w:bottom w:val="none" w:sz="0" w:space="0" w:color="auto"/>
            <w:right w:val="none" w:sz="0" w:space="0" w:color="auto"/>
          </w:divBdr>
        </w:div>
        <w:div w:id="1207528293">
          <w:marLeft w:val="640"/>
          <w:marRight w:val="0"/>
          <w:marTop w:val="0"/>
          <w:marBottom w:val="0"/>
          <w:divBdr>
            <w:top w:val="none" w:sz="0" w:space="0" w:color="auto"/>
            <w:left w:val="none" w:sz="0" w:space="0" w:color="auto"/>
            <w:bottom w:val="none" w:sz="0" w:space="0" w:color="auto"/>
            <w:right w:val="none" w:sz="0" w:space="0" w:color="auto"/>
          </w:divBdr>
        </w:div>
        <w:div w:id="890724923">
          <w:marLeft w:val="640"/>
          <w:marRight w:val="0"/>
          <w:marTop w:val="0"/>
          <w:marBottom w:val="0"/>
          <w:divBdr>
            <w:top w:val="none" w:sz="0" w:space="0" w:color="auto"/>
            <w:left w:val="none" w:sz="0" w:space="0" w:color="auto"/>
            <w:bottom w:val="none" w:sz="0" w:space="0" w:color="auto"/>
            <w:right w:val="none" w:sz="0" w:space="0" w:color="auto"/>
          </w:divBdr>
        </w:div>
        <w:div w:id="510099216">
          <w:marLeft w:val="640"/>
          <w:marRight w:val="0"/>
          <w:marTop w:val="0"/>
          <w:marBottom w:val="0"/>
          <w:divBdr>
            <w:top w:val="none" w:sz="0" w:space="0" w:color="auto"/>
            <w:left w:val="none" w:sz="0" w:space="0" w:color="auto"/>
            <w:bottom w:val="none" w:sz="0" w:space="0" w:color="auto"/>
            <w:right w:val="none" w:sz="0" w:space="0" w:color="auto"/>
          </w:divBdr>
        </w:div>
        <w:div w:id="885264257">
          <w:marLeft w:val="640"/>
          <w:marRight w:val="0"/>
          <w:marTop w:val="0"/>
          <w:marBottom w:val="0"/>
          <w:divBdr>
            <w:top w:val="none" w:sz="0" w:space="0" w:color="auto"/>
            <w:left w:val="none" w:sz="0" w:space="0" w:color="auto"/>
            <w:bottom w:val="none" w:sz="0" w:space="0" w:color="auto"/>
            <w:right w:val="none" w:sz="0" w:space="0" w:color="auto"/>
          </w:divBdr>
        </w:div>
        <w:div w:id="1267151974">
          <w:marLeft w:val="640"/>
          <w:marRight w:val="0"/>
          <w:marTop w:val="0"/>
          <w:marBottom w:val="0"/>
          <w:divBdr>
            <w:top w:val="none" w:sz="0" w:space="0" w:color="auto"/>
            <w:left w:val="none" w:sz="0" w:space="0" w:color="auto"/>
            <w:bottom w:val="none" w:sz="0" w:space="0" w:color="auto"/>
            <w:right w:val="none" w:sz="0" w:space="0" w:color="auto"/>
          </w:divBdr>
        </w:div>
        <w:div w:id="1121802401">
          <w:marLeft w:val="640"/>
          <w:marRight w:val="0"/>
          <w:marTop w:val="0"/>
          <w:marBottom w:val="0"/>
          <w:divBdr>
            <w:top w:val="none" w:sz="0" w:space="0" w:color="auto"/>
            <w:left w:val="none" w:sz="0" w:space="0" w:color="auto"/>
            <w:bottom w:val="none" w:sz="0" w:space="0" w:color="auto"/>
            <w:right w:val="none" w:sz="0" w:space="0" w:color="auto"/>
          </w:divBdr>
        </w:div>
        <w:div w:id="926235616">
          <w:marLeft w:val="640"/>
          <w:marRight w:val="0"/>
          <w:marTop w:val="0"/>
          <w:marBottom w:val="0"/>
          <w:divBdr>
            <w:top w:val="none" w:sz="0" w:space="0" w:color="auto"/>
            <w:left w:val="none" w:sz="0" w:space="0" w:color="auto"/>
            <w:bottom w:val="none" w:sz="0" w:space="0" w:color="auto"/>
            <w:right w:val="none" w:sz="0" w:space="0" w:color="auto"/>
          </w:divBdr>
        </w:div>
        <w:div w:id="565068718">
          <w:marLeft w:val="640"/>
          <w:marRight w:val="0"/>
          <w:marTop w:val="0"/>
          <w:marBottom w:val="0"/>
          <w:divBdr>
            <w:top w:val="none" w:sz="0" w:space="0" w:color="auto"/>
            <w:left w:val="none" w:sz="0" w:space="0" w:color="auto"/>
            <w:bottom w:val="none" w:sz="0" w:space="0" w:color="auto"/>
            <w:right w:val="none" w:sz="0" w:space="0" w:color="auto"/>
          </w:divBdr>
        </w:div>
        <w:div w:id="1959488091">
          <w:marLeft w:val="640"/>
          <w:marRight w:val="0"/>
          <w:marTop w:val="0"/>
          <w:marBottom w:val="0"/>
          <w:divBdr>
            <w:top w:val="none" w:sz="0" w:space="0" w:color="auto"/>
            <w:left w:val="none" w:sz="0" w:space="0" w:color="auto"/>
            <w:bottom w:val="none" w:sz="0" w:space="0" w:color="auto"/>
            <w:right w:val="none" w:sz="0" w:space="0" w:color="auto"/>
          </w:divBdr>
        </w:div>
        <w:div w:id="1509635256">
          <w:marLeft w:val="640"/>
          <w:marRight w:val="0"/>
          <w:marTop w:val="0"/>
          <w:marBottom w:val="0"/>
          <w:divBdr>
            <w:top w:val="none" w:sz="0" w:space="0" w:color="auto"/>
            <w:left w:val="none" w:sz="0" w:space="0" w:color="auto"/>
            <w:bottom w:val="none" w:sz="0" w:space="0" w:color="auto"/>
            <w:right w:val="none" w:sz="0" w:space="0" w:color="auto"/>
          </w:divBdr>
        </w:div>
        <w:div w:id="505755077">
          <w:marLeft w:val="640"/>
          <w:marRight w:val="0"/>
          <w:marTop w:val="0"/>
          <w:marBottom w:val="0"/>
          <w:divBdr>
            <w:top w:val="none" w:sz="0" w:space="0" w:color="auto"/>
            <w:left w:val="none" w:sz="0" w:space="0" w:color="auto"/>
            <w:bottom w:val="none" w:sz="0" w:space="0" w:color="auto"/>
            <w:right w:val="none" w:sz="0" w:space="0" w:color="auto"/>
          </w:divBdr>
        </w:div>
        <w:div w:id="1338115309">
          <w:marLeft w:val="640"/>
          <w:marRight w:val="0"/>
          <w:marTop w:val="0"/>
          <w:marBottom w:val="0"/>
          <w:divBdr>
            <w:top w:val="none" w:sz="0" w:space="0" w:color="auto"/>
            <w:left w:val="none" w:sz="0" w:space="0" w:color="auto"/>
            <w:bottom w:val="none" w:sz="0" w:space="0" w:color="auto"/>
            <w:right w:val="none" w:sz="0" w:space="0" w:color="auto"/>
          </w:divBdr>
        </w:div>
        <w:div w:id="2131392982">
          <w:marLeft w:val="640"/>
          <w:marRight w:val="0"/>
          <w:marTop w:val="0"/>
          <w:marBottom w:val="0"/>
          <w:divBdr>
            <w:top w:val="none" w:sz="0" w:space="0" w:color="auto"/>
            <w:left w:val="none" w:sz="0" w:space="0" w:color="auto"/>
            <w:bottom w:val="none" w:sz="0" w:space="0" w:color="auto"/>
            <w:right w:val="none" w:sz="0" w:space="0" w:color="auto"/>
          </w:divBdr>
        </w:div>
        <w:div w:id="779570992">
          <w:marLeft w:val="640"/>
          <w:marRight w:val="0"/>
          <w:marTop w:val="0"/>
          <w:marBottom w:val="0"/>
          <w:divBdr>
            <w:top w:val="none" w:sz="0" w:space="0" w:color="auto"/>
            <w:left w:val="none" w:sz="0" w:space="0" w:color="auto"/>
            <w:bottom w:val="none" w:sz="0" w:space="0" w:color="auto"/>
            <w:right w:val="none" w:sz="0" w:space="0" w:color="auto"/>
          </w:divBdr>
        </w:div>
        <w:div w:id="84038969">
          <w:marLeft w:val="640"/>
          <w:marRight w:val="0"/>
          <w:marTop w:val="0"/>
          <w:marBottom w:val="0"/>
          <w:divBdr>
            <w:top w:val="none" w:sz="0" w:space="0" w:color="auto"/>
            <w:left w:val="none" w:sz="0" w:space="0" w:color="auto"/>
            <w:bottom w:val="none" w:sz="0" w:space="0" w:color="auto"/>
            <w:right w:val="none" w:sz="0" w:space="0" w:color="auto"/>
          </w:divBdr>
        </w:div>
        <w:div w:id="194926738">
          <w:marLeft w:val="640"/>
          <w:marRight w:val="0"/>
          <w:marTop w:val="0"/>
          <w:marBottom w:val="0"/>
          <w:divBdr>
            <w:top w:val="none" w:sz="0" w:space="0" w:color="auto"/>
            <w:left w:val="none" w:sz="0" w:space="0" w:color="auto"/>
            <w:bottom w:val="none" w:sz="0" w:space="0" w:color="auto"/>
            <w:right w:val="none" w:sz="0" w:space="0" w:color="auto"/>
          </w:divBdr>
        </w:div>
        <w:div w:id="1998721639">
          <w:marLeft w:val="640"/>
          <w:marRight w:val="0"/>
          <w:marTop w:val="0"/>
          <w:marBottom w:val="0"/>
          <w:divBdr>
            <w:top w:val="none" w:sz="0" w:space="0" w:color="auto"/>
            <w:left w:val="none" w:sz="0" w:space="0" w:color="auto"/>
            <w:bottom w:val="none" w:sz="0" w:space="0" w:color="auto"/>
            <w:right w:val="none" w:sz="0" w:space="0" w:color="auto"/>
          </w:divBdr>
        </w:div>
      </w:divsChild>
    </w:div>
    <w:div w:id="130636946">
      <w:bodyDiv w:val="1"/>
      <w:marLeft w:val="0"/>
      <w:marRight w:val="0"/>
      <w:marTop w:val="0"/>
      <w:marBottom w:val="0"/>
      <w:divBdr>
        <w:top w:val="none" w:sz="0" w:space="0" w:color="auto"/>
        <w:left w:val="none" w:sz="0" w:space="0" w:color="auto"/>
        <w:bottom w:val="none" w:sz="0" w:space="0" w:color="auto"/>
        <w:right w:val="none" w:sz="0" w:space="0" w:color="auto"/>
      </w:divBdr>
      <w:divsChild>
        <w:div w:id="1551654145">
          <w:marLeft w:val="640"/>
          <w:marRight w:val="0"/>
          <w:marTop w:val="0"/>
          <w:marBottom w:val="0"/>
          <w:divBdr>
            <w:top w:val="none" w:sz="0" w:space="0" w:color="auto"/>
            <w:left w:val="none" w:sz="0" w:space="0" w:color="auto"/>
            <w:bottom w:val="none" w:sz="0" w:space="0" w:color="auto"/>
            <w:right w:val="none" w:sz="0" w:space="0" w:color="auto"/>
          </w:divBdr>
        </w:div>
        <w:div w:id="471990690">
          <w:marLeft w:val="640"/>
          <w:marRight w:val="0"/>
          <w:marTop w:val="0"/>
          <w:marBottom w:val="0"/>
          <w:divBdr>
            <w:top w:val="none" w:sz="0" w:space="0" w:color="auto"/>
            <w:left w:val="none" w:sz="0" w:space="0" w:color="auto"/>
            <w:bottom w:val="none" w:sz="0" w:space="0" w:color="auto"/>
            <w:right w:val="none" w:sz="0" w:space="0" w:color="auto"/>
          </w:divBdr>
        </w:div>
        <w:div w:id="947855796">
          <w:marLeft w:val="640"/>
          <w:marRight w:val="0"/>
          <w:marTop w:val="0"/>
          <w:marBottom w:val="0"/>
          <w:divBdr>
            <w:top w:val="none" w:sz="0" w:space="0" w:color="auto"/>
            <w:left w:val="none" w:sz="0" w:space="0" w:color="auto"/>
            <w:bottom w:val="none" w:sz="0" w:space="0" w:color="auto"/>
            <w:right w:val="none" w:sz="0" w:space="0" w:color="auto"/>
          </w:divBdr>
        </w:div>
        <w:div w:id="380983725">
          <w:marLeft w:val="640"/>
          <w:marRight w:val="0"/>
          <w:marTop w:val="0"/>
          <w:marBottom w:val="0"/>
          <w:divBdr>
            <w:top w:val="none" w:sz="0" w:space="0" w:color="auto"/>
            <w:left w:val="none" w:sz="0" w:space="0" w:color="auto"/>
            <w:bottom w:val="none" w:sz="0" w:space="0" w:color="auto"/>
            <w:right w:val="none" w:sz="0" w:space="0" w:color="auto"/>
          </w:divBdr>
        </w:div>
        <w:div w:id="1392725838">
          <w:marLeft w:val="640"/>
          <w:marRight w:val="0"/>
          <w:marTop w:val="0"/>
          <w:marBottom w:val="0"/>
          <w:divBdr>
            <w:top w:val="none" w:sz="0" w:space="0" w:color="auto"/>
            <w:left w:val="none" w:sz="0" w:space="0" w:color="auto"/>
            <w:bottom w:val="none" w:sz="0" w:space="0" w:color="auto"/>
            <w:right w:val="none" w:sz="0" w:space="0" w:color="auto"/>
          </w:divBdr>
        </w:div>
        <w:div w:id="2075201371">
          <w:marLeft w:val="640"/>
          <w:marRight w:val="0"/>
          <w:marTop w:val="0"/>
          <w:marBottom w:val="0"/>
          <w:divBdr>
            <w:top w:val="none" w:sz="0" w:space="0" w:color="auto"/>
            <w:left w:val="none" w:sz="0" w:space="0" w:color="auto"/>
            <w:bottom w:val="none" w:sz="0" w:space="0" w:color="auto"/>
            <w:right w:val="none" w:sz="0" w:space="0" w:color="auto"/>
          </w:divBdr>
        </w:div>
        <w:div w:id="479687850">
          <w:marLeft w:val="640"/>
          <w:marRight w:val="0"/>
          <w:marTop w:val="0"/>
          <w:marBottom w:val="0"/>
          <w:divBdr>
            <w:top w:val="none" w:sz="0" w:space="0" w:color="auto"/>
            <w:left w:val="none" w:sz="0" w:space="0" w:color="auto"/>
            <w:bottom w:val="none" w:sz="0" w:space="0" w:color="auto"/>
            <w:right w:val="none" w:sz="0" w:space="0" w:color="auto"/>
          </w:divBdr>
        </w:div>
        <w:div w:id="1076785622">
          <w:marLeft w:val="640"/>
          <w:marRight w:val="0"/>
          <w:marTop w:val="0"/>
          <w:marBottom w:val="0"/>
          <w:divBdr>
            <w:top w:val="none" w:sz="0" w:space="0" w:color="auto"/>
            <w:left w:val="none" w:sz="0" w:space="0" w:color="auto"/>
            <w:bottom w:val="none" w:sz="0" w:space="0" w:color="auto"/>
            <w:right w:val="none" w:sz="0" w:space="0" w:color="auto"/>
          </w:divBdr>
        </w:div>
        <w:div w:id="1392457305">
          <w:marLeft w:val="640"/>
          <w:marRight w:val="0"/>
          <w:marTop w:val="0"/>
          <w:marBottom w:val="0"/>
          <w:divBdr>
            <w:top w:val="none" w:sz="0" w:space="0" w:color="auto"/>
            <w:left w:val="none" w:sz="0" w:space="0" w:color="auto"/>
            <w:bottom w:val="none" w:sz="0" w:space="0" w:color="auto"/>
            <w:right w:val="none" w:sz="0" w:space="0" w:color="auto"/>
          </w:divBdr>
        </w:div>
        <w:div w:id="43530704">
          <w:marLeft w:val="640"/>
          <w:marRight w:val="0"/>
          <w:marTop w:val="0"/>
          <w:marBottom w:val="0"/>
          <w:divBdr>
            <w:top w:val="none" w:sz="0" w:space="0" w:color="auto"/>
            <w:left w:val="none" w:sz="0" w:space="0" w:color="auto"/>
            <w:bottom w:val="none" w:sz="0" w:space="0" w:color="auto"/>
            <w:right w:val="none" w:sz="0" w:space="0" w:color="auto"/>
          </w:divBdr>
        </w:div>
      </w:divsChild>
    </w:div>
    <w:div w:id="136336613">
      <w:bodyDiv w:val="1"/>
      <w:marLeft w:val="0"/>
      <w:marRight w:val="0"/>
      <w:marTop w:val="0"/>
      <w:marBottom w:val="0"/>
      <w:divBdr>
        <w:top w:val="none" w:sz="0" w:space="0" w:color="auto"/>
        <w:left w:val="none" w:sz="0" w:space="0" w:color="auto"/>
        <w:bottom w:val="none" w:sz="0" w:space="0" w:color="auto"/>
        <w:right w:val="none" w:sz="0" w:space="0" w:color="auto"/>
      </w:divBdr>
      <w:divsChild>
        <w:div w:id="989602708">
          <w:marLeft w:val="640"/>
          <w:marRight w:val="0"/>
          <w:marTop w:val="0"/>
          <w:marBottom w:val="0"/>
          <w:divBdr>
            <w:top w:val="none" w:sz="0" w:space="0" w:color="auto"/>
            <w:left w:val="none" w:sz="0" w:space="0" w:color="auto"/>
            <w:bottom w:val="none" w:sz="0" w:space="0" w:color="auto"/>
            <w:right w:val="none" w:sz="0" w:space="0" w:color="auto"/>
          </w:divBdr>
        </w:div>
        <w:div w:id="1936983440">
          <w:marLeft w:val="640"/>
          <w:marRight w:val="0"/>
          <w:marTop w:val="0"/>
          <w:marBottom w:val="0"/>
          <w:divBdr>
            <w:top w:val="none" w:sz="0" w:space="0" w:color="auto"/>
            <w:left w:val="none" w:sz="0" w:space="0" w:color="auto"/>
            <w:bottom w:val="none" w:sz="0" w:space="0" w:color="auto"/>
            <w:right w:val="none" w:sz="0" w:space="0" w:color="auto"/>
          </w:divBdr>
        </w:div>
        <w:div w:id="1878078633">
          <w:marLeft w:val="640"/>
          <w:marRight w:val="0"/>
          <w:marTop w:val="0"/>
          <w:marBottom w:val="0"/>
          <w:divBdr>
            <w:top w:val="none" w:sz="0" w:space="0" w:color="auto"/>
            <w:left w:val="none" w:sz="0" w:space="0" w:color="auto"/>
            <w:bottom w:val="none" w:sz="0" w:space="0" w:color="auto"/>
            <w:right w:val="none" w:sz="0" w:space="0" w:color="auto"/>
          </w:divBdr>
        </w:div>
        <w:div w:id="1125731732">
          <w:marLeft w:val="640"/>
          <w:marRight w:val="0"/>
          <w:marTop w:val="0"/>
          <w:marBottom w:val="0"/>
          <w:divBdr>
            <w:top w:val="none" w:sz="0" w:space="0" w:color="auto"/>
            <w:left w:val="none" w:sz="0" w:space="0" w:color="auto"/>
            <w:bottom w:val="none" w:sz="0" w:space="0" w:color="auto"/>
            <w:right w:val="none" w:sz="0" w:space="0" w:color="auto"/>
          </w:divBdr>
        </w:div>
        <w:div w:id="1277063787">
          <w:marLeft w:val="640"/>
          <w:marRight w:val="0"/>
          <w:marTop w:val="0"/>
          <w:marBottom w:val="0"/>
          <w:divBdr>
            <w:top w:val="none" w:sz="0" w:space="0" w:color="auto"/>
            <w:left w:val="none" w:sz="0" w:space="0" w:color="auto"/>
            <w:bottom w:val="none" w:sz="0" w:space="0" w:color="auto"/>
            <w:right w:val="none" w:sz="0" w:space="0" w:color="auto"/>
          </w:divBdr>
        </w:div>
        <w:div w:id="679280746">
          <w:marLeft w:val="640"/>
          <w:marRight w:val="0"/>
          <w:marTop w:val="0"/>
          <w:marBottom w:val="0"/>
          <w:divBdr>
            <w:top w:val="none" w:sz="0" w:space="0" w:color="auto"/>
            <w:left w:val="none" w:sz="0" w:space="0" w:color="auto"/>
            <w:bottom w:val="none" w:sz="0" w:space="0" w:color="auto"/>
            <w:right w:val="none" w:sz="0" w:space="0" w:color="auto"/>
          </w:divBdr>
        </w:div>
        <w:div w:id="1843546731">
          <w:marLeft w:val="640"/>
          <w:marRight w:val="0"/>
          <w:marTop w:val="0"/>
          <w:marBottom w:val="0"/>
          <w:divBdr>
            <w:top w:val="none" w:sz="0" w:space="0" w:color="auto"/>
            <w:left w:val="none" w:sz="0" w:space="0" w:color="auto"/>
            <w:bottom w:val="none" w:sz="0" w:space="0" w:color="auto"/>
            <w:right w:val="none" w:sz="0" w:space="0" w:color="auto"/>
          </w:divBdr>
        </w:div>
        <w:div w:id="2005890810">
          <w:marLeft w:val="640"/>
          <w:marRight w:val="0"/>
          <w:marTop w:val="0"/>
          <w:marBottom w:val="0"/>
          <w:divBdr>
            <w:top w:val="none" w:sz="0" w:space="0" w:color="auto"/>
            <w:left w:val="none" w:sz="0" w:space="0" w:color="auto"/>
            <w:bottom w:val="none" w:sz="0" w:space="0" w:color="auto"/>
            <w:right w:val="none" w:sz="0" w:space="0" w:color="auto"/>
          </w:divBdr>
        </w:div>
        <w:div w:id="86005269">
          <w:marLeft w:val="640"/>
          <w:marRight w:val="0"/>
          <w:marTop w:val="0"/>
          <w:marBottom w:val="0"/>
          <w:divBdr>
            <w:top w:val="none" w:sz="0" w:space="0" w:color="auto"/>
            <w:left w:val="none" w:sz="0" w:space="0" w:color="auto"/>
            <w:bottom w:val="none" w:sz="0" w:space="0" w:color="auto"/>
            <w:right w:val="none" w:sz="0" w:space="0" w:color="auto"/>
          </w:divBdr>
        </w:div>
        <w:div w:id="366950207">
          <w:marLeft w:val="640"/>
          <w:marRight w:val="0"/>
          <w:marTop w:val="0"/>
          <w:marBottom w:val="0"/>
          <w:divBdr>
            <w:top w:val="none" w:sz="0" w:space="0" w:color="auto"/>
            <w:left w:val="none" w:sz="0" w:space="0" w:color="auto"/>
            <w:bottom w:val="none" w:sz="0" w:space="0" w:color="auto"/>
            <w:right w:val="none" w:sz="0" w:space="0" w:color="auto"/>
          </w:divBdr>
        </w:div>
        <w:div w:id="293684910">
          <w:marLeft w:val="640"/>
          <w:marRight w:val="0"/>
          <w:marTop w:val="0"/>
          <w:marBottom w:val="0"/>
          <w:divBdr>
            <w:top w:val="none" w:sz="0" w:space="0" w:color="auto"/>
            <w:left w:val="none" w:sz="0" w:space="0" w:color="auto"/>
            <w:bottom w:val="none" w:sz="0" w:space="0" w:color="auto"/>
            <w:right w:val="none" w:sz="0" w:space="0" w:color="auto"/>
          </w:divBdr>
        </w:div>
        <w:div w:id="661667681">
          <w:marLeft w:val="640"/>
          <w:marRight w:val="0"/>
          <w:marTop w:val="0"/>
          <w:marBottom w:val="0"/>
          <w:divBdr>
            <w:top w:val="none" w:sz="0" w:space="0" w:color="auto"/>
            <w:left w:val="none" w:sz="0" w:space="0" w:color="auto"/>
            <w:bottom w:val="none" w:sz="0" w:space="0" w:color="auto"/>
            <w:right w:val="none" w:sz="0" w:space="0" w:color="auto"/>
          </w:divBdr>
        </w:div>
        <w:div w:id="429130270">
          <w:marLeft w:val="640"/>
          <w:marRight w:val="0"/>
          <w:marTop w:val="0"/>
          <w:marBottom w:val="0"/>
          <w:divBdr>
            <w:top w:val="none" w:sz="0" w:space="0" w:color="auto"/>
            <w:left w:val="none" w:sz="0" w:space="0" w:color="auto"/>
            <w:bottom w:val="none" w:sz="0" w:space="0" w:color="auto"/>
            <w:right w:val="none" w:sz="0" w:space="0" w:color="auto"/>
          </w:divBdr>
        </w:div>
        <w:div w:id="1244029891">
          <w:marLeft w:val="640"/>
          <w:marRight w:val="0"/>
          <w:marTop w:val="0"/>
          <w:marBottom w:val="0"/>
          <w:divBdr>
            <w:top w:val="none" w:sz="0" w:space="0" w:color="auto"/>
            <w:left w:val="none" w:sz="0" w:space="0" w:color="auto"/>
            <w:bottom w:val="none" w:sz="0" w:space="0" w:color="auto"/>
            <w:right w:val="none" w:sz="0" w:space="0" w:color="auto"/>
          </w:divBdr>
        </w:div>
        <w:div w:id="1500847033">
          <w:marLeft w:val="640"/>
          <w:marRight w:val="0"/>
          <w:marTop w:val="0"/>
          <w:marBottom w:val="0"/>
          <w:divBdr>
            <w:top w:val="none" w:sz="0" w:space="0" w:color="auto"/>
            <w:left w:val="none" w:sz="0" w:space="0" w:color="auto"/>
            <w:bottom w:val="none" w:sz="0" w:space="0" w:color="auto"/>
            <w:right w:val="none" w:sz="0" w:space="0" w:color="auto"/>
          </w:divBdr>
        </w:div>
        <w:div w:id="459031812">
          <w:marLeft w:val="640"/>
          <w:marRight w:val="0"/>
          <w:marTop w:val="0"/>
          <w:marBottom w:val="0"/>
          <w:divBdr>
            <w:top w:val="none" w:sz="0" w:space="0" w:color="auto"/>
            <w:left w:val="none" w:sz="0" w:space="0" w:color="auto"/>
            <w:bottom w:val="none" w:sz="0" w:space="0" w:color="auto"/>
            <w:right w:val="none" w:sz="0" w:space="0" w:color="auto"/>
          </w:divBdr>
        </w:div>
        <w:div w:id="1511026924">
          <w:marLeft w:val="640"/>
          <w:marRight w:val="0"/>
          <w:marTop w:val="0"/>
          <w:marBottom w:val="0"/>
          <w:divBdr>
            <w:top w:val="none" w:sz="0" w:space="0" w:color="auto"/>
            <w:left w:val="none" w:sz="0" w:space="0" w:color="auto"/>
            <w:bottom w:val="none" w:sz="0" w:space="0" w:color="auto"/>
            <w:right w:val="none" w:sz="0" w:space="0" w:color="auto"/>
          </w:divBdr>
        </w:div>
        <w:div w:id="946428724">
          <w:marLeft w:val="640"/>
          <w:marRight w:val="0"/>
          <w:marTop w:val="0"/>
          <w:marBottom w:val="0"/>
          <w:divBdr>
            <w:top w:val="none" w:sz="0" w:space="0" w:color="auto"/>
            <w:left w:val="none" w:sz="0" w:space="0" w:color="auto"/>
            <w:bottom w:val="none" w:sz="0" w:space="0" w:color="auto"/>
            <w:right w:val="none" w:sz="0" w:space="0" w:color="auto"/>
          </w:divBdr>
        </w:div>
        <w:div w:id="1898782400">
          <w:marLeft w:val="640"/>
          <w:marRight w:val="0"/>
          <w:marTop w:val="0"/>
          <w:marBottom w:val="0"/>
          <w:divBdr>
            <w:top w:val="none" w:sz="0" w:space="0" w:color="auto"/>
            <w:left w:val="none" w:sz="0" w:space="0" w:color="auto"/>
            <w:bottom w:val="none" w:sz="0" w:space="0" w:color="auto"/>
            <w:right w:val="none" w:sz="0" w:space="0" w:color="auto"/>
          </w:divBdr>
        </w:div>
        <w:div w:id="745110805">
          <w:marLeft w:val="640"/>
          <w:marRight w:val="0"/>
          <w:marTop w:val="0"/>
          <w:marBottom w:val="0"/>
          <w:divBdr>
            <w:top w:val="none" w:sz="0" w:space="0" w:color="auto"/>
            <w:left w:val="none" w:sz="0" w:space="0" w:color="auto"/>
            <w:bottom w:val="none" w:sz="0" w:space="0" w:color="auto"/>
            <w:right w:val="none" w:sz="0" w:space="0" w:color="auto"/>
          </w:divBdr>
        </w:div>
        <w:div w:id="1054894470">
          <w:marLeft w:val="640"/>
          <w:marRight w:val="0"/>
          <w:marTop w:val="0"/>
          <w:marBottom w:val="0"/>
          <w:divBdr>
            <w:top w:val="none" w:sz="0" w:space="0" w:color="auto"/>
            <w:left w:val="none" w:sz="0" w:space="0" w:color="auto"/>
            <w:bottom w:val="none" w:sz="0" w:space="0" w:color="auto"/>
            <w:right w:val="none" w:sz="0" w:space="0" w:color="auto"/>
          </w:divBdr>
        </w:div>
        <w:div w:id="1829250188">
          <w:marLeft w:val="640"/>
          <w:marRight w:val="0"/>
          <w:marTop w:val="0"/>
          <w:marBottom w:val="0"/>
          <w:divBdr>
            <w:top w:val="none" w:sz="0" w:space="0" w:color="auto"/>
            <w:left w:val="none" w:sz="0" w:space="0" w:color="auto"/>
            <w:bottom w:val="none" w:sz="0" w:space="0" w:color="auto"/>
            <w:right w:val="none" w:sz="0" w:space="0" w:color="auto"/>
          </w:divBdr>
        </w:div>
        <w:div w:id="252671460">
          <w:marLeft w:val="640"/>
          <w:marRight w:val="0"/>
          <w:marTop w:val="0"/>
          <w:marBottom w:val="0"/>
          <w:divBdr>
            <w:top w:val="none" w:sz="0" w:space="0" w:color="auto"/>
            <w:left w:val="none" w:sz="0" w:space="0" w:color="auto"/>
            <w:bottom w:val="none" w:sz="0" w:space="0" w:color="auto"/>
            <w:right w:val="none" w:sz="0" w:space="0" w:color="auto"/>
          </w:divBdr>
        </w:div>
        <w:div w:id="1695811639">
          <w:marLeft w:val="640"/>
          <w:marRight w:val="0"/>
          <w:marTop w:val="0"/>
          <w:marBottom w:val="0"/>
          <w:divBdr>
            <w:top w:val="none" w:sz="0" w:space="0" w:color="auto"/>
            <w:left w:val="none" w:sz="0" w:space="0" w:color="auto"/>
            <w:bottom w:val="none" w:sz="0" w:space="0" w:color="auto"/>
            <w:right w:val="none" w:sz="0" w:space="0" w:color="auto"/>
          </w:divBdr>
        </w:div>
        <w:div w:id="739330838">
          <w:marLeft w:val="640"/>
          <w:marRight w:val="0"/>
          <w:marTop w:val="0"/>
          <w:marBottom w:val="0"/>
          <w:divBdr>
            <w:top w:val="none" w:sz="0" w:space="0" w:color="auto"/>
            <w:left w:val="none" w:sz="0" w:space="0" w:color="auto"/>
            <w:bottom w:val="none" w:sz="0" w:space="0" w:color="auto"/>
            <w:right w:val="none" w:sz="0" w:space="0" w:color="auto"/>
          </w:divBdr>
        </w:div>
        <w:div w:id="388190378">
          <w:marLeft w:val="640"/>
          <w:marRight w:val="0"/>
          <w:marTop w:val="0"/>
          <w:marBottom w:val="0"/>
          <w:divBdr>
            <w:top w:val="none" w:sz="0" w:space="0" w:color="auto"/>
            <w:left w:val="none" w:sz="0" w:space="0" w:color="auto"/>
            <w:bottom w:val="none" w:sz="0" w:space="0" w:color="auto"/>
            <w:right w:val="none" w:sz="0" w:space="0" w:color="auto"/>
          </w:divBdr>
        </w:div>
        <w:div w:id="540827544">
          <w:marLeft w:val="640"/>
          <w:marRight w:val="0"/>
          <w:marTop w:val="0"/>
          <w:marBottom w:val="0"/>
          <w:divBdr>
            <w:top w:val="none" w:sz="0" w:space="0" w:color="auto"/>
            <w:left w:val="none" w:sz="0" w:space="0" w:color="auto"/>
            <w:bottom w:val="none" w:sz="0" w:space="0" w:color="auto"/>
            <w:right w:val="none" w:sz="0" w:space="0" w:color="auto"/>
          </w:divBdr>
        </w:div>
        <w:div w:id="1625043658">
          <w:marLeft w:val="640"/>
          <w:marRight w:val="0"/>
          <w:marTop w:val="0"/>
          <w:marBottom w:val="0"/>
          <w:divBdr>
            <w:top w:val="none" w:sz="0" w:space="0" w:color="auto"/>
            <w:left w:val="none" w:sz="0" w:space="0" w:color="auto"/>
            <w:bottom w:val="none" w:sz="0" w:space="0" w:color="auto"/>
            <w:right w:val="none" w:sz="0" w:space="0" w:color="auto"/>
          </w:divBdr>
        </w:div>
        <w:div w:id="184950024">
          <w:marLeft w:val="640"/>
          <w:marRight w:val="0"/>
          <w:marTop w:val="0"/>
          <w:marBottom w:val="0"/>
          <w:divBdr>
            <w:top w:val="none" w:sz="0" w:space="0" w:color="auto"/>
            <w:left w:val="none" w:sz="0" w:space="0" w:color="auto"/>
            <w:bottom w:val="none" w:sz="0" w:space="0" w:color="auto"/>
            <w:right w:val="none" w:sz="0" w:space="0" w:color="auto"/>
          </w:divBdr>
        </w:div>
        <w:div w:id="1501849433">
          <w:marLeft w:val="640"/>
          <w:marRight w:val="0"/>
          <w:marTop w:val="0"/>
          <w:marBottom w:val="0"/>
          <w:divBdr>
            <w:top w:val="none" w:sz="0" w:space="0" w:color="auto"/>
            <w:left w:val="none" w:sz="0" w:space="0" w:color="auto"/>
            <w:bottom w:val="none" w:sz="0" w:space="0" w:color="auto"/>
            <w:right w:val="none" w:sz="0" w:space="0" w:color="auto"/>
          </w:divBdr>
        </w:div>
        <w:div w:id="1601916011">
          <w:marLeft w:val="640"/>
          <w:marRight w:val="0"/>
          <w:marTop w:val="0"/>
          <w:marBottom w:val="0"/>
          <w:divBdr>
            <w:top w:val="none" w:sz="0" w:space="0" w:color="auto"/>
            <w:left w:val="none" w:sz="0" w:space="0" w:color="auto"/>
            <w:bottom w:val="none" w:sz="0" w:space="0" w:color="auto"/>
            <w:right w:val="none" w:sz="0" w:space="0" w:color="auto"/>
          </w:divBdr>
        </w:div>
        <w:div w:id="1013456430">
          <w:marLeft w:val="640"/>
          <w:marRight w:val="0"/>
          <w:marTop w:val="0"/>
          <w:marBottom w:val="0"/>
          <w:divBdr>
            <w:top w:val="none" w:sz="0" w:space="0" w:color="auto"/>
            <w:left w:val="none" w:sz="0" w:space="0" w:color="auto"/>
            <w:bottom w:val="none" w:sz="0" w:space="0" w:color="auto"/>
            <w:right w:val="none" w:sz="0" w:space="0" w:color="auto"/>
          </w:divBdr>
        </w:div>
        <w:div w:id="1793014361">
          <w:marLeft w:val="640"/>
          <w:marRight w:val="0"/>
          <w:marTop w:val="0"/>
          <w:marBottom w:val="0"/>
          <w:divBdr>
            <w:top w:val="none" w:sz="0" w:space="0" w:color="auto"/>
            <w:left w:val="none" w:sz="0" w:space="0" w:color="auto"/>
            <w:bottom w:val="none" w:sz="0" w:space="0" w:color="auto"/>
            <w:right w:val="none" w:sz="0" w:space="0" w:color="auto"/>
          </w:divBdr>
        </w:div>
      </w:divsChild>
    </w:div>
    <w:div w:id="155386045">
      <w:bodyDiv w:val="1"/>
      <w:marLeft w:val="0"/>
      <w:marRight w:val="0"/>
      <w:marTop w:val="0"/>
      <w:marBottom w:val="0"/>
      <w:divBdr>
        <w:top w:val="none" w:sz="0" w:space="0" w:color="auto"/>
        <w:left w:val="none" w:sz="0" w:space="0" w:color="auto"/>
        <w:bottom w:val="none" w:sz="0" w:space="0" w:color="auto"/>
        <w:right w:val="none" w:sz="0" w:space="0" w:color="auto"/>
      </w:divBdr>
      <w:divsChild>
        <w:div w:id="953635467">
          <w:marLeft w:val="640"/>
          <w:marRight w:val="0"/>
          <w:marTop w:val="0"/>
          <w:marBottom w:val="0"/>
          <w:divBdr>
            <w:top w:val="none" w:sz="0" w:space="0" w:color="auto"/>
            <w:left w:val="none" w:sz="0" w:space="0" w:color="auto"/>
            <w:bottom w:val="none" w:sz="0" w:space="0" w:color="auto"/>
            <w:right w:val="none" w:sz="0" w:space="0" w:color="auto"/>
          </w:divBdr>
        </w:div>
        <w:div w:id="1347487774">
          <w:marLeft w:val="640"/>
          <w:marRight w:val="0"/>
          <w:marTop w:val="0"/>
          <w:marBottom w:val="0"/>
          <w:divBdr>
            <w:top w:val="none" w:sz="0" w:space="0" w:color="auto"/>
            <w:left w:val="none" w:sz="0" w:space="0" w:color="auto"/>
            <w:bottom w:val="none" w:sz="0" w:space="0" w:color="auto"/>
            <w:right w:val="none" w:sz="0" w:space="0" w:color="auto"/>
          </w:divBdr>
        </w:div>
        <w:div w:id="1821580859">
          <w:marLeft w:val="640"/>
          <w:marRight w:val="0"/>
          <w:marTop w:val="0"/>
          <w:marBottom w:val="0"/>
          <w:divBdr>
            <w:top w:val="none" w:sz="0" w:space="0" w:color="auto"/>
            <w:left w:val="none" w:sz="0" w:space="0" w:color="auto"/>
            <w:bottom w:val="none" w:sz="0" w:space="0" w:color="auto"/>
            <w:right w:val="none" w:sz="0" w:space="0" w:color="auto"/>
          </w:divBdr>
        </w:div>
        <w:div w:id="1091853406">
          <w:marLeft w:val="640"/>
          <w:marRight w:val="0"/>
          <w:marTop w:val="0"/>
          <w:marBottom w:val="0"/>
          <w:divBdr>
            <w:top w:val="none" w:sz="0" w:space="0" w:color="auto"/>
            <w:left w:val="none" w:sz="0" w:space="0" w:color="auto"/>
            <w:bottom w:val="none" w:sz="0" w:space="0" w:color="auto"/>
            <w:right w:val="none" w:sz="0" w:space="0" w:color="auto"/>
          </w:divBdr>
        </w:div>
        <w:div w:id="882325424">
          <w:marLeft w:val="640"/>
          <w:marRight w:val="0"/>
          <w:marTop w:val="0"/>
          <w:marBottom w:val="0"/>
          <w:divBdr>
            <w:top w:val="none" w:sz="0" w:space="0" w:color="auto"/>
            <w:left w:val="none" w:sz="0" w:space="0" w:color="auto"/>
            <w:bottom w:val="none" w:sz="0" w:space="0" w:color="auto"/>
            <w:right w:val="none" w:sz="0" w:space="0" w:color="auto"/>
          </w:divBdr>
        </w:div>
        <w:div w:id="1678923933">
          <w:marLeft w:val="640"/>
          <w:marRight w:val="0"/>
          <w:marTop w:val="0"/>
          <w:marBottom w:val="0"/>
          <w:divBdr>
            <w:top w:val="none" w:sz="0" w:space="0" w:color="auto"/>
            <w:left w:val="none" w:sz="0" w:space="0" w:color="auto"/>
            <w:bottom w:val="none" w:sz="0" w:space="0" w:color="auto"/>
            <w:right w:val="none" w:sz="0" w:space="0" w:color="auto"/>
          </w:divBdr>
        </w:div>
        <w:div w:id="616445689">
          <w:marLeft w:val="640"/>
          <w:marRight w:val="0"/>
          <w:marTop w:val="0"/>
          <w:marBottom w:val="0"/>
          <w:divBdr>
            <w:top w:val="none" w:sz="0" w:space="0" w:color="auto"/>
            <w:left w:val="none" w:sz="0" w:space="0" w:color="auto"/>
            <w:bottom w:val="none" w:sz="0" w:space="0" w:color="auto"/>
            <w:right w:val="none" w:sz="0" w:space="0" w:color="auto"/>
          </w:divBdr>
        </w:div>
        <w:div w:id="273636857">
          <w:marLeft w:val="640"/>
          <w:marRight w:val="0"/>
          <w:marTop w:val="0"/>
          <w:marBottom w:val="0"/>
          <w:divBdr>
            <w:top w:val="none" w:sz="0" w:space="0" w:color="auto"/>
            <w:left w:val="none" w:sz="0" w:space="0" w:color="auto"/>
            <w:bottom w:val="none" w:sz="0" w:space="0" w:color="auto"/>
            <w:right w:val="none" w:sz="0" w:space="0" w:color="auto"/>
          </w:divBdr>
        </w:div>
        <w:div w:id="807087778">
          <w:marLeft w:val="640"/>
          <w:marRight w:val="0"/>
          <w:marTop w:val="0"/>
          <w:marBottom w:val="0"/>
          <w:divBdr>
            <w:top w:val="none" w:sz="0" w:space="0" w:color="auto"/>
            <w:left w:val="none" w:sz="0" w:space="0" w:color="auto"/>
            <w:bottom w:val="none" w:sz="0" w:space="0" w:color="auto"/>
            <w:right w:val="none" w:sz="0" w:space="0" w:color="auto"/>
          </w:divBdr>
        </w:div>
        <w:div w:id="394553372">
          <w:marLeft w:val="640"/>
          <w:marRight w:val="0"/>
          <w:marTop w:val="0"/>
          <w:marBottom w:val="0"/>
          <w:divBdr>
            <w:top w:val="none" w:sz="0" w:space="0" w:color="auto"/>
            <w:left w:val="none" w:sz="0" w:space="0" w:color="auto"/>
            <w:bottom w:val="none" w:sz="0" w:space="0" w:color="auto"/>
            <w:right w:val="none" w:sz="0" w:space="0" w:color="auto"/>
          </w:divBdr>
        </w:div>
        <w:div w:id="737050585">
          <w:marLeft w:val="640"/>
          <w:marRight w:val="0"/>
          <w:marTop w:val="0"/>
          <w:marBottom w:val="0"/>
          <w:divBdr>
            <w:top w:val="none" w:sz="0" w:space="0" w:color="auto"/>
            <w:left w:val="none" w:sz="0" w:space="0" w:color="auto"/>
            <w:bottom w:val="none" w:sz="0" w:space="0" w:color="auto"/>
            <w:right w:val="none" w:sz="0" w:space="0" w:color="auto"/>
          </w:divBdr>
        </w:div>
        <w:div w:id="1715538040">
          <w:marLeft w:val="640"/>
          <w:marRight w:val="0"/>
          <w:marTop w:val="0"/>
          <w:marBottom w:val="0"/>
          <w:divBdr>
            <w:top w:val="none" w:sz="0" w:space="0" w:color="auto"/>
            <w:left w:val="none" w:sz="0" w:space="0" w:color="auto"/>
            <w:bottom w:val="none" w:sz="0" w:space="0" w:color="auto"/>
            <w:right w:val="none" w:sz="0" w:space="0" w:color="auto"/>
          </w:divBdr>
        </w:div>
        <w:div w:id="1934627648">
          <w:marLeft w:val="640"/>
          <w:marRight w:val="0"/>
          <w:marTop w:val="0"/>
          <w:marBottom w:val="0"/>
          <w:divBdr>
            <w:top w:val="none" w:sz="0" w:space="0" w:color="auto"/>
            <w:left w:val="none" w:sz="0" w:space="0" w:color="auto"/>
            <w:bottom w:val="none" w:sz="0" w:space="0" w:color="auto"/>
            <w:right w:val="none" w:sz="0" w:space="0" w:color="auto"/>
          </w:divBdr>
        </w:div>
        <w:div w:id="427428708">
          <w:marLeft w:val="640"/>
          <w:marRight w:val="0"/>
          <w:marTop w:val="0"/>
          <w:marBottom w:val="0"/>
          <w:divBdr>
            <w:top w:val="none" w:sz="0" w:space="0" w:color="auto"/>
            <w:left w:val="none" w:sz="0" w:space="0" w:color="auto"/>
            <w:bottom w:val="none" w:sz="0" w:space="0" w:color="auto"/>
            <w:right w:val="none" w:sz="0" w:space="0" w:color="auto"/>
          </w:divBdr>
        </w:div>
        <w:div w:id="2096439701">
          <w:marLeft w:val="640"/>
          <w:marRight w:val="0"/>
          <w:marTop w:val="0"/>
          <w:marBottom w:val="0"/>
          <w:divBdr>
            <w:top w:val="none" w:sz="0" w:space="0" w:color="auto"/>
            <w:left w:val="none" w:sz="0" w:space="0" w:color="auto"/>
            <w:bottom w:val="none" w:sz="0" w:space="0" w:color="auto"/>
            <w:right w:val="none" w:sz="0" w:space="0" w:color="auto"/>
          </w:divBdr>
        </w:div>
        <w:div w:id="1398089773">
          <w:marLeft w:val="640"/>
          <w:marRight w:val="0"/>
          <w:marTop w:val="0"/>
          <w:marBottom w:val="0"/>
          <w:divBdr>
            <w:top w:val="none" w:sz="0" w:space="0" w:color="auto"/>
            <w:left w:val="none" w:sz="0" w:space="0" w:color="auto"/>
            <w:bottom w:val="none" w:sz="0" w:space="0" w:color="auto"/>
            <w:right w:val="none" w:sz="0" w:space="0" w:color="auto"/>
          </w:divBdr>
        </w:div>
        <w:div w:id="1835683007">
          <w:marLeft w:val="640"/>
          <w:marRight w:val="0"/>
          <w:marTop w:val="0"/>
          <w:marBottom w:val="0"/>
          <w:divBdr>
            <w:top w:val="none" w:sz="0" w:space="0" w:color="auto"/>
            <w:left w:val="none" w:sz="0" w:space="0" w:color="auto"/>
            <w:bottom w:val="none" w:sz="0" w:space="0" w:color="auto"/>
            <w:right w:val="none" w:sz="0" w:space="0" w:color="auto"/>
          </w:divBdr>
        </w:div>
        <w:div w:id="1619601970">
          <w:marLeft w:val="640"/>
          <w:marRight w:val="0"/>
          <w:marTop w:val="0"/>
          <w:marBottom w:val="0"/>
          <w:divBdr>
            <w:top w:val="none" w:sz="0" w:space="0" w:color="auto"/>
            <w:left w:val="none" w:sz="0" w:space="0" w:color="auto"/>
            <w:bottom w:val="none" w:sz="0" w:space="0" w:color="auto"/>
            <w:right w:val="none" w:sz="0" w:space="0" w:color="auto"/>
          </w:divBdr>
        </w:div>
        <w:div w:id="1622608964">
          <w:marLeft w:val="640"/>
          <w:marRight w:val="0"/>
          <w:marTop w:val="0"/>
          <w:marBottom w:val="0"/>
          <w:divBdr>
            <w:top w:val="none" w:sz="0" w:space="0" w:color="auto"/>
            <w:left w:val="none" w:sz="0" w:space="0" w:color="auto"/>
            <w:bottom w:val="none" w:sz="0" w:space="0" w:color="auto"/>
            <w:right w:val="none" w:sz="0" w:space="0" w:color="auto"/>
          </w:divBdr>
        </w:div>
        <w:div w:id="350838727">
          <w:marLeft w:val="640"/>
          <w:marRight w:val="0"/>
          <w:marTop w:val="0"/>
          <w:marBottom w:val="0"/>
          <w:divBdr>
            <w:top w:val="none" w:sz="0" w:space="0" w:color="auto"/>
            <w:left w:val="none" w:sz="0" w:space="0" w:color="auto"/>
            <w:bottom w:val="none" w:sz="0" w:space="0" w:color="auto"/>
            <w:right w:val="none" w:sz="0" w:space="0" w:color="auto"/>
          </w:divBdr>
        </w:div>
        <w:div w:id="2091191411">
          <w:marLeft w:val="640"/>
          <w:marRight w:val="0"/>
          <w:marTop w:val="0"/>
          <w:marBottom w:val="0"/>
          <w:divBdr>
            <w:top w:val="none" w:sz="0" w:space="0" w:color="auto"/>
            <w:left w:val="none" w:sz="0" w:space="0" w:color="auto"/>
            <w:bottom w:val="none" w:sz="0" w:space="0" w:color="auto"/>
            <w:right w:val="none" w:sz="0" w:space="0" w:color="auto"/>
          </w:divBdr>
        </w:div>
        <w:div w:id="690842971">
          <w:marLeft w:val="640"/>
          <w:marRight w:val="0"/>
          <w:marTop w:val="0"/>
          <w:marBottom w:val="0"/>
          <w:divBdr>
            <w:top w:val="none" w:sz="0" w:space="0" w:color="auto"/>
            <w:left w:val="none" w:sz="0" w:space="0" w:color="auto"/>
            <w:bottom w:val="none" w:sz="0" w:space="0" w:color="auto"/>
            <w:right w:val="none" w:sz="0" w:space="0" w:color="auto"/>
          </w:divBdr>
        </w:div>
        <w:div w:id="1741097509">
          <w:marLeft w:val="640"/>
          <w:marRight w:val="0"/>
          <w:marTop w:val="0"/>
          <w:marBottom w:val="0"/>
          <w:divBdr>
            <w:top w:val="none" w:sz="0" w:space="0" w:color="auto"/>
            <w:left w:val="none" w:sz="0" w:space="0" w:color="auto"/>
            <w:bottom w:val="none" w:sz="0" w:space="0" w:color="auto"/>
            <w:right w:val="none" w:sz="0" w:space="0" w:color="auto"/>
          </w:divBdr>
        </w:div>
        <w:div w:id="766081907">
          <w:marLeft w:val="640"/>
          <w:marRight w:val="0"/>
          <w:marTop w:val="0"/>
          <w:marBottom w:val="0"/>
          <w:divBdr>
            <w:top w:val="none" w:sz="0" w:space="0" w:color="auto"/>
            <w:left w:val="none" w:sz="0" w:space="0" w:color="auto"/>
            <w:bottom w:val="none" w:sz="0" w:space="0" w:color="auto"/>
            <w:right w:val="none" w:sz="0" w:space="0" w:color="auto"/>
          </w:divBdr>
        </w:div>
        <w:div w:id="104231111">
          <w:marLeft w:val="640"/>
          <w:marRight w:val="0"/>
          <w:marTop w:val="0"/>
          <w:marBottom w:val="0"/>
          <w:divBdr>
            <w:top w:val="none" w:sz="0" w:space="0" w:color="auto"/>
            <w:left w:val="none" w:sz="0" w:space="0" w:color="auto"/>
            <w:bottom w:val="none" w:sz="0" w:space="0" w:color="auto"/>
            <w:right w:val="none" w:sz="0" w:space="0" w:color="auto"/>
          </w:divBdr>
        </w:div>
        <w:div w:id="727917130">
          <w:marLeft w:val="640"/>
          <w:marRight w:val="0"/>
          <w:marTop w:val="0"/>
          <w:marBottom w:val="0"/>
          <w:divBdr>
            <w:top w:val="none" w:sz="0" w:space="0" w:color="auto"/>
            <w:left w:val="none" w:sz="0" w:space="0" w:color="auto"/>
            <w:bottom w:val="none" w:sz="0" w:space="0" w:color="auto"/>
            <w:right w:val="none" w:sz="0" w:space="0" w:color="auto"/>
          </w:divBdr>
        </w:div>
        <w:div w:id="176504169">
          <w:marLeft w:val="640"/>
          <w:marRight w:val="0"/>
          <w:marTop w:val="0"/>
          <w:marBottom w:val="0"/>
          <w:divBdr>
            <w:top w:val="none" w:sz="0" w:space="0" w:color="auto"/>
            <w:left w:val="none" w:sz="0" w:space="0" w:color="auto"/>
            <w:bottom w:val="none" w:sz="0" w:space="0" w:color="auto"/>
            <w:right w:val="none" w:sz="0" w:space="0" w:color="auto"/>
          </w:divBdr>
        </w:div>
      </w:divsChild>
    </w:div>
    <w:div w:id="179248325">
      <w:bodyDiv w:val="1"/>
      <w:marLeft w:val="0"/>
      <w:marRight w:val="0"/>
      <w:marTop w:val="0"/>
      <w:marBottom w:val="0"/>
      <w:divBdr>
        <w:top w:val="none" w:sz="0" w:space="0" w:color="auto"/>
        <w:left w:val="none" w:sz="0" w:space="0" w:color="auto"/>
        <w:bottom w:val="none" w:sz="0" w:space="0" w:color="auto"/>
        <w:right w:val="none" w:sz="0" w:space="0" w:color="auto"/>
      </w:divBdr>
      <w:divsChild>
        <w:div w:id="475340251">
          <w:marLeft w:val="640"/>
          <w:marRight w:val="0"/>
          <w:marTop w:val="0"/>
          <w:marBottom w:val="0"/>
          <w:divBdr>
            <w:top w:val="none" w:sz="0" w:space="0" w:color="auto"/>
            <w:left w:val="none" w:sz="0" w:space="0" w:color="auto"/>
            <w:bottom w:val="none" w:sz="0" w:space="0" w:color="auto"/>
            <w:right w:val="none" w:sz="0" w:space="0" w:color="auto"/>
          </w:divBdr>
        </w:div>
        <w:div w:id="1588424610">
          <w:marLeft w:val="640"/>
          <w:marRight w:val="0"/>
          <w:marTop w:val="0"/>
          <w:marBottom w:val="0"/>
          <w:divBdr>
            <w:top w:val="none" w:sz="0" w:space="0" w:color="auto"/>
            <w:left w:val="none" w:sz="0" w:space="0" w:color="auto"/>
            <w:bottom w:val="none" w:sz="0" w:space="0" w:color="auto"/>
            <w:right w:val="none" w:sz="0" w:space="0" w:color="auto"/>
          </w:divBdr>
        </w:div>
        <w:div w:id="951203937">
          <w:marLeft w:val="640"/>
          <w:marRight w:val="0"/>
          <w:marTop w:val="0"/>
          <w:marBottom w:val="0"/>
          <w:divBdr>
            <w:top w:val="none" w:sz="0" w:space="0" w:color="auto"/>
            <w:left w:val="none" w:sz="0" w:space="0" w:color="auto"/>
            <w:bottom w:val="none" w:sz="0" w:space="0" w:color="auto"/>
            <w:right w:val="none" w:sz="0" w:space="0" w:color="auto"/>
          </w:divBdr>
        </w:div>
        <w:div w:id="218789672">
          <w:marLeft w:val="640"/>
          <w:marRight w:val="0"/>
          <w:marTop w:val="0"/>
          <w:marBottom w:val="0"/>
          <w:divBdr>
            <w:top w:val="none" w:sz="0" w:space="0" w:color="auto"/>
            <w:left w:val="none" w:sz="0" w:space="0" w:color="auto"/>
            <w:bottom w:val="none" w:sz="0" w:space="0" w:color="auto"/>
            <w:right w:val="none" w:sz="0" w:space="0" w:color="auto"/>
          </w:divBdr>
        </w:div>
        <w:div w:id="1788355069">
          <w:marLeft w:val="640"/>
          <w:marRight w:val="0"/>
          <w:marTop w:val="0"/>
          <w:marBottom w:val="0"/>
          <w:divBdr>
            <w:top w:val="none" w:sz="0" w:space="0" w:color="auto"/>
            <w:left w:val="none" w:sz="0" w:space="0" w:color="auto"/>
            <w:bottom w:val="none" w:sz="0" w:space="0" w:color="auto"/>
            <w:right w:val="none" w:sz="0" w:space="0" w:color="auto"/>
          </w:divBdr>
        </w:div>
      </w:divsChild>
    </w:div>
    <w:div w:id="218900739">
      <w:bodyDiv w:val="1"/>
      <w:marLeft w:val="0"/>
      <w:marRight w:val="0"/>
      <w:marTop w:val="0"/>
      <w:marBottom w:val="0"/>
      <w:divBdr>
        <w:top w:val="none" w:sz="0" w:space="0" w:color="auto"/>
        <w:left w:val="none" w:sz="0" w:space="0" w:color="auto"/>
        <w:bottom w:val="none" w:sz="0" w:space="0" w:color="auto"/>
        <w:right w:val="none" w:sz="0" w:space="0" w:color="auto"/>
      </w:divBdr>
      <w:divsChild>
        <w:div w:id="1909339049">
          <w:marLeft w:val="640"/>
          <w:marRight w:val="0"/>
          <w:marTop w:val="0"/>
          <w:marBottom w:val="0"/>
          <w:divBdr>
            <w:top w:val="none" w:sz="0" w:space="0" w:color="auto"/>
            <w:left w:val="none" w:sz="0" w:space="0" w:color="auto"/>
            <w:bottom w:val="none" w:sz="0" w:space="0" w:color="auto"/>
            <w:right w:val="none" w:sz="0" w:space="0" w:color="auto"/>
          </w:divBdr>
        </w:div>
        <w:div w:id="2091348727">
          <w:marLeft w:val="640"/>
          <w:marRight w:val="0"/>
          <w:marTop w:val="0"/>
          <w:marBottom w:val="0"/>
          <w:divBdr>
            <w:top w:val="none" w:sz="0" w:space="0" w:color="auto"/>
            <w:left w:val="none" w:sz="0" w:space="0" w:color="auto"/>
            <w:bottom w:val="none" w:sz="0" w:space="0" w:color="auto"/>
            <w:right w:val="none" w:sz="0" w:space="0" w:color="auto"/>
          </w:divBdr>
        </w:div>
        <w:div w:id="170531290">
          <w:marLeft w:val="640"/>
          <w:marRight w:val="0"/>
          <w:marTop w:val="0"/>
          <w:marBottom w:val="0"/>
          <w:divBdr>
            <w:top w:val="none" w:sz="0" w:space="0" w:color="auto"/>
            <w:left w:val="none" w:sz="0" w:space="0" w:color="auto"/>
            <w:bottom w:val="none" w:sz="0" w:space="0" w:color="auto"/>
            <w:right w:val="none" w:sz="0" w:space="0" w:color="auto"/>
          </w:divBdr>
        </w:div>
        <w:div w:id="1094209472">
          <w:marLeft w:val="640"/>
          <w:marRight w:val="0"/>
          <w:marTop w:val="0"/>
          <w:marBottom w:val="0"/>
          <w:divBdr>
            <w:top w:val="none" w:sz="0" w:space="0" w:color="auto"/>
            <w:left w:val="none" w:sz="0" w:space="0" w:color="auto"/>
            <w:bottom w:val="none" w:sz="0" w:space="0" w:color="auto"/>
            <w:right w:val="none" w:sz="0" w:space="0" w:color="auto"/>
          </w:divBdr>
        </w:div>
        <w:div w:id="482888487">
          <w:marLeft w:val="640"/>
          <w:marRight w:val="0"/>
          <w:marTop w:val="0"/>
          <w:marBottom w:val="0"/>
          <w:divBdr>
            <w:top w:val="none" w:sz="0" w:space="0" w:color="auto"/>
            <w:left w:val="none" w:sz="0" w:space="0" w:color="auto"/>
            <w:bottom w:val="none" w:sz="0" w:space="0" w:color="auto"/>
            <w:right w:val="none" w:sz="0" w:space="0" w:color="auto"/>
          </w:divBdr>
        </w:div>
        <w:div w:id="1106121233">
          <w:marLeft w:val="640"/>
          <w:marRight w:val="0"/>
          <w:marTop w:val="0"/>
          <w:marBottom w:val="0"/>
          <w:divBdr>
            <w:top w:val="none" w:sz="0" w:space="0" w:color="auto"/>
            <w:left w:val="none" w:sz="0" w:space="0" w:color="auto"/>
            <w:bottom w:val="none" w:sz="0" w:space="0" w:color="auto"/>
            <w:right w:val="none" w:sz="0" w:space="0" w:color="auto"/>
          </w:divBdr>
        </w:div>
        <w:div w:id="597493616">
          <w:marLeft w:val="640"/>
          <w:marRight w:val="0"/>
          <w:marTop w:val="0"/>
          <w:marBottom w:val="0"/>
          <w:divBdr>
            <w:top w:val="none" w:sz="0" w:space="0" w:color="auto"/>
            <w:left w:val="none" w:sz="0" w:space="0" w:color="auto"/>
            <w:bottom w:val="none" w:sz="0" w:space="0" w:color="auto"/>
            <w:right w:val="none" w:sz="0" w:space="0" w:color="auto"/>
          </w:divBdr>
        </w:div>
        <w:div w:id="1533609402">
          <w:marLeft w:val="640"/>
          <w:marRight w:val="0"/>
          <w:marTop w:val="0"/>
          <w:marBottom w:val="0"/>
          <w:divBdr>
            <w:top w:val="none" w:sz="0" w:space="0" w:color="auto"/>
            <w:left w:val="none" w:sz="0" w:space="0" w:color="auto"/>
            <w:bottom w:val="none" w:sz="0" w:space="0" w:color="auto"/>
            <w:right w:val="none" w:sz="0" w:space="0" w:color="auto"/>
          </w:divBdr>
        </w:div>
        <w:div w:id="1297027874">
          <w:marLeft w:val="640"/>
          <w:marRight w:val="0"/>
          <w:marTop w:val="0"/>
          <w:marBottom w:val="0"/>
          <w:divBdr>
            <w:top w:val="none" w:sz="0" w:space="0" w:color="auto"/>
            <w:left w:val="none" w:sz="0" w:space="0" w:color="auto"/>
            <w:bottom w:val="none" w:sz="0" w:space="0" w:color="auto"/>
            <w:right w:val="none" w:sz="0" w:space="0" w:color="auto"/>
          </w:divBdr>
        </w:div>
        <w:div w:id="147598041">
          <w:marLeft w:val="640"/>
          <w:marRight w:val="0"/>
          <w:marTop w:val="0"/>
          <w:marBottom w:val="0"/>
          <w:divBdr>
            <w:top w:val="none" w:sz="0" w:space="0" w:color="auto"/>
            <w:left w:val="none" w:sz="0" w:space="0" w:color="auto"/>
            <w:bottom w:val="none" w:sz="0" w:space="0" w:color="auto"/>
            <w:right w:val="none" w:sz="0" w:space="0" w:color="auto"/>
          </w:divBdr>
        </w:div>
        <w:div w:id="1528255420">
          <w:marLeft w:val="640"/>
          <w:marRight w:val="0"/>
          <w:marTop w:val="0"/>
          <w:marBottom w:val="0"/>
          <w:divBdr>
            <w:top w:val="none" w:sz="0" w:space="0" w:color="auto"/>
            <w:left w:val="none" w:sz="0" w:space="0" w:color="auto"/>
            <w:bottom w:val="none" w:sz="0" w:space="0" w:color="auto"/>
            <w:right w:val="none" w:sz="0" w:space="0" w:color="auto"/>
          </w:divBdr>
        </w:div>
        <w:div w:id="28459336">
          <w:marLeft w:val="640"/>
          <w:marRight w:val="0"/>
          <w:marTop w:val="0"/>
          <w:marBottom w:val="0"/>
          <w:divBdr>
            <w:top w:val="none" w:sz="0" w:space="0" w:color="auto"/>
            <w:left w:val="none" w:sz="0" w:space="0" w:color="auto"/>
            <w:bottom w:val="none" w:sz="0" w:space="0" w:color="auto"/>
            <w:right w:val="none" w:sz="0" w:space="0" w:color="auto"/>
          </w:divBdr>
        </w:div>
        <w:div w:id="99961099">
          <w:marLeft w:val="640"/>
          <w:marRight w:val="0"/>
          <w:marTop w:val="0"/>
          <w:marBottom w:val="0"/>
          <w:divBdr>
            <w:top w:val="none" w:sz="0" w:space="0" w:color="auto"/>
            <w:left w:val="none" w:sz="0" w:space="0" w:color="auto"/>
            <w:bottom w:val="none" w:sz="0" w:space="0" w:color="auto"/>
            <w:right w:val="none" w:sz="0" w:space="0" w:color="auto"/>
          </w:divBdr>
        </w:div>
        <w:div w:id="1441022597">
          <w:marLeft w:val="640"/>
          <w:marRight w:val="0"/>
          <w:marTop w:val="0"/>
          <w:marBottom w:val="0"/>
          <w:divBdr>
            <w:top w:val="none" w:sz="0" w:space="0" w:color="auto"/>
            <w:left w:val="none" w:sz="0" w:space="0" w:color="auto"/>
            <w:bottom w:val="none" w:sz="0" w:space="0" w:color="auto"/>
            <w:right w:val="none" w:sz="0" w:space="0" w:color="auto"/>
          </w:divBdr>
        </w:div>
        <w:div w:id="45106021">
          <w:marLeft w:val="640"/>
          <w:marRight w:val="0"/>
          <w:marTop w:val="0"/>
          <w:marBottom w:val="0"/>
          <w:divBdr>
            <w:top w:val="none" w:sz="0" w:space="0" w:color="auto"/>
            <w:left w:val="none" w:sz="0" w:space="0" w:color="auto"/>
            <w:bottom w:val="none" w:sz="0" w:space="0" w:color="auto"/>
            <w:right w:val="none" w:sz="0" w:space="0" w:color="auto"/>
          </w:divBdr>
        </w:div>
        <w:div w:id="533268337">
          <w:marLeft w:val="640"/>
          <w:marRight w:val="0"/>
          <w:marTop w:val="0"/>
          <w:marBottom w:val="0"/>
          <w:divBdr>
            <w:top w:val="none" w:sz="0" w:space="0" w:color="auto"/>
            <w:left w:val="none" w:sz="0" w:space="0" w:color="auto"/>
            <w:bottom w:val="none" w:sz="0" w:space="0" w:color="auto"/>
            <w:right w:val="none" w:sz="0" w:space="0" w:color="auto"/>
          </w:divBdr>
        </w:div>
        <w:div w:id="94910309">
          <w:marLeft w:val="640"/>
          <w:marRight w:val="0"/>
          <w:marTop w:val="0"/>
          <w:marBottom w:val="0"/>
          <w:divBdr>
            <w:top w:val="none" w:sz="0" w:space="0" w:color="auto"/>
            <w:left w:val="none" w:sz="0" w:space="0" w:color="auto"/>
            <w:bottom w:val="none" w:sz="0" w:space="0" w:color="auto"/>
            <w:right w:val="none" w:sz="0" w:space="0" w:color="auto"/>
          </w:divBdr>
        </w:div>
        <w:div w:id="604190740">
          <w:marLeft w:val="640"/>
          <w:marRight w:val="0"/>
          <w:marTop w:val="0"/>
          <w:marBottom w:val="0"/>
          <w:divBdr>
            <w:top w:val="none" w:sz="0" w:space="0" w:color="auto"/>
            <w:left w:val="none" w:sz="0" w:space="0" w:color="auto"/>
            <w:bottom w:val="none" w:sz="0" w:space="0" w:color="auto"/>
            <w:right w:val="none" w:sz="0" w:space="0" w:color="auto"/>
          </w:divBdr>
        </w:div>
        <w:div w:id="1826506883">
          <w:marLeft w:val="640"/>
          <w:marRight w:val="0"/>
          <w:marTop w:val="0"/>
          <w:marBottom w:val="0"/>
          <w:divBdr>
            <w:top w:val="none" w:sz="0" w:space="0" w:color="auto"/>
            <w:left w:val="none" w:sz="0" w:space="0" w:color="auto"/>
            <w:bottom w:val="none" w:sz="0" w:space="0" w:color="auto"/>
            <w:right w:val="none" w:sz="0" w:space="0" w:color="auto"/>
          </w:divBdr>
        </w:div>
        <w:div w:id="2000649456">
          <w:marLeft w:val="640"/>
          <w:marRight w:val="0"/>
          <w:marTop w:val="0"/>
          <w:marBottom w:val="0"/>
          <w:divBdr>
            <w:top w:val="none" w:sz="0" w:space="0" w:color="auto"/>
            <w:left w:val="none" w:sz="0" w:space="0" w:color="auto"/>
            <w:bottom w:val="none" w:sz="0" w:space="0" w:color="auto"/>
            <w:right w:val="none" w:sz="0" w:space="0" w:color="auto"/>
          </w:divBdr>
        </w:div>
        <w:div w:id="518664365">
          <w:marLeft w:val="640"/>
          <w:marRight w:val="0"/>
          <w:marTop w:val="0"/>
          <w:marBottom w:val="0"/>
          <w:divBdr>
            <w:top w:val="none" w:sz="0" w:space="0" w:color="auto"/>
            <w:left w:val="none" w:sz="0" w:space="0" w:color="auto"/>
            <w:bottom w:val="none" w:sz="0" w:space="0" w:color="auto"/>
            <w:right w:val="none" w:sz="0" w:space="0" w:color="auto"/>
          </w:divBdr>
        </w:div>
        <w:div w:id="2100632713">
          <w:marLeft w:val="640"/>
          <w:marRight w:val="0"/>
          <w:marTop w:val="0"/>
          <w:marBottom w:val="0"/>
          <w:divBdr>
            <w:top w:val="none" w:sz="0" w:space="0" w:color="auto"/>
            <w:left w:val="none" w:sz="0" w:space="0" w:color="auto"/>
            <w:bottom w:val="none" w:sz="0" w:space="0" w:color="auto"/>
            <w:right w:val="none" w:sz="0" w:space="0" w:color="auto"/>
          </w:divBdr>
        </w:div>
        <w:div w:id="1222718150">
          <w:marLeft w:val="640"/>
          <w:marRight w:val="0"/>
          <w:marTop w:val="0"/>
          <w:marBottom w:val="0"/>
          <w:divBdr>
            <w:top w:val="none" w:sz="0" w:space="0" w:color="auto"/>
            <w:left w:val="none" w:sz="0" w:space="0" w:color="auto"/>
            <w:bottom w:val="none" w:sz="0" w:space="0" w:color="auto"/>
            <w:right w:val="none" w:sz="0" w:space="0" w:color="auto"/>
          </w:divBdr>
        </w:div>
        <w:div w:id="1627080680">
          <w:marLeft w:val="640"/>
          <w:marRight w:val="0"/>
          <w:marTop w:val="0"/>
          <w:marBottom w:val="0"/>
          <w:divBdr>
            <w:top w:val="none" w:sz="0" w:space="0" w:color="auto"/>
            <w:left w:val="none" w:sz="0" w:space="0" w:color="auto"/>
            <w:bottom w:val="none" w:sz="0" w:space="0" w:color="auto"/>
            <w:right w:val="none" w:sz="0" w:space="0" w:color="auto"/>
          </w:divBdr>
        </w:div>
        <w:div w:id="803427997">
          <w:marLeft w:val="640"/>
          <w:marRight w:val="0"/>
          <w:marTop w:val="0"/>
          <w:marBottom w:val="0"/>
          <w:divBdr>
            <w:top w:val="none" w:sz="0" w:space="0" w:color="auto"/>
            <w:left w:val="none" w:sz="0" w:space="0" w:color="auto"/>
            <w:bottom w:val="none" w:sz="0" w:space="0" w:color="auto"/>
            <w:right w:val="none" w:sz="0" w:space="0" w:color="auto"/>
          </w:divBdr>
        </w:div>
        <w:div w:id="1852333397">
          <w:marLeft w:val="640"/>
          <w:marRight w:val="0"/>
          <w:marTop w:val="0"/>
          <w:marBottom w:val="0"/>
          <w:divBdr>
            <w:top w:val="none" w:sz="0" w:space="0" w:color="auto"/>
            <w:left w:val="none" w:sz="0" w:space="0" w:color="auto"/>
            <w:bottom w:val="none" w:sz="0" w:space="0" w:color="auto"/>
            <w:right w:val="none" w:sz="0" w:space="0" w:color="auto"/>
          </w:divBdr>
        </w:div>
        <w:div w:id="656760773">
          <w:marLeft w:val="640"/>
          <w:marRight w:val="0"/>
          <w:marTop w:val="0"/>
          <w:marBottom w:val="0"/>
          <w:divBdr>
            <w:top w:val="none" w:sz="0" w:space="0" w:color="auto"/>
            <w:left w:val="none" w:sz="0" w:space="0" w:color="auto"/>
            <w:bottom w:val="none" w:sz="0" w:space="0" w:color="auto"/>
            <w:right w:val="none" w:sz="0" w:space="0" w:color="auto"/>
          </w:divBdr>
        </w:div>
        <w:div w:id="540868826">
          <w:marLeft w:val="640"/>
          <w:marRight w:val="0"/>
          <w:marTop w:val="0"/>
          <w:marBottom w:val="0"/>
          <w:divBdr>
            <w:top w:val="none" w:sz="0" w:space="0" w:color="auto"/>
            <w:left w:val="none" w:sz="0" w:space="0" w:color="auto"/>
            <w:bottom w:val="none" w:sz="0" w:space="0" w:color="auto"/>
            <w:right w:val="none" w:sz="0" w:space="0" w:color="auto"/>
          </w:divBdr>
        </w:div>
        <w:div w:id="1072507015">
          <w:marLeft w:val="640"/>
          <w:marRight w:val="0"/>
          <w:marTop w:val="0"/>
          <w:marBottom w:val="0"/>
          <w:divBdr>
            <w:top w:val="none" w:sz="0" w:space="0" w:color="auto"/>
            <w:left w:val="none" w:sz="0" w:space="0" w:color="auto"/>
            <w:bottom w:val="none" w:sz="0" w:space="0" w:color="auto"/>
            <w:right w:val="none" w:sz="0" w:space="0" w:color="auto"/>
          </w:divBdr>
        </w:div>
        <w:div w:id="1608610921">
          <w:marLeft w:val="640"/>
          <w:marRight w:val="0"/>
          <w:marTop w:val="0"/>
          <w:marBottom w:val="0"/>
          <w:divBdr>
            <w:top w:val="none" w:sz="0" w:space="0" w:color="auto"/>
            <w:left w:val="none" w:sz="0" w:space="0" w:color="auto"/>
            <w:bottom w:val="none" w:sz="0" w:space="0" w:color="auto"/>
            <w:right w:val="none" w:sz="0" w:space="0" w:color="auto"/>
          </w:divBdr>
        </w:div>
        <w:div w:id="292833349">
          <w:marLeft w:val="640"/>
          <w:marRight w:val="0"/>
          <w:marTop w:val="0"/>
          <w:marBottom w:val="0"/>
          <w:divBdr>
            <w:top w:val="none" w:sz="0" w:space="0" w:color="auto"/>
            <w:left w:val="none" w:sz="0" w:space="0" w:color="auto"/>
            <w:bottom w:val="none" w:sz="0" w:space="0" w:color="auto"/>
            <w:right w:val="none" w:sz="0" w:space="0" w:color="auto"/>
          </w:divBdr>
        </w:div>
        <w:div w:id="704136798">
          <w:marLeft w:val="640"/>
          <w:marRight w:val="0"/>
          <w:marTop w:val="0"/>
          <w:marBottom w:val="0"/>
          <w:divBdr>
            <w:top w:val="none" w:sz="0" w:space="0" w:color="auto"/>
            <w:left w:val="none" w:sz="0" w:space="0" w:color="auto"/>
            <w:bottom w:val="none" w:sz="0" w:space="0" w:color="auto"/>
            <w:right w:val="none" w:sz="0" w:space="0" w:color="auto"/>
          </w:divBdr>
        </w:div>
        <w:div w:id="445655848">
          <w:marLeft w:val="640"/>
          <w:marRight w:val="0"/>
          <w:marTop w:val="0"/>
          <w:marBottom w:val="0"/>
          <w:divBdr>
            <w:top w:val="none" w:sz="0" w:space="0" w:color="auto"/>
            <w:left w:val="none" w:sz="0" w:space="0" w:color="auto"/>
            <w:bottom w:val="none" w:sz="0" w:space="0" w:color="auto"/>
            <w:right w:val="none" w:sz="0" w:space="0" w:color="auto"/>
          </w:divBdr>
        </w:div>
        <w:div w:id="1144666720">
          <w:marLeft w:val="640"/>
          <w:marRight w:val="0"/>
          <w:marTop w:val="0"/>
          <w:marBottom w:val="0"/>
          <w:divBdr>
            <w:top w:val="none" w:sz="0" w:space="0" w:color="auto"/>
            <w:left w:val="none" w:sz="0" w:space="0" w:color="auto"/>
            <w:bottom w:val="none" w:sz="0" w:space="0" w:color="auto"/>
            <w:right w:val="none" w:sz="0" w:space="0" w:color="auto"/>
          </w:divBdr>
        </w:div>
      </w:divsChild>
    </w:div>
    <w:div w:id="243075415">
      <w:bodyDiv w:val="1"/>
      <w:marLeft w:val="0"/>
      <w:marRight w:val="0"/>
      <w:marTop w:val="0"/>
      <w:marBottom w:val="0"/>
      <w:divBdr>
        <w:top w:val="none" w:sz="0" w:space="0" w:color="auto"/>
        <w:left w:val="none" w:sz="0" w:space="0" w:color="auto"/>
        <w:bottom w:val="none" w:sz="0" w:space="0" w:color="auto"/>
        <w:right w:val="none" w:sz="0" w:space="0" w:color="auto"/>
      </w:divBdr>
      <w:divsChild>
        <w:div w:id="1726679618">
          <w:marLeft w:val="640"/>
          <w:marRight w:val="0"/>
          <w:marTop w:val="0"/>
          <w:marBottom w:val="0"/>
          <w:divBdr>
            <w:top w:val="none" w:sz="0" w:space="0" w:color="auto"/>
            <w:left w:val="none" w:sz="0" w:space="0" w:color="auto"/>
            <w:bottom w:val="none" w:sz="0" w:space="0" w:color="auto"/>
            <w:right w:val="none" w:sz="0" w:space="0" w:color="auto"/>
          </w:divBdr>
        </w:div>
        <w:div w:id="90440472">
          <w:marLeft w:val="640"/>
          <w:marRight w:val="0"/>
          <w:marTop w:val="0"/>
          <w:marBottom w:val="0"/>
          <w:divBdr>
            <w:top w:val="none" w:sz="0" w:space="0" w:color="auto"/>
            <w:left w:val="none" w:sz="0" w:space="0" w:color="auto"/>
            <w:bottom w:val="none" w:sz="0" w:space="0" w:color="auto"/>
            <w:right w:val="none" w:sz="0" w:space="0" w:color="auto"/>
          </w:divBdr>
        </w:div>
        <w:div w:id="1063140414">
          <w:marLeft w:val="640"/>
          <w:marRight w:val="0"/>
          <w:marTop w:val="0"/>
          <w:marBottom w:val="0"/>
          <w:divBdr>
            <w:top w:val="none" w:sz="0" w:space="0" w:color="auto"/>
            <w:left w:val="none" w:sz="0" w:space="0" w:color="auto"/>
            <w:bottom w:val="none" w:sz="0" w:space="0" w:color="auto"/>
            <w:right w:val="none" w:sz="0" w:space="0" w:color="auto"/>
          </w:divBdr>
        </w:div>
        <w:div w:id="584998302">
          <w:marLeft w:val="640"/>
          <w:marRight w:val="0"/>
          <w:marTop w:val="0"/>
          <w:marBottom w:val="0"/>
          <w:divBdr>
            <w:top w:val="none" w:sz="0" w:space="0" w:color="auto"/>
            <w:left w:val="none" w:sz="0" w:space="0" w:color="auto"/>
            <w:bottom w:val="none" w:sz="0" w:space="0" w:color="auto"/>
            <w:right w:val="none" w:sz="0" w:space="0" w:color="auto"/>
          </w:divBdr>
        </w:div>
        <w:div w:id="530343913">
          <w:marLeft w:val="640"/>
          <w:marRight w:val="0"/>
          <w:marTop w:val="0"/>
          <w:marBottom w:val="0"/>
          <w:divBdr>
            <w:top w:val="none" w:sz="0" w:space="0" w:color="auto"/>
            <w:left w:val="none" w:sz="0" w:space="0" w:color="auto"/>
            <w:bottom w:val="none" w:sz="0" w:space="0" w:color="auto"/>
            <w:right w:val="none" w:sz="0" w:space="0" w:color="auto"/>
          </w:divBdr>
        </w:div>
      </w:divsChild>
    </w:div>
    <w:div w:id="264967568">
      <w:bodyDiv w:val="1"/>
      <w:marLeft w:val="0"/>
      <w:marRight w:val="0"/>
      <w:marTop w:val="0"/>
      <w:marBottom w:val="0"/>
      <w:divBdr>
        <w:top w:val="none" w:sz="0" w:space="0" w:color="auto"/>
        <w:left w:val="none" w:sz="0" w:space="0" w:color="auto"/>
        <w:bottom w:val="none" w:sz="0" w:space="0" w:color="auto"/>
        <w:right w:val="none" w:sz="0" w:space="0" w:color="auto"/>
      </w:divBdr>
    </w:div>
    <w:div w:id="298415178">
      <w:bodyDiv w:val="1"/>
      <w:marLeft w:val="0"/>
      <w:marRight w:val="0"/>
      <w:marTop w:val="0"/>
      <w:marBottom w:val="0"/>
      <w:divBdr>
        <w:top w:val="none" w:sz="0" w:space="0" w:color="auto"/>
        <w:left w:val="none" w:sz="0" w:space="0" w:color="auto"/>
        <w:bottom w:val="none" w:sz="0" w:space="0" w:color="auto"/>
        <w:right w:val="none" w:sz="0" w:space="0" w:color="auto"/>
      </w:divBdr>
      <w:divsChild>
        <w:div w:id="551041321">
          <w:marLeft w:val="640"/>
          <w:marRight w:val="0"/>
          <w:marTop w:val="0"/>
          <w:marBottom w:val="0"/>
          <w:divBdr>
            <w:top w:val="none" w:sz="0" w:space="0" w:color="auto"/>
            <w:left w:val="none" w:sz="0" w:space="0" w:color="auto"/>
            <w:bottom w:val="none" w:sz="0" w:space="0" w:color="auto"/>
            <w:right w:val="none" w:sz="0" w:space="0" w:color="auto"/>
          </w:divBdr>
        </w:div>
        <w:div w:id="1654485209">
          <w:marLeft w:val="640"/>
          <w:marRight w:val="0"/>
          <w:marTop w:val="0"/>
          <w:marBottom w:val="0"/>
          <w:divBdr>
            <w:top w:val="none" w:sz="0" w:space="0" w:color="auto"/>
            <w:left w:val="none" w:sz="0" w:space="0" w:color="auto"/>
            <w:bottom w:val="none" w:sz="0" w:space="0" w:color="auto"/>
            <w:right w:val="none" w:sz="0" w:space="0" w:color="auto"/>
          </w:divBdr>
        </w:div>
        <w:div w:id="1636252513">
          <w:marLeft w:val="640"/>
          <w:marRight w:val="0"/>
          <w:marTop w:val="0"/>
          <w:marBottom w:val="0"/>
          <w:divBdr>
            <w:top w:val="none" w:sz="0" w:space="0" w:color="auto"/>
            <w:left w:val="none" w:sz="0" w:space="0" w:color="auto"/>
            <w:bottom w:val="none" w:sz="0" w:space="0" w:color="auto"/>
            <w:right w:val="none" w:sz="0" w:space="0" w:color="auto"/>
          </w:divBdr>
        </w:div>
        <w:div w:id="551771811">
          <w:marLeft w:val="640"/>
          <w:marRight w:val="0"/>
          <w:marTop w:val="0"/>
          <w:marBottom w:val="0"/>
          <w:divBdr>
            <w:top w:val="none" w:sz="0" w:space="0" w:color="auto"/>
            <w:left w:val="none" w:sz="0" w:space="0" w:color="auto"/>
            <w:bottom w:val="none" w:sz="0" w:space="0" w:color="auto"/>
            <w:right w:val="none" w:sz="0" w:space="0" w:color="auto"/>
          </w:divBdr>
        </w:div>
        <w:div w:id="1193153668">
          <w:marLeft w:val="640"/>
          <w:marRight w:val="0"/>
          <w:marTop w:val="0"/>
          <w:marBottom w:val="0"/>
          <w:divBdr>
            <w:top w:val="none" w:sz="0" w:space="0" w:color="auto"/>
            <w:left w:val="none" w:sz="0" w:space="0" w:color="auto"/>
            <w:bottom w:val="none" w:sz="0" w:space="0" w:color="auto"/>
            <w:right w:val="none" w:sz="0" w:space="0" w:color="auto"/>
          </w:divBdr>
        </w:div>
        <w:div w:id="696583078">
          <w:marLeft w:val="640"/>
          <w:marRight w:val="0"/>
          <w:marTop w:val="0"/>
          <w:marBottom w:val="0"/>
          <w:divBdr>
            <w:top w:val="none" w:sz="0" w:space="0" w:color="auto"/>
            <w:left w:val="none" w:sz="0" w:space="0" w:color="auto"/>
            <w:bottom w:val="none" w:sz="0" w:space="0" w:color="auto"/>
            <w:right w:val="none" w:sz="0" w:space="0" w:color="auto"/>
          </w:divBdr>
        </w:div>
        <w:div w:id="1965958482">
          <w:marLeft w:val="640"/>
          <w:marRight w:val="0"/>
          <w:marTop w:val="0"/>
          <w:marBottom w:val="0"/>
          <w:divBdr>
            <w:top w:val="none" w:sz="0" w:space="0" w:color="auto"/>
            <w:left w:val="none" w:sz="0" w:space="0" w:color="auto"/>
            <w:bottom w:val="none" w:sz="0" w:space="0" w:color="auto"/>
            <w:right w:val="none" w:sz="0" w:space="0" w:color="auto"/>
          </w:divBdr>
        </w:div>
        <w:div w:id="990987600">
          <w:marLeft w:val="640"/>
          <w:marRight w:val="0"/>
          <w:marTop w:val="0"/>
          <w:marBottom w:val="0"/>
          <w:divBdr>
            <w:top w:val="none" w:sz="0" w:space="0" w:color="auto"/>
            <w:left w:val="none" w:sz="0" w:space="0" w:color="auto"/>
            <w:bottom w:val="none" w:sz="0" w:space="0" w:color="auto"/>
            <w:right w:val="none" w:sz="0" w:space="0" w:color="auto"/>
          </w:divBdr>
        </w:div>
        <w:div w:id="668096311">
          <w:marLeft w:val="640"/>
          <w:marRight w:val="0"/>
          <w:marTop w:val="0"/>
          <w:marBottom w:val="0"/>
          <w:divBdr>
            <w:top w:val="none" w:sz="0" w:space="0" w:color="auto"/>
            <w:left w:val="none" w:sz="0" w:space="0" w:color="auto"/>
            <w:bottom w:val="none" w:sz="0" w:space="0" w:color="auto"/>
            <w:right w:val="none" w:sz="0" w:space="0" w:color="auto"/>
          </w:divBdr>
        </w:div>
        <w:div w:id="1977638404">
          <w:marLeft w:val="640"/>
          <w:marRight w:val="0"/>
          <w:marTop w:val="0"/>
          <w:marBottom w:val="0"/>
          <w:divBdr>
            <w:top w:val="none" w:sz="0" w:space="0" w:color="auto"/>
            <w:left w:val="none" w:sz="0" w:space="0" w:color="auto"/>
            <w:bottom w:val="none" w:sz="0" w:space="0" w:color="auto"/>
            <w:right w:val="none" w:sz="0" w:space="0" w:color="auto"/>
          </w:divBdr>
        </w:div>
        <w:div w:id="1361974069">
          <w:marLeft w:val="640"/>
          <w:marRight w:val="0"/>
          <w:marTop w:val="0"/>
          <w:marBottom w:val="0"/>
          <w:divBdr>
            <w:top w:val="none" w:sz="0" w:space="0" w:color="auto"/>
            <w:left w:val="none" w:sz="0" w:space="0" w:color="auto"/>
            <w:bottom w:val="none" w:sz="0" w:space="0" w:color="auto"/>
            <w:right w:val="none" w:sz="0" w:space="0" w:color="auto"/>
          </w:divBdr>
        </w:div>
        <w:div w:id="1505827617">
          <w:marLeft w:val="640"/>
          <w:marRight w:val="0"/>
          <w:marTop w:val="0"/>
          <w:marBottom w:val="0"/>
          <w:divBdr>
            <w:top w:val="none" w:sz="0" w:space="0" w:color="auto"/>
            <w:left w:val="none" w:sz="0" w:space="0" w:color="auto"/>
            <w:bottom w:val="none" w:sz="0" w:space="0" w:color="auto"/>
            <w:right w:val="none" w:sz="0" w:space="0" w:color="auto"/>
          </w:divBdr>
        </w:div>
        <w:div w:id="1393121206">
          <w:marLeft w:val="640"/>
          <w:marRight w:val="0"/>
          <w:marTop w:val="0"/>
          <w:marBottom w:val="0"/>
          <w:divBdr>
            <w:top w:val="none" w:sz="0" w:space="0" w:color="auto"/>
            <w:left w:val="none" w:sz="0" w:space="0" w:color="auto"/>
            <w:bottom w:val="none" w:sz="0" w:space="0" w:color="auto"/>
            <w:right w:val="none" w:sz="0" w:space="0" w:color="auto"/>
          </w:divBdr>
        </w:div>
        <w:div w:id="138426687">
          <w:marLeft w:val="640"/>
          <w:marRight w:val="0"/>
          <w:marTop w:val="0"/>
          <w:marBottom w:val="0"/>
          <w:divBdr>
            <w:top w:val="none" w:sz="0" w:space="0" w:color="auto"/>
            <w:left w:val="none" w:sz="0" w:space="0" w:color="auto"/>
            <w:bottom w:val="none" w:sz="0" w:space="0" w:color="auto"/>
            <w:right w:val="none" w:sz="0" w:space="0" w:color="auto"/>
          </w:divBdr>
        </w:div>
        <w:div w:id="746534183">
          <w:marLeft w:val="640"/>
          <w:marRight w:val="0"/>
          <w:marTop w:val="0"/>
          <w:marBottom w:val="0"/>
          <w:divBdr>
            <w:top w:val="none" w:sz="0" w:space="0" w:color="auto"/>
            <w:left w:val="none" w:sz="0" w:space="0" w:color="auto"/>
            <w:bottom w:val="none" w:sz="0" w:space="0" w:color="auto"/>
            <w:right w:val="none" w:sz="0" w:space="0" w:color="auto"/>
          </w:divBdr>
        </w:div>
        <w:div w:id="1042171675">
          <w:marLeft w:val="640"/>
          <w:marRight w:val="0"/>
          <w:marTop w:val="0"/>
          <w:marBottom w:val="0"/>
          <w:divBdr>
            <w:top w:val="none" w:sz="0" w:space="0" w:color="auto"/>
            <w:left w:val="none" w:sz="0" w:space="0" w:color="auto"/>
            <w:bottom w:val="none" w:sz="0" w:space="0" w:color="auto"/>
            <w:right w:val="none" w:sz="0" w:space="0" w:color="auto"/>
          </w:divBdr>
        </w:div>
        <w:div w:id="38864560">
          <w:marLeft w:val="640"/>
          <w:marRight w:val="0"/>
          <w:marTop w:val="0"/>
          <w:marBottom w:val="0"/>
          <w:divBdr>
            <w:top w:val="none" w:sz="0" w:space="0" w:color="auto"/>
            <w:left w:val="none" w:sz="0" w:space="0" w:color="auto"/>
            <w:bottom w:val="none" w:sz="0" w:space="0" w:color="auto"/>
            <w:right w:val="none" w:sz="0" w:space="0" w:color="auto"/>
          </w:divBdr>
        </w:div>
        <w:div w:id="272782826">
          <w:marLeft w:val="640"/>
          <w:marRight w:val="0"/>
          <w:marTop w:val="0"/>
          <w:marBottom w:val="0"/>
          <w:divBdr>
            <w:top w:val="none" w:sz="0" w:space="0" w:color="auto"/>
            <w:left w:val="none" w:sz="0" w:space="0" w:color="auto"/>
            <w:bottom w:val="none" w:sz="0" w:space="0" w:color="auto"/>
            <w:right w:val="none" w:sz="0" w:space="0" w:color="auto"/>
          </w:divBdr>
        </w:div>
        <w:div w:id="488864203">
          <w:marLeft w:val="640"/>
          <w:marRight w:val="0"/>
          <w:marTop w:val="0"/>
          <w:marBottom w:val="0"/>
          <w:divBdr>
            <w:top w:val="none" w:sz="0" w:space="0" w:color="auto"/>
            <w:left w:val="none" w:sz="0" w:space="0" w:color="auto"/>
            <w:bottom w:val="none" w:sz="0" w:space="0" w:color="auto"/>
            <w:right w:val="none" w:sz="0" w:space="0" w:color="auto"/>
          </w:divBdr>
        </w:div>
        <w:div w:id="536161481">
          <w:marLeft w:val="640"/>
          <w:marRight w:val="0"/>
          <w:marTop w:val="0"/>
          <w:marBottom w:val="0"/>
          <w:divBdr>
            <w:top w:val="none" w:sz="0" w:space="0" w:color="auto"/>
            <w:left w:val="none" w:sz="0" w:space="0" w:color="auto"/>
            <w:bottom w:val="none" w:sz="0" w:space="0" w:color="auto"/>
            <w:right w:val="none" w:sz="0" w:space="0" w:color="auto"/>
          </w:divBdr>
        </w:div>
        <w:div w:id="589779508">
          <w:marLeft w:val="640"/>
          <w:marRight w:val="0"/>
          <w:marTop w:val="0"/>
          <w:marBottom w:val="0"/>
          <w:divBdr>
            <w:top w:val="none" w:sz="0" w:space="0" w:color="auto"/>
            <w:left w:val="none" w:sz="0" w:space="0" w:color="auto"/>
            <w:bottom w:val="none" w:sz="0" w:space="0" w:color="auto"/>
            <w:right w:val="none" w:sz="0" w:space="0" w:color="auto"/>
          </w:divBdr>
        </w:div>
        <w:div w:id="1083725086">
          <w:marLeft w:val="640"/>
          <w:marRight w:val="0"/>
          <w:marTop w:val="0"/>
          <w:marBottom w:val="0"/>
          <w:divBdr>
            <w:top w:val="none" w:sz="0" w:space="0" w:color="auto"/>
            <w:left w:val="none" w:sz="0" w:space="0" w:color="auto"/>
            <w:bottom w:val="none" w:sz="0" w:space="0" w:color="auto"/>
            <w:right w:val="none" w:sz="0" w:space="0" w:color="auto"/>
          </w:divBdr>
        </w:div>
        <w:div w:id="1922520125">
          <w:marLeft w:val="640"/>
          <w:marRight w:val="0"/>
          <w:marTop w:val="0"/>
          <w:marBottom w:val="0"/>
          <w:divBdr>
            <w:top w:val="none" w:sz="0" w:space="0" w:color="auto"/>
            <w:left w:val="none" w:sz="0" w:space="0" w:color="auto"/>
            <w:bottom w:val="none" w:sz="0" w:space="0" w:color="auto"/>
            <w:right w:val="none" w:sz="0" w:space="0" w:color="auto"/>
          </w:divBdr>
        </w:div>
        <w:div w:id="1309900161">
          <w:marLeft w:val="640"/>
          <w:marRight w:val="0"/>
          <w:marTop w:val="0"/>
          <w:marBottom w:val="0"/>
          <w:divBdr>
            <w:top w:val="none" w:sz="0" w:space="0" w:color="auto"/>
            <w:left w:val="none" w:sz="0" w:space="0" w:color="auto"/>
            <w:bottom w:val="none" w:sz="0" w:space="0" w:color="auto"/>
            <w:right w:val="none" w:sz="0" w:space="0" w:color="auto"/>
          </w:divBdr>
        </w:div>
        <w:div w:id="1524243539">
          <w:marLeft w:val="640"/>
          <w:marRight w:val="0"/>
          <w:marTop w:val="0"/>
          <w:marBottom w:val="0"/>
          <w:divBdr>
            <w:top w:val="none" w:sz="0" w:space="0" w:color="auto"/>
            <w:left w:val="none" w:sz="0" w:space="0" w:color="auto"/>
            <w:bottom w:val="none" w:sz="0" w:space="0" w:color="auto"/>
            <w:right w:val="none" w:sz="0" w:space="0" w:color="auto"/>
          </w:divBdr>
        </w:div>
        <w:div w:id="537662796">
          <w:marLeft w:val="640"/>
          <w:marRight w:val="0"/>
          <w:marTop w:val="0"/>
          <w:marBottom w:val="0"/>
          <w:divBdr>
            <w:top w:val="none" w:sz="0" w:space="0" w:color="auto"/>
            <w:left w:val="none" w:sz="0" w:space="0" w:color="auto"/>
            <w:bottom w:val="none" w:sz="0" w:space="0" w:color="auto"/>
            <w:right w:val="none" w:sz="0" w:space="0" w:color="auto"/>
          </w:divBdr>
        </w:div>
        <w:div w:id="89280046">
          <w:marLeft w:val="640"/>
          <w:marRight w:val="0"/>
          <w:marTop w:val="0"/>
          <w:marBottom w:val="0"/>
          <w:divBdr>
            <w:top w:val="none" w:sz="0" w:space="0" w:color="auto"/>
            <w:left w:val="none" w:sz="0" w:space="0" w:color="auto"/>
            <w:bottom w:val="none" w:sz="0" w:space="0" w:color="auto"/>
            <w:right w:val="none" w:sz="0" w:space="0" w:color="auto"/>
          </w:divBdr>
        </w:div>
        <w:div w:id="1618484032">
          <w:marLeft w:val="640"/>
          <w:marRight w:val="0"/>
          <w:marTop w:val="0"/>
          <w:marBottom w:val="0"/>
          <w:divBdr>
            <w:top w:val="none" w:sz="0" w:space="0" w:color="auto"/>
            <w:left w:val="none" w:sz="0" w:space="0" w:color="auto"/>
            <w:bottom w:val="none" w:sz="0" w:space="0" w:color="auto"/>
            <w:right w:val="none" w:sz="0" w:space="0" w:color="auto"/>
          </w:divBdr>
        </w:div>
        <w:div w:id="110514159">
          <w:marLeft w:val="640"/>
          <w:marRight w:val="0"/>
          <w:marTop w:val="0"/>
          <w:marBottom w:val="0"/>
          <w:divBdr>
            <w:top w:val="none" w:sz="0" w:space="0" w:color="auto"/>
            <w:left w:val="none" w:sz="0" w:space="0" w:color="auto"/>
            <w:bottom w:val="none" w:sz="0" w:space="0" w:color="auto"/>
            <w:right w:val="none" w:sz="0" w:space="0" w:color="auto"/>
          </w:divBdr>
        </w:div>
      </w:divsChild>
    </w:div>
    <w:div w:id="318580375">
      <w:bodyDiv w:val="1"/>
      <w:marLeft w:val="0"/>
      <w:marRight w:val="0"/>
      <w:marTop w:val="0"/>
      <w:marBottom w:val="0"/>
      <w:divBdr>
        <w:top w:val="none" w:sz="0" w:space="0" w:color="auto"/>
        <w:left w:val="none" w:sz="0" w:space="0" w:color="auto"/>
        <w:bottom w:val="none" w:sz="0" w:space="0" w:color="auto"/>
        <w:right w:val="none" w:sz="0" w:space="0" w:color="auto"/>
      </w:divBdr>
      <w:divsChild>
        <w:div w:id="30693956">
          <w:marLeft w:val="640"/>
          <w:marRight w:val="0"/>
          <w:marTop w:val="0"/>
          <w:marBottom w:val="0"/>
          <w:divBdr>
            <w:top w:val="none" w:sz="0" w:space="0" w:color="auto"/>
            <w:left w:val="none" w:sz="0" w:space="0" w:color="auto"/>
            <w:bottom w:val="none" w:sz="0" w:space="0" w:color="auto"/>
            <w:right w:val="none" w:sz="0" w:space="0" w:color="auto"/>
          </w:divBdr>
        </w:div>
        <w:div w:id="340553498">
          <w:marLeft w:val="640"/>
          <w:marRight w:val="0"/>
          <w:marTop w:val="0"/>
          <w:marBottom w:val="0"/>
          <w:divBdr>
            <w:top w:val="none" w:sz="0" w:space="0" w:color="auto"/>
            <w:left w:val="none" w:sz="0" w:space="0" w:color="auto"/>
            <w:bottom w:val="none" w:sz="0" w:space="0" w:color="auto"/>
            <w:right w:val="none" w:sz="0" w:space="0" w:color="auto"/>
          </w:divBdr>
        </w:div>
        <w:div w:id="1712487753">
          <w:marLeft w:val="640"/>
          <w:marRight w:val="0"/>
          <w:marTop w:val="0"/>
          <w:marBottom w:val="0"/>
          <w:divBdr>
            <w:top w:val="none" w:sz="0" w:space="0" w:color="auto"/>
            <w:left w:val="none" w:sz="0" w:space="0" w:color="auto"/>
            <w:bottom w:val="none" w:sz="0" w:space="0" w:color="auto"/>
            <w:right w:val="none" w:sz="0" w:space="0" w:color="auto"/>
          </w:divBdr>
        </w:div>
        <w:div w:id="42599695">
          <w:marLeft w:val="640"/>
          <w:marRight w:val="0"/>
          <w:marTop w:val="0"/>
          <w:marBottom w:val="0"/>
          <w:divBdr>
            <w:top w:val="none" w:sz="0" w:space="0" w:color="auto"/>
            <w:left w:val="none" w:sz="0" w:space="0" w:color="auto"/>
            <w:bottom w:val="none" w:sz="0" w:space="0" w:color="auto"/>
            <w:right w:val="none" w:sz="0" w:space="0" w:color="auto"/>
          </w:divBdr>
        </w:div>
        <w:div w:id="404692721">
          <w:marLeft w:val="640"/>
          <w:marRight w:val="0"/>
          <w:marTop w:val="0"/>
          <w:marBottom w:val="0"/>
          <w:divBdr>
            <w:top w:val="none" w:sz="0" w:space="0" w:color="auto"/>
            <w:left w:val="none" w:sz="0" w:space="0" w:color="auto"/>
            <w:bottom w:val="none" w:sz="0" w:space="0" w:color="auto"/>
            <w:right w:val="none" w:sz="0" w:space="0" w:color="auto"/>
          </w:divBdr>
        </w:div>
        <w:div w:id="32389028">
          <w:marLeft w:val="640"/>
          <w:marRight w:val="0"/>
          <w:marTop w:val="0"/>
          <w:marBottom w:val="0"/>
          <w:divBdr>
            <w:top w:val="none" w:sz="0" w:space="0" w:color="auto"/>
            <w:left w:val="none" w:sz="0" w:space="0" w:color="auto"/>
            <w:bottom w:val="none" w:sz="0" w:space="0" w:color="auto"/>
            <w:right w:val="none" w:sz="0" w:space="0" w:color="auto"/>
          </w:divBdr>
        </w:div>
        <w:div w:id="637497332">
          <w:marLeft w:val="640"/>
          <w:marRight w:val="0"/>
          <w:marTop w:val="0"/>
          <w:marBottom w:val="0"/>
          <w:divBdr>
            <w:top w:val="none" w:sz="0" w:space="0" w:color="auto"/>
            <w:left w:val="none" w:sz="0" w:space="0" w:color="auto"/>
            <w:bottom w:val="none" w:sz="0" w:space="0" w:color="auto"/>
            <w:right w:val="none" w:sz="0" w:space="0" w:color="auto"/>
          </w:divBdr>
        </w:div>
      </w:divsChild>
    </w:div>
    <w:div w:id="323316357">
      <w:bodyDiv w:val="1"/>
      <w:marLeft w:val="0"/>
      <w:marRight w:val="0"/>
      <w:marTop w:val="0"/>
      <w:marBottom w:val="0"/>
      <w:divBdr>
        <w:top w:val="none" w:sz="0" w:space="0" w:color="auto"/>
        <w:left w:val="none" w:sz="0" w:space="0" w:color="auto"/>
        <w:bottom w:val="none" w:sz="0" w:space="0" w:color="auto"/>
        <w:right w:val="none" w:sz="0" w:space="0" w:color="auto"/>
      </w:divBdr>
      <w:divsChild>
        <w:div w:id="966273394">
          <w:marLeft w:val="640"/>
          <w:marRight w:val="0"/>
          <w:marTop w:val="0"/>
          <w:marBottom w:val="0"/>
          <w:divBdr>
            <w:top w:val="none" w:sz="0" w:space="0" w:color="auto"/>
            <w:left w:val="none" w:sz="0" w:space="0" w:color="auto"/>
            <w:bottom w:val="none" w:sz="0" w:space="0" w:color="auto"/>
            <w:right w:val="none" w:sz="0" w:space="0" w:color="auto"/>
          </w:divBdr>
        </w:div>
        <w:div w:id="236398776">
          <w:marLeft w:val="640"/>
          <w:marRight w:val="0"/>
          <w:marTop w:val="0"/>
          <w:marBottom w:val="0"/>
          <w:divBdr>
            <w:top w:val="none" w:sz="0" w:space="0" w:color="auto"/>
            <w:left w:val="none" w:sz="0" w:space="0" w:color="auto"/>
            <w:bottom w:val="none" w:sz="0" w:space="0" w:color="auto"/>
            <w:right w:val="none" w:sz="0" w:space="0" w:color="auto"/>
          </w:divBdr>
        </w:div>
        <w:div w:id="857819421">
          <w:marLeft w:val="640"/>
          <w:marRight w:val="0"/>
          <w:marTop w:val="0"/>
          <w:marBottom w:val="0"/>
          <w:divBdr>
            <w:top w:val="none" w:sz="0" w:space="0" w:color="auto"/>
            <w:left w:val="none" w:sz="0" w:space="0" w:color="auto"/>
            <w:bottom w:val="none" w:sz="0" w:space="0" w:color="auto"/>
            <w:right w:val="none" w:sz="0" w:space="0" w:color="auto"/>
          </w:divBdr>
        </w:div>
        <w:div w:id="1929537768">
          <w:marLeft w:val="640"/>
          <w:marRight w:val="0"/>
          <w:marTop w:val="0"/>
          <w:marBottom w:val="0"/>
          <w:divBdr>
            <w:top w:val="none" w:sz="0" w:space="0" w:color="auto"/>
            <w:left w:val="none" w:sz="0" w:space="0" w:color="auto"/>
            <w:bottom w:val="none" w:sz="0" w:space="0" w:color="auto"/>
            <w:right w:val="none" w:sz="0" w:space="0" w:color="auto"/>
          </w:divBdr>
        </w:div>
        <w:div w:id="720321994">
          <w:marLeft w:val="640"/>
          <w:marRight w:val="0"/>
          <w:marTop w:val="0"/>
          <w:marBottom w:val="0"/>
          <w:divBdr>
            <w:top w:val="none" w:sz="0" w:space="0" w:color="auto"/>
            <w:left w:val="none" w:sz="0" w:space="0" w:color="auto"/>
            <w:bottom w:val="none" w:sz="0" w:space="0" w:color="auto"/>
            <w:right w:val="none" w:sz="0" w:space="0" w:color="auto"/>
          </w:divBdr>
        </w:div>
        <w:div w:id="2002732589">
          <w:marLeft w:val="640"/>
          <w:marRight w:val="0"/>
          <w:marTop w:val="0"/>
          <w:marBottom w:val="0"/>
          <w:divBdr>
            <w:top w:val="none" w:sz="0" w:space="0" w:color="auto"/>
            <w:left w:val="none" w:sz="0" w:space="0" w:color="auto"/>
            <w:bottom w:val="none" w:sz="0" w:space="0" w:color="auto"/>
            <w:right w:val="none" w:sz="0" w:space="0" w:color="auto"/>
          </w:divBdr>
        </w:div>
        <w:div w:id="1225531320">
          <w:marLeft w:val="640"/>
          <w:marRight w:val="0"/>
          <w:marTop w:val="0"/>
          <w:marBottom w:val="0"/>
          <w:divBdr>
            <w:top w:val="none" w:sz="0" w:space="0" w:color="auto"/>
            <w:left w:val="none" w:sz="0" w:space="0" w:color="auto"/>
            <w:bottom w:val="none" w:sz="0" w:space="0" w:color="auto"/>
            <w:right w:val="none" w:sz="0" w:space="0" w:color="auto"/>
          </w:divBdr>
        </w:div>
        <w:div w:id="1530096624">
          <w:marLeft w:val="640"/>
          <w:marRight w:val="0"/>
          <w:marTop w:val="0"/>
          <w:marBottom w:val="0"/>
          <w:divBdr>
            <w:top w:val="none" w:sz="0" w:space="0" w:color="auto"/>
            <w:left w:val="none" w:sz="0" w:space="0" w:color="auto"/>
            <w:bottom w:val="none" w:sz="0" w:space="0" w:color="auto"/>
            <w:right w:val="none" w:sz="0" w:space="0" w:color="auto"/>
          </w:divBdr>
        </w:div>
        <w:div w:id="215628734">
          <w:marLeft w:val="640"/>
          <w:marRight w:val="0"/>
          <w:marTop w:val="0"/>
          <w:marBottom w:val="0"/>
          <w:divBdr>
            <w:top w:val="none" w:sz="0" w:space="0" w:color="auto"/>
            <w:left w:val="none" w:sz="0" w:space="0" w:color="auto"/>
            <w:bottom w:val="none" w:sz="0" w:space="0" w:color="auto"/>
            <w:right w:val="none" w:sz="0" w:space="0" w:color="auto"/>
          </w:divBdr>
        </w:div>
        <w:div w:id="312298597">
          <w:marLeft w:val="640"/>
          <w:marRight w:val="0"/>
          <w:marTop w:val="0"/>
          <w:marBottom w:val="0"/>
          <w:divBdr>
            <w:top w:val="none" w:sz="0" w:space="0" w:color="auto"/>
            <w:left w:val="none" w:sz="0" w:space="0" w:color="auto"/>
            <w:bottom w:val="none" w:sz="0" w:space="0" w:color="auto"/>
            <w:right w:val="none" w:sz="0" w:space="0" w:color="auto"/>
          </w:divBdr>
        </w:div>
        <w:div w:id="1682471347">
          <w:marLeft w:val="640"/>
          <w:marRight w:val="0"/>
          <w:marTop w:val="0"/>
          <w:marBottom w:val="0"/>
          <w:divBdr>
            <w:top w:val="none" w:sz="0" w:space="0" w:color="auto"/>
            <w:left w:val="none" w:sz="0" w:space="0" w:color="auto"/>
            <w:bottom w:val="none" w:sz="0" w:space="0" w:color="auto"/>
            <w:right w:val="none" w:sz="0" w:space="0" w:color="auto"/>
          </w:divBdr>
        </w:div>
        <w:div w:id="62341997">
          <w:marLeft w:val="640"/>
          <w:marRight w:val="0"/>
          <w:marTop w:val="0"/>
          <w:marBottom w:val="0"/>
          <w:divBdr>
            <w:top w:val="none" w:sz="0" w:space="0" w:color="auto"/>
            <w:left w:val="none" w:sz="0" w:space="0" w:color="auto"/>
            <w:bottom w:val="none" w:sz="0" w:space="0" w:color="auto"/>
            <w:right w:val="none" w:sz="0" w:space="0" w:color="auto"/>
          </w:divBdr>
        </w:div>
        <w:div w:id="1129711215">
          <w:marLeft w:val="640"/>
          <w:marRight w:val="0"/>
          <w:marTop w:val="0"/>
          <w:marBottom w:val="0"/>
          <w:divBdr>
            <w:top w:val="none" w:sz="0" w:space="0" w:color="auto"/>
            <w:left w:val="none" w:sz="0" w:space="0" w:color="auto"/>
            <w:bottom w:val="none" w:sz="0" w:space="0" w:color="auto"/>
            <w:right w:val="none" w:sz="0" w:space="0" w:color="auto"/>
          </w:divBdr>
        </w:div>
        <w:div w:id="1817994603">
          <w:marLeft w:val="640"/>
          <w:marRight w:val="0"/>
          <w:marTop w:val="0"/>
          <w:marBottom w:val="0"/>
          <w:divBdr>
            <w:top w:val="none" w:sz="0" w:space="0" w:color="auto"/>
            <w:left w:val="none" w:sz="0" w:space="0" w:color="auto"/>
            <w:bottom w:val="none" w:sz="0" w:space="0" w:color="auto"/>
            <w:right w:val="none" w:sz="0" w:space="0" w:color="auto"/>
          </w:divBdr>
        </w:div>
        <w:div w:id="1704744143">
          <w:marLeft w:val="640"/>
          <w:marRight w:val="0"/>
          <w:marTop w:val="0"/>
          <w:marBottom w:val="0"/>
          <w:divBdr>
            <w:top w:val="none" w:sz="0" w:space="0" w:color="auto"/>
            <w:left w:val="none" w:sz="0" w:space="0" w:color="auto"/>
            <w:bottom w:val="none" w:sz="0" w:space="0" w:color="auto"/>
            <w:right w:val="none" w:sz="0" w:space="0" w:color="auto"/>
          </w:divBdr>
        </w:div>
        <w:div w:id="516387533">
          <w:marLeft w:val="640"/>
          <w:marRight w:val="0"/>
          <w:marTop w:val="0"/>
          <w:marBottom w:val="0"/>
          <w:divBdr>
            <w:top w:val="none" w:sz="0" w:space="0" w:color="auto"/>
            <w:left w:val="none" w:sz="0" w:space="0" w:color="auto"/>
            <w:bottom w:val="none" w:sz="0" w:space="0" w:color="auto"/>
            <w:right w:val="none" w:sz="0" w:space="0" w:color="auto"/>
          </w:divBdr>
        </w:div>
        <w:div w:id="1397047841">
          <w:marLeft w:val="640"/>
          <w:marRight w:val="0"/>
          <w:marTop w:val="0"/>
          <w:marBottom w:val="0"/>
          <w:divBdr>
            <w:top w:val="none" w:sz="0" w:space="0" w:color="auto"/>
            <w:left w:val="none" w:sz="0" w:space="0" w:color="auto"/>
            <w:bottom w:val="none" w:sz="0" w:space="0" w:color="auto"/>
            <w:right w:val="none" w:sz="0" w:space="0" w:color="auto"/>
          </w:divBdr>
        </w:div>
        <w:div w:id="215972367">
          <w:marLeft w:val="640"/>
          <w:marRight w:val="0"/>
          <w:marTop w:val="0"/>
          <w:marBottom w:val="0"/>
          <w:divBdr>
            <w:top w:val="none" w:sz="0" w:space="0" w:color="auto"/>
            <w:left w:val="none" w:sz="0" w:space="0" w:color="auto"/>
            <w:bottom w:val="none" w:sz="0" w:space="0" w:color="auto"/>
            <w:right w:val="none" w:sz="0" w:space="0" w:color="auto"/>
          </w:divBdr>
        </w:div>
        <w:div w:id="1227449094">
          <w:marLeft w:val="640"/>
          <w:marRight w:val="0"/>
          <w:marTop w:val="0"/>
          <w:marBottom w:val="0"/>
          <w:divBdr>
            <w:top w:val="none" w:sz="0" w:space="0" w:color="auto"/>
            <w:left w:val="none" w:sz="0" w:space="0" w:color="auto"/>
            <w:bottom w:val="none" w:sz="0" w:space="0" w:color="auto"/>
            <w:right w:val="none" w:sz="0" w:space="0" w:color="auto"/>
          </w:divBdr>
        </w:div>
        <w:div w:id="195894508">
          <w:marLeft w:val="640"/>
          <w:marRight w:val="0"/>
          <w:marTop w:val="0"/>
          <w:marBottom w:val="0"/>
          <w:divBdr>
            <w:top w:val="none" w:sz="0" w:space="0" w:color="auto"/>
            <w:left w:val="none" w:sz="0" w:space="0" w:color="auto"/>
            <w:bottom w:val="none" w:sz="0" w:space="0" w:color="auto"/>
            <w:right w:val="none" w:sz="0" w:space="0" w:color="auto"/>
          </w:divBdr>
        </w:div>
        <w:div w:id="129594054">
          <w:marLeft w:val="640"/>
          <w:marRight w:val="0"/>
          <w:marTop w:val="0"/>
          <w:marBottom w:val="0"/>
          <w:divBdr>
            <w:top w:val="none" w:sz="0" w:space="0" w:color="auto"/>
            <w:left w:val="none" w:sz="0" w:space="0" w:color="auto"/>
            <w:bottom w:val="none" w:sz="0" w:space="0" w:color="auto"/>
            <w:right w:val="none" w:sz="0" w:space="0" w:color="auto"/>
          </w:divBdr>
        </w:div>
        <w:div w:id="1153106218">
          <w:marLeft w:val="640"/>
          <w:marRight w:val="0"/>
          <w:marTop w:val="0"/>
          <w:marBottom w:val="0"/>
          <w:divBdr>
            <w:top w:val="none" w:sz="0" w:space="0" w:color="auto"/>
            <w:left w:val="none" w:sz="0" w:space="0" w:color="auto"/>
            <w:bottom w:val="none" w:sz="0" w:space="0" w:color="auto"/>
            <w:right w:val="none" w:sz="0" w:space="0" w:color="auto"/>
          </w:divBdr>
        </w:div>
        <w:div w:id="561915152">
          <w:marLeft w:val="640"/>
          <w:marRight w:val="0"/>
          <w:marTop w:val="0"/>
          <w:marBottom w:val="0"/>
          <w:divBdr>
            <w:top w:val="none" w:sz="0" w:space="0" w:color="auto"/>
            <w:left w:val="none" w:sz="0" w:space="0" w:color="auto"/>
            <w:bottom w:val="none" w:sz="0" w:space="0" w:color="auto"/>
            <w:right w:val="none" w:sz="0" w:space="0" w:color="auto"/>
          </w:divBdr>
        </w:div>
        <w:div w:id="2060854193">
          <w:marLeft w:val="640"/>
          <w:marRight w:val="0"/>
          <w:marTop w:val="0"/>
          <w:marBottom w:val="0"/>
          <w:divBdr>
            <w:top w:val="none" w:sz="0" w:space="0" w:color="auto"/>
            <w:left w:val="none" w:sz="0" w:space="0" w:color="auto"/>
            <w:bottom w:val="none" w:sz="0" w:space="0" w:color="auto"/>
            <w:right w:val="none" w:sz="0" w:space="0" w:color="auto"/>
          </w:divBdr>
        </w:div>
        <w:div w:id="1500926880">
          <w:marLeft w:val="640"/>
          <w:marRight w:val="0"/>
          <w:marTop w:val="0"/>
          <w:marBottom w:val="0"/>
          <w:divBdr>
            <w:top w:val="none" w:sz="0" w:space="0" w:color="auto"/>
            <w:left w:val="none" w:sz="0" w:space="0" w:color="auto"/>
            <w:bottom w:val="none" w:sz="0" w:space="0" w:color="auto"/>
            <w:right w:val="none" w:sz="0" w:space="0" w:color="auto"/>
          </w:divBdr>
        </w:div>
        <w:div w:id="1208298770">
          <w:marLeft w:val="640"/>
          <w:marRight w:val="0"/>
          <w:marTop w:val="0"/>
          <w:marBottom w:val="0"/>
          <w:divBdr>
            <w:top w:val="none" w:sz="0" w:space="0" w:color="auto"/>
            <w:left w:val="none" w:sz="0" w:space="0" w:color="auto"/>
            <w:bottom w:val="none" w:sz="0" w:space="0" w:color="auto"/>
            <w:right w:val="none" w:sz="0" w:space="0" w:color="auto"/>
          </w:divBdr>
        </w:div>
      </w:divsChild>
    </w:div>
    <w:div w:id="343558590">
      <w:bodyDiv w:val="1"/>
      <w:marLeft w:val="0"/>
      <w:marRight w:val="0"/>
      <w:marTop w:val="0"/>
      <w:marBottom w:val="0"/>
      <w:divBdr>
        <w:top w:val="none" w:sz="0" w:space="0" w:color="auto"/>
        <w:left w:val="none" w:sz="0" w:space="0" w:color="auto"/>
        <w:bottom w:val="none" w:sz="0" w:space="0" w:color="auto"/>
        <w:right w:val="none" w:sz="0" w:space="0" w:color="auto"/>
      </w:divBdr>
      <w:divsChild>
        <w:div w:id="1007371478">
          <w:marLeft w:val="640"/>
          <w:marRight w:val="0"/>
          <w:marTop w:val="0"/>
          <w:marBottom w:val="0"/>
          <w:divBdr>
            <w:top w:val="none" w:sz="0" w:space="0" w:color="auto"/>
            <w:left w:val="none" w:sz="0" w:space="0" w:color="auto"/>
            <w:bottom w:val="none" w:sz="0" w:space="0" w:color="auto"/>
            <w:right w:val="none" w:sz="0" w:space="0" w:color="auto"/>
          </w:divBdr>
        </w:div>
        <w:div w:id="1881630362">
          <w:marLeft w:val="640"/>
          <w:marRight w:val="0"/>
          <w:marTop w:val="0"/>
          <w:marBottom w:val="0"/>
          <w:divBdr>
            <w:top w:val="none" w:sz="0" w:space="0" w:color="auto"/>
            <w:left w:val="none" w:sz="0" w:space="0" w:color="auto"/>
            <w:bottom w:val="none" w:sz="0" w:space="0" w:color="auto"/>
            <w:right w:val="none" w:sz="0" w:space="0" w:color="auto"/>
          </w:divBdr>
        </w:div>
        <w:div w:id="1082918700">
          <w:marLeft w:val="640"/>
          <w:marRight w:val="0"/>
          <w:marTop w:val="0"/>
          <w:marBottom w:val="0"/>
          <w:divBdr>
            <w:top w:val="none" w:sz="0" w:space="0" w:color="auto"/>
            <w:left w:val="none" w:sz="0" w:space="0" w:color="auto"/>
            <w:bottom w:val="none" w:sz="0" w:space="0" w:color="auto"/>
            <w:right w:val="none" w:sz="0" w:space="0" w:color="auto"/>
          </w:divBdr>
        </w:div>
        <w:div w:id="536743295">
          <w:marLeft w:val="640"/>
          <w:marRight w:val="0"/>
          <w:marTop w:val="0"/>
          <w:marBottom w:val="0"/>
          <w:divBdr>
            <w:top w:val="none" w:sz="0" w:space="0" w:color="auto"/>
            <w:left w:val="none" w:sz="0" w:space="0" w:color="auto"/>
            <w:bottom w:val="none" w:sz="0" w:space="0" w:color="auto"/>
            <w:right w:val="none" w:sz="0" w:space="0" w:color="auto"/>
          </w:divBdr>
        </w:div>
        <w:div w:id="1122118182">
          <w:marLeft w:val="640"/>
          <w:marRight w:val="0"/>
          <w:marTop w:val="0"/>
          <w:marBottom w:val="0"/>
          <w:divBdr>
            <w:top w:val="none" w:sz="0" w:space="0" w:color="auto"/>
            <w:left w:val="none" w:sz="0" w:space="0" w:color="auto"/>
            <w:bottom w:val="none" w:sz="0" w:space="0" w:color="auto"/>
            <w:right w:val="none" w:sz="0" w:space="0" w:color="auto"/>
          </w:divBdr>
        </w:div>
        <w:div w:id="2001689869">
          <w:marLeft w:val="640"/>
          <w:marRight w:val="0"/>
          <w:marTop w:val="0"/>
          <w:marBottom w:val="0"/>
          <w:divBdr>
            <w:top w:val="none" w:sz="0" w:space="0" w:color="auto"/>
            <w:left w:val="none" w:sz="0" w:space="0" w:color="auto"/>
            <w:bottom w:val="none" w:sz="0" w:space="0" w:color="auto"/>
            <w:right w:val="none" w:sz="0" w:space="0" w:color="auto"/>
          </w:divBdr>
        </w:div>
        <w:div w:id="1288195252">
          <w:marLeft w:val="640"/>
          <w:marRight w:val="0"/>
          <w:marTop w:val="0"/>
          <w:marBottom w:val="0"/>
          <w:divBdr>
            <w:top w:val="none" w:sz="0" w:space="0" w:color="auto"/>
            <w:left w:val="none" w:sz="0" w:space="0" w:color="auto"/>
            <w:bottom w:val="none" w:sz="0" w:space="0" w:color="auto"/>
            <w:right w:val="none" w:sz="0" w:space="0" w:color="auto"/>
          </w:divBdr>
        </w:div>
        <w:div w:id="751123669">
          <w:marLeft w:val="640"/>
          <w:marRight w:val="0"/>
          <w:marTop w:val="0"/>
          <w:marBottom w:val="0"/>
          <w:divBdr>
            <w:top w:val="none" w:sz="0" w:space="0" w:color="auto"/>
            <w:left w:val="none" w:sz="0" w:space="0" w:color="auto"/>
            <w:bottom w:val="none" w:sz="0" w:space="0" w:color="auto"/>
            <w:right w:val="none" w:sz="0" w:space="0" w:color="auto"/>
          </w:divBdr>
        </w:div>
        <w:div w:id="1285774455">
          <w:marLeft w:val="640"/>
          <w:marRight w:val="0"/>
          <w:marTop w:val="0"/>
          <w:marBottom w:val="0"/>
          <w:divBdr>
            <w:top w:val="none" w:sz="0" w:space="0" w:color="auto"/>
            <w:left w:val="none" w:sz="0" w:space="0" w:color="auto"/>
            <w:bottom w:val="none" w:sz="0" w:space="0" w:color="auto"/>
            <w:right w:val="none" w:sz="0" w:space="0" w:color="auto"/>
          </w:divBdr>
        </w:div>
        <w:div w:id="1377967125">
          <w:marLeft w:val="640"/>
          <w:marRight w:val="0"/>
          <w:marTop w:val="0"/>
          <w:marBottom w:val="0"/>
          <w:divBdr>
            <w:top w:val="none" w:sz="0" w:space="0" w:color="auto"/>
            <w:left w:val="none" w:sz="0" w:space="0" w:color="auto"/>
            <w:bottom w:val="none" w:sz="0" w:space="0" w:color="auto"/>
            <w:right w:val="none" w:sz="0" w:space="0" w:color="auto"/>
          </w:divBdr>
        </w:div>
        <w:div w:id="1899441078">
          <w:marLeft w:val="640"/>
          <w:marRight w:val="0"/>
          <w:marTop w:val="0"/>
          <w:marBottom w:val="0"/>
          <w:divBdr>
            <w:top w:val="none" w:sz="0" w:space="0" w:color="auto"/>
            <w:left w:val="none" w:sz="0" w:space="0" w:color="auto"/>
            <w:bottom w:val="none" w:sz="0" w:space="0" w:color="auto"/>
            <w:right w:val="none" w:sz="0" w:space="0" w:color="auto"/>
          </w:divBdr>
        </w:div>
        <w:div w:id="65493548">
          <w:marLeft w:val="640"/>
          <w:marRight w:val="0"/>
          <w:marTop w:val="0"/>
          <w:marBottom w:val="0"/>
          <w:divBdr>
            <w:top w:val="none" w:sz="0" w:space="0" w:color="auto"/>
            <w:left w:val="none" w:sz="0" w:space="0" w:color="auto"/>
            <w:bottom w:val="none" w:sz="0" w:space="0" w:color="auto"/>
            <w:right w:val="none" w:sz="0" w:space="0" w:color="auto"/>
          </w:divBdr>
        </w:div>
        <w:div w:id="1760835397">
          <w:marLeft w:val="640"/>
          <w:marRight w:val="0"/>
          <w:marTop w:val="0"/>
          <w:marBottom w:val="0"/>
          <w:divBdr>
            <w:top w:val="none" w:sz="0" w:space="0" w:color="auto"/>
            <w:left w:val="none" w:sz="0" w:space="0" w:color="auto"/>
            <w:bottom w:val="none" w:sz="0" w:space="0" w:color="auto"/>
            <w:right w:val="none" w:sz="0" w:space="0" w:color="auto"/>
          </w:divBdr>
        </w:div>
        <w:div w:id="1926643097">
          <w:marLeft w:val="640"/>
          <w:marRight w:val="0"/>
          <w:marTop w:val="0"/>
          <w:marBottom w:val="0"/>
          <w:divBdr>
            <w:top w:val="none" w:sz="0" w:space="0" w:color="auto"/>
            <w:left w:val="none" w:sz="0" w:space="0" w:color="auto"/>
            <w:bottom w:val="none" w:sz="0" w:space="0" w:color="auto"/>
            <w:right w:val="none" w:sz="0" w:space="0" w:color="auto"/>
          </w:divBdr>
        </w:div>
        <w:div w:id="517276008">
          <w:marLeft w:val="640"/>
          <w:marRight w:val="0"/>
          <w:marTop w:val="0"/>
          <w:marBottom w:val="0"/>
          <w:divBdr>
            <w:top w:val="none" w:sz="0" w:space="0" w:color="auto"/>
            <w:left w:val="none" w:sz="0" w:space="0" w:color="auto"/>
            <w:bottom w:val="none" w:sz="0" w:space="0" w:color="auto"/>
            <w:right w:val="none" w:sz="0" w:space="0" w:color="auto"/>
          </w:divBdr>
        </w:div>
        <w:div w:id="157773767">
          <w:marLeft w:val="640"/>
          <w:marRight w:val="0"/>
          <w:marTop w:val="0"/>
          <w:marBottom w:val="0"/>
          <w:divBdr>
            <w:top w:val="none" w:sz="0" w:space="0" w:color="auto"/>
            <w:left w:val="none" w:sz="0" w:space="0" w:color="auto"/>
            <w:bottom w:val="none" w:sz="0" w:space="0" w:color="auto"/>
            <w:right w:val="none" w:sz="0" w:space="0" w:color="auto"/>
          </w:divBdr>
        </w:div>
        <w:div w:id="1200434606">
          <w:marLeft w:val="640"/>
          <w:marRight w:val="0"/>
          <w:marTop w:val="0"/>
          <w:marBottom w:val="0"/>
          <w:divBdr>
            <w:top w:val="none" w:sz="0" w:space="0" w:color="auto"/>
            <w:left w:val="none" w:sz="0" w:space="0" w:color="auto"/>
            <w:bottom w:val="none" w:sz="0" w:space="0" w:color="auto"/>
            <w:right w:val="none" w:sz="0" w:space="0" w:color="auto"/>
          </w:divBdr>
        </w:div>
        <w:div w:id="274023297">
          <w:marLeft w:val="640"/>
          <w:marRight w:val="0"/>
          <w:marTop w:val="0"/>
          <w:marBottom w:val="0"/>
          <w:divBdr>
            <w:top w:val="none" w:sz="0" w:space="0" w:color="auto"/>
            <w:left w:val="none" w:sz="0" w:space="0" w:color="auto"/>
            <w:bottom w:val="none" w:sz="0" w:space="0" w:color="auto"/>
            <w:right w:val="none" w:sz="0" w:space="0" w:color="auto"/>
          </w:divBdr>
        </w:div>
        <w:div w:id="1019963043">
          <w:marLeft w:val="640"/>
          <w:marRight w:val="0"/>
          <w:marTop w:val="0"/>
          <w:marBottom w:val="0"/>
          <w:divBdr>
            <w:top w:val="none" w:sz="0" w:space="0" w:color="auto"/>
            <w:left w:val="none" w:sz="0" w:space="0" w:color="auto"/>
            <w:bottom w:val="none" w:sz="0" w:space="0" w:color="auto"/>
            <w:right w:val="none" w:sz="0" w:space="0" w:color="auto"/>
          </w:divBdr>
        </w:div>
        <w:div w:id="791248778">
          <w:marLeft w:val="640"/>
          <w:marRight w:val="0"/>
          <w:marTop w:val="0"/>
          <w:marBottom w:val="0"/>
          <w:divBdr>
            <w:top w:val="none" w:sz="0" w:space="0" w:color="auto"/>
            <w:left w:val="none" w:sz="0" w:space="0" w:color="auto"/>
            <w:bottom w:val="none" w:sz="0" w:space="0" w:color="auto"/>
            <w:right w:val="none" w:sz="0" w:space="0" w:color="auto"/>
          </w:divBdr>
        </w:div>
        <w:div w:id="2113163801">
          <w:marLeft w:val="640"/>
          <w:marRight w:val="0"/>
          <w:marTop w:val="0"/>
          <w:marBottom w:val="0"/>
          <w:divBdr>
            <w:top w:val="none" w:sz="0" w:space="0" w:color="auto"/>
            <w:left w:val="none" w:sz="0" w:space="0" w:color="auto"/>
            <w:bottom w:val="none" w:sz="0" w:space="0" w:color="auto"/>
            <w:right w:val="none" w:sz="0" w:space="0" w:color="auto"/>
          </w:divBdr>
        </w:div>
        <w:div w:id="395401297">
          <w:marLeft w:val="640"/>
          <w:marRight w:val="0"/>
          <w:marTop w:val="0"/>
          <w:marBottom w:val="0"/>
          <w:divBdr>
            <w:top w:val="none" w:sz="0" w:space="0" w:color="auto"/>
            <w:left w:val="none" w:sz="0" w:space="0" w:color="auto"/>
            <w:bottom w:val="none" w:sz="0" w:space="0" w:color="auto"/>
            <w:right w:val="none" w:sz="0" w:space="0" w:color="auto"/>
          </w:divBdr>
        </w:div>
        <w:div w:id="1144733611">
          <w:marLeft w:val="640"/>
          <w:marRight w:val="0"/>
          <w:marTop w:val="0"/>
          <w:marBottom w:val="0"/>
          <w:divBdr>
            <w:top w:val="none" w:sz="0" w:space="0" w:color="auto"/>
            <w:left w:val="none" w:sz="0" w:space="0" w:color="auto"/>
            <w:bottom w:val="none" w:sz="0" w:space="0" w:color="auto"/>
            <w:right w:val="none" w:sz="0" w:space="0" w:color="auto"/>
          </w:divBdr>
        </w:div>
        <w:div w:id="506404642">
          <w:marLeft w:val="640"/>
          <w:marRight w:val="0"/>
          <w:marTop w:val="0"/>
          <w:marBottom w:val="0"/>
          <w:divBdr>
            <w:top w:val="none" w:sz="0" w:space="0" w:color="auto"/>
            <w:left w:val="none" w:sz="0" w:space="0" w:color="auto"/>
            <w:bottom w:val="none" w:sz="0" w:space="0" w:color="auto"/>
            <w:right w:val="none" w:sz="0" w:space="0" w:color="auto"/>
          </w:divBdr>
        </w:div>
        <w:div w:id="2037660507">
          <w:marLeft w:val="640"/>
          <w:marRight w:val="0"/>
          <w:marTop w:val="0"/>
          <w:marBottom w:val="0"/>
          <w:divBdr>
            <w:top w:val="none" w:sz="0" w:space="0" w:color="auto"/>
            <w:left w:val="none" w:sz="0" w:space="0" w:color="auto"/>
            <w:bottom w:val="none" w:sz="0" w:space="0" w:color="auto"/>
            <w:right w:val="none" w:sz="0" w:space="0" w:color="auto"/>
          </w:divBdr>
        </w:div>
        <w:div w:id="479343903">
          <w:marLeft w:val="640"/>
          <w:marRight w:val="0"/>
          <w:marTop w:val="0"/>
          <w:marBottom w:val="0"/>
          <w:divBdr>
            <w:top w:val="none" w:sz="0" w:space="0" w:color="auto"/>
            <w:left w:val="none" w:sz="0" w:space="0" w:color="auto"/>
            <w:bottom w:val="none" w:sz="0" w:space="0" w:color="auto"/>
            <w:right w:val="none" w:sz="0" w:space="0" w:color="auto"/>
          </w:divBdr>
        </w:div>
        <w:div w:id="2099133626">
          <w:marLeft w:val="640"/>
          <w:marRight w:val="0"/>
          <w:marTop w:val="0"/>
          <w:marBottom w:val="0"/>
          <w:divBdr>
            <w:top w:val="none" w:sz="0" w:space="0" w:color="auto"/>
            <w:left w:val="none" w:sz="0" w:space="0" w:color="auto"/>
            <w:bottom w:val="none" w:sz="0" w:space="0" w:color="auto"/>
            <w:right w:val="none" w:sz="0" w:space="0" w:color="auto"/>
          </w:divBdr>
        </w:div>
        <w:div w:id="851721858">
          <w:marLeft w:val="640"/>
          <w:marRight w:val="0"/>
          <w:marTop w:val="0"/>
          <w:marBottom w:val="0"/>
          <w:divBdr>
            <w:top w:val="none" w:sz="0" w:space="0" w:color="auto"/>
            <w:left w:val="none" w:sz="0" w:space="0" w:color="auto"/>
            <w:bottom w:val="none" w:sz="0" w:space="0" w:color="auto"/>
            <w:right w:val="none" w:sz="0" w:space="0" w:color="auto"/>
          </w:divBdr>
        </w:div>
        <w:div w:id="581110286">
          <w:marLeft w:val="640"/>
          <w:marRight w:val="0"/>
          <w:marTop w:val="0"/>
          <w:marBottom w:val="0"/>
          <w:divBdr>
            <w:top w:val="none" w:sz="0" w:space="0" w:color="auto"/>
            <w:left w:val="none" w:sz="0" w:space="0" w:color="auto"/>
            <w:bottom w:val="none" w:sz="0" w:space="0" w:color="auto"/>
            <w:right w:val="none" w:sz="0" w:space="0" w:color="auto"/>
          </w:divBdr>
        </w:div>
        <w:div w:id="899634363">
          <w:marLeft w:val="640"/>
          <w:marRight w:val="0"/>
          <w:marTop w:val="0"/>
          <w:marBottom w:val="0"/>
          <w:divBdr>
            <w:top w:val="none" w:sz="0" w:space="0" w:color="auto"/>
            <w:left w:val="none" w:sz="0" w:space="0" w:color="auto"/>
            <w:bottom w:val="none" w:sz="0" w:space="0" w:color="auto"/>
            <w:right w:val="none" w:sz="0" w:space="0" w:color="auto"/>
          </w:divBdr>
        </w:div>
        <w:div w:id="708604576">
          <w:marLeft w:val="640"/>
          <w:marRight w:val="0"/>
          <w:marTop w:val="0"/>
          <w:marBottom w:val="0"/>
          <w:divBdr>
            <w:top w:val="none" w:sz="0" w:space="0" w:color="auto"/>
            <w:left w:val="none" w:sz="0" w:space="0" w:color="auto"/>
            <w:bottom w:val="none" w:sz="0" w:space="0" w:color="auto"/>
            <w:right w:val="none" w:sz="0" w:space="0" w:color="auto"/>
          </w:divBdr>
        </w:div>
      </w:divsChild>
    </w:div>
    <w:div w:id="353501377">
      <w:bodyDiv w:val="1"/>
      <w:marLeft w:val="0"/>
      <w:marRight w:val="0"/>
      <w:marTop w:val="0"/>
      <w:marBottom w:val="0"/>
      <w:divBdr>
        <w:top w:val="none" w:sz="0" w:space="0" w:color="auto"/>
        <w:left w:val="none" w:sz="0" w:space="0" w:color="auto"/>
        <w:bottom w:val="none" w:sz="0" w:space="0" w:color="auto"/>
        <w:right w:val="none" w:sz="0" w:space="0" w:color="auto"/>
      </w:divBdr>
      <w:divsChild>
        <w:div w:id="1135638992">
          <w:marLeft w:val="640"/>
          <w:marRight w:val="0"/>
          <w:marTop w:val="0"/>
          <w:marBottom w:val="0"/>
          <w:divBdr>
            <w:top w:val="none" w:sz="0" w:space="0" w:color="auto"/>
            <w:left w:val="none" w:sz="0" w:space="0" w:color="auto"/>
            <w:bottom w:val="none" w:sz="0" w:space="0" w:color="auto"/>
            <w:right w:val="none" w:sz="0" w:space="0" w:color="auto"/>
          </w:divBdr>
        </w:div>
        <w:div w:id="1395542397">
          <w:marLeft w:val="640"/>
          <w:marRight w:val="0"/>
          <w:marTop w:val="0"/>
          <w:marBottom w:val="0"/>
          <w:divBdr>
            <w:top w:val="none" w:sz="0" w:space="0" w:color="auto"/>
            <w:left w:val="none" w:sz="0" w:space="0" w:color="auto"/>
            <w:bottom w:val="none" w:sz="0" w:space="0" w:color="auto"/>
            <w:right w:val="none" w:sz="0" w:space="0" w:color="auto"/>
          </w:divBdr>
        </w:div>
        <w:div w:id="1612349286">
          <w:marLeft w:val="640"/>
          <w:marRight w:val="0"/>
          <w:marTop w:val="0"/>
          <w:marBottom w:val="0"/>
          <w:divBdr>
            <w:top w:val="none" w:sz="0" w:space="0" w:color="auto"/>
            <w:left w:val="none" w:sz="0" w:space="0" w:color="auto"/>
            <w:bottom w:val="none" w:sz="0" w:space="0" w:color="auto"/>
            <w:right w:val="none" w:sz="0" w:space="0" w:color="auto"/>
          </w:divBdr>
        </w:div>
        <w:div w:id="675887805">
          <w:marLeft w:val="640"/>
          <w:marRight w:val="0"/>
          <w:marTop w:val="0"/>
          <w:marBottom w:val="0"/>
          <w:divBdr>
            <w:top w:val="none" w:sz="0" w:space="0" w:color="auto"/>
            <w:left w:val="none" w:sz="0" w:space="0" w:color="auto"/>
            <w:bottom w:val="none" w:sz="0" w:space="0" w:color="auto"/>
            <w:right w:val="none" w:sz="0" w:space="0" w:color="auto"/>
          </w:divBdr>
        </w:div>
        <w:div w:id="73287101">
          <w:marLeft w:val="640"/>
          <w:marRight w:val="0"/>
          <w:marTop w:val="0"/>
          <w:marBottom w:val="0"/>
          <w:divBdr>
            <w:top w:val="none" w:sz="0" w:space="0" w:color="auto"/>
            <w:left w:val="none" w:sz="0" w:space="0" w:color="auto"/>
            <w:bottom w:val="none" w:sz="0" w:space="0" w:color="auto"/>
            <w:right w:val="none" w:sz="0" w:space="0" w:color="auto"/>
          </w:divBdr>
        </w:div>
        <w:div w:id="227762516">
          <w:marLeft w:val="640"/>
          <w:marRight w:val="0"/>
          <w:marTop w:val="0"/>
          <w:marBottom w:val="0"/>
          <w:divBdr>
            <w:top w:val="none" w:sz="0" w:space="0" w:color="auto"/>
            <w:left w:val="none" w:sz="0" w:space="0" w:color="auto"/>
            <w:bottom w:val="none" w:sz="0" w:space="0" w:color="auto"/>
            <w:right w:val="none" w:sz="0" w:space="0" w:color="auto"/>
          </w:divBdr>
        </w:div>
        <w:div w:id="2055275088">
          <w:marLeft w:val="640"/>
          <w:marRight w:val="0"/>
          <w:marTop w:val="0"/>
          <w:marBottom w:val="0"/>
          <w:divBdr>
            <w:top w:val="none" w:sz="0" w:space="0" w:color="auto"/>
            <w:left w:val="none" w:sz="0" w:space="0" w:color="auto"/>
            <w:bottom w:val="none" w:sz="0" w:space="0" w:color="auto"/>
            <w:right w:val="none" w:sz="0" w:space="0" w:color="auto"/>
          </w:divBdr>
        </w:div>
        <w:div w:id="862086229">
          <w:marLeft w:val="640"/>
          <w:marRight w:val="0"/>
          <w:marTop w:val="0"/>
          <w:marBottom w:val="0"/>
          <w:divBdr>
            <w:top w:val="none" w:sz="0" w:space="0" w:color="auto"/>
            <w:left w:val="none" w:sz="0" w:space="0" w:color="auto"/>
            <w:bottom w:val="none" w:sz="0" w:space="0" w:color="auto"/>
            <w:right w:val="none" w:sz="0" w:space="0" w:color="auto"/>
          </w:divBdr>
        </w:div>
        <w:div w:id="690449186">
          <w:marLeft w:val="640"/>
          <w:marRight w:val="0"/>
          <w:marTop w:val="0"/>
          <w:marBottom w:val="0"/>
          <w:divBdr>
            <w:top w:val="none" w:sz="0" w:space="0" w:color="auto"/>
            <w:left w:val="none" w:sz="0" w:space="0" w:color="auto"/>
            <w:bottom w:val="none" w:sz="0" w:space="0" w:color="auto"/>
            <w:right w:val="none" w:sz="0" w:space="0" w:color="auto"/>
          </w:divBdr>
        </w:div>
      </w:divsChild>
    </w:div>
    <w:div w:id="362946286">
      <w:bodyDiv w:val="1"/>
      <w:marLeft w:val="0"/>
      <w:marRight w:val="0"/>
      <w:marTop w:val="0"/>
      <w:marBottom w:val="0"/>
      <w:divBdr>
        <w:top w:val="none" w:sz="0" w:space="0" w:color="auto"/>
        <w:left w:val="none" w:sz="0" w:space="0" w:color="auto"/>
        <w:bottom w:val="none" w:sz="0" w:space="0" w:color="auto"/>
        <w:right w:val="none" w:sz="0" w:space="0" w:color="auto"/>
      </w:divBdr>
      <w:divsChild>
        <w:div w:id="1097022080">
          <w:marLeft w:val="640"/>
          <w:marRight w:val="0"/>
          <w:marTop w:val="0"/>
          <w:marBottom w:val="0"/>
          <w:divBdr>
            <w:top w:val="none" w:sz="0" w:space="0" w:color="auto"/>
            <w:left w:val="none" w:sz="0" w:space="0" w:color="auto"/>
            <w:bottom w:val="none" w:sz="0" w:space="0" w:color="auto"/>
            <w:right w:val="none" w:sz="0" w:space="0" w:color="auto"/>
          </w:divBdr>
        </w:div>
        <w:div w:id="1252741490">
          <w:marLeft w:val="640"/>
          <w:marRight w:val="0"/>
          <w:marTop w:val="0"/>
          <w:marBottom w:val="0"/>
          <w:divBdr>
            <w:top w:val="none" w:sz="0" w:space="0" w:color="auto"/>
            <w:left w:val="none" w:sz="0" w:space="0" w:color="auto"/>
            <w:bottom w:val="none" w:sz="0" w:space="0" w:color="auto"/>
            <w:right w:val="none" w:sz="0" w:space="0" w:color="auto"/>
          </w:divBdr>
        </w:div>
        <w:div w:id="341670426">
          <w:marLeft w:val="640"/>
          <w:marRight w:val="0"/>
          <w:marTop w:val="0"/>
          <w:marBottom w:val="0"/>
          <w:divBdr>
            <w:top w:val="none" w:sz="0" w:space="0" w:color="auto"/>
            <w:left w:val="none" w:sz="0" w:space="0" w:color="auto"/>
            <w:bottom w:val="none" w:sz="0" w:space="0" w:color="auto"/>
            <w:right w:val="none" w:sz="0" w:space="0" w:color="auto"/>
          </w:divBdr>
        </w:div>
        <w:div w:id="1857230762">
          <w:marLeft w:val="640"/>
          <w:marRight w:val="0"/>
          <w:marTop w:val="0"/>
          <w:marBottom w:val="0"/>
          <w:divBdr>
            <w:top w:val="none" w:sz="0" w:space="0" w:color="auto"/>
            <w:left w:val="none" w:sz="0" w:space="0" w:color="auto"/>
            <w:bottom w:val="none" w:sz="0" w:space="0" w:color="auto"/>
            <w:right w:val="none" w:sz="0" w:space="0" w:color="auto"/>
          </w:divBdr>
        </w:div>
        <w:div w:id="1783183472">
          <w:marLeft w:val="640"/>
          <w:marRight w:val="0"/>
          <w:marTop w:val="0"/>
          <w:marBottom w:val="0"/>
          <w:divBdr>
            <w:top w:val="none" w:sz="0" w:space="0" w:color="auto"/>
            <w:left w:val="none" w:sz="0" w:space="0" w:color="auto"/>
            <w:bottom w:val="none" w:sz="0" w:space="0" w:color="auto"/>
            <w:right w:val="none" w:sz="0" w:space="0" w:color="auto"/>
          </w:divBdr>
        </w:div>
        <w:div w:id="675041903">
          <w:marLeft w:val="640"/>
          <w:marRight w:val="0"/>
          <w:marTop w:val="0"/>
          <w:marBottom w:val="0"/>
          <w:divBdr>
            <w:top w:val="none" w:sz="0" w:space="0" w:color="auto"/>
            <w:left w:val="none" w:sz="0" w:space="0" w:color="auto"/>
            <w:bottom w:val="none" w:sz="0" w:space="0" w:color="auto"/>
            <w:right w:val="none" w:sz="0" w:space="0" w:color="auto"/>
          </w:divBdr>
        </w:div>
        <w:div w:id="301664942">
          <w:marLeft w:val="640"/>
          <w:marRight w:val="0"/>
          <w:marTop w:val="0"/>
          <w:marBottom w:val="0"/>
          <w:divBdr>
            <w:top w:val="none" w:sz="0" w:space="0" w:color="auto"/>
            <w:left w:val="none" w:sz="0" w:space="0" w:color="auto"/>
            <w:bottom w:val="none" w:sz="0" w:space="0" w:color="auto"/>
            <w:right w:val="none" w:sz="0" w:space="0" w:color="auto"/>
          </w:divBdr>
        </w:div>
        <w:div w:id="1089697444">
          <w:marLeft w:val="640"/>
          <w:marRight w:val="0"/>
          <w:marTop w:val="0"/>
          <w:marBottom w:val="0"/>
          <w:divBdr>
            <w:top w:val="none" w:sz="0" w:space="0" w:color="auto"/>
            <w:left w:val="none" w:sz="0" w:space="0" w:color="auto"/>
            <w:bottom w:val="none" w:sz="0" w:space="0" w:color="auto"/>
            <w:right w:val="none" w:sz="0" w:space="0" w:color="auto"/>
          </w:divBdr>
        </w:div>
        <w:div w:id="724060136">
          <w:marLeft w:val="640"/>
          <w:marRight w:val="0"/>
          <w:marTop w:val="0"/>
          <w:marBottom w:val="0"/>
          <w:divBdr>
            <w:top w:val="none" w:sz="0" w:space="0" w:color="auto"/>
            <w:left w:val="none" w:sz="0" w:space="0" w:color="auto"/>
            <w:bottom w:val="none" w:sz="0" w:space="0" w:color="auto"/>
            <w:right w:val="none" w:sz="0" w:space="0" w:color="auto"/>
          </w:divBdr>
        </w:div>
        <w:div w:id="1044989623">
          <w:marLeft w:val="640"/>
          <w:marRight w:val="0"/>
          <w:marTop w:val="0"/>
          <w:marBottom w:val="0"/>
          <w:divBdr>
            <w:top w:val="none" w:sz="0" w:space="0" w:color="auto"/>
            <w:left w:val="none" w:sz="0" w:space="0" w:color="auto"/>
            <w:bottom w:val="none" w:sz="0" w:space="0" w:color="auto"/>
            <w:right w:val="none" w:sz="0" w:space="0" w:color="auto"/>
          </w:divBdr>
        </w:div>
        <w:div w:id="2108694676">
          <w:marLeft w:val="640"/>
          <w:marRight w:val="0"/>
          <w:marTop w:val="0"/>
          <w:marBottom w:val="0"/>
          <w:divBdr>
            <w:top w:val="none" w:sz="0" w:space="0" w:color="auto"/>
            <w:left w:val="none" w:sz="0" w:space="0" w:color="auto"/>
            <w:bottom w:val="none" w:sz="0" w:space="0" w:color="auto"/>
            <w:right w:val="none" w:sz="0" w:space="0" w:color="auto"/>
          </w:divBdr>
        </w:div>
        <w:div w:id="1844473136">
          <w:marLeft w:val="640"/>
          <w:marRight w:val="0"/>
          <w:marTop w:val="0"/>
          <w:marBottom w:val="0"/>
          <w:divBdr>
            <w:top w:val="none" w:sz="0" w:space="0" w:color="auto"/>
            <w:left w:val="none" w:sz="0" w:space="0" w:color="auto"/>
            <w:bottom w:val="none" w:sz="0" w:space="0" w:color="auto"/>
            <w:right w:val="none" w:sz="0" w:space="0" w:color="auto"/>
          </w:divBdr>
        </w:div>
        <w:div w:id="2098944644">
          <w:marLeft w:val="640"/>
          <w:marRight w:val="0"/>
          <w:marTop w:val="0"/>
          <w:marBottom w:val="0"/>
          <w:divBdr>
            <w:top w:val="none" w:sz="0" w:space="0" w:color="auto"/>
            <w:left w:val="none" w:sz="0" w:space="0" w:color="auto"/>
            <w:bottom w:val="none" w:sz="0" w:space="0" w:color="auto"/>
            <w:right w:val="none" w:sz="0" w:space="0" w:color="auto"/>
          </w:divBdr>
        </w:div>
        <w:div w:id="601184559">
          <w:marLeft w:val="640"/>
          <w:marRight w:val="0"/>
          <w:marTop w:val="0"/>
          <w:marBottom w:val="0"/>
          <w:divBdr>
            <w:top w:val="none" w:sz="0" w:space="0" w:color="auto"/>
            <w:left w:val="none" w:sz="0" w:space="0" w:color="auto"/>
            <w:bottom w:val="none" w:sz="0" w:space="0" w:color="auto"/>
            <w:right w:val="none" w:sz="0" w:space="0" w:color="auto"/>
          </w:divBdr>
        </w:div>
        <w:div w:id="2056617275">
          <w:marLeft w:val="640"/>
          <w:marRight w:val="0"/>
          <w:marTop w:val="0"/>
          <w:marBottom w:val="0"/>
          <w:divBdr>
            <w:top w:val="none" w:sz="0" w:space="0" w:color="auto"/>
            <w:left w:val="none" w:sz="0" w:space="0" w:color="auto"/>
            <w:bottom w:val="none" w:sz="0" w:space="0" w:color="auto"/>
            <w:right w:val="none" w:sz="0" w:space="0" w:color="auto"/>
          </w:divBdr>
        </w:div>
        <w:div w:id="1582719732">
          <w:marLeft w:val="640"/>
          <w:marRight w:val="0"/>
          <w:marTop w:val="0"/>
          <w:marBottom w:val="0"/>
          <w:divBdr>
            <w:top w:val="none" w:sz="0" w:space="0" w:color="auto"/>
            <w:left w:val="none" w:sz="0" w:space="0" w:color="auto"/>
            <w:bottom w:val="none" w:sz="0" w:space="0" w:color="auto"/>
            <w:right w:val="none" w:sz="0" w:space="0" w:color="auto"/>
          </w:divBdr>
        </w:div>
        <w:div w:id="1051729219">
          <w:marLeft w:val="640"/>
          <w:marRight w:val="0"/>
          <w:marTop w:val="0"/>
          <w:marBottom w:val="0"/>
          <w:divBdr>
            <w:top w:val="none" w:sz="0" w:space="0" w:color="auto"/>
            <w:left w:val="none" w:sz="0" w:space="0" w:color="auto"/>
            <w:bottom w:val="none" w:sz="0" w:space="0" w:color="auto"/>
            <w:right w:val="none" w:sz="0" w:space="0" w:color="auto"/>
          </w:divBdr>
        </w:div>
        <w:div w:id="891189726">
          <w:marLeft w:val="640"/>
          <w:marRight w:val="0"/>
          <w:marTop w:val="0"/>
          <w:marBottom w:val="0"/>
          <w:divBdr>
            <w:top w:val="none" w:sz="0" w:space="0" w:color="auto"/>
            <w:left w:val="none" w:sz="0" w:space="0" w:color="auto"/>
            <w:bottom w:val="none" w:sz="0" w:space="0" w:color="auto"/>
            <w:right w:val="none" w:sz="0" w:space="0" w:color="auto"/>
          </w:divBdr>
        </w:div>
        <w:div w:id="2021277314">
          <w:marLeft w:val="640"/>
          <w:marRight w:val="0"/>
          <w:marTop w:val="0"/>
          <w:marBottom w:val="0"/>
          <w:divBdr>
            <w:top w:val="none" w:sz="0" w:space="0" w:color="auto"/>
            <w:left w:val="none" w:sz="0" w:space="0" w:color="auto"/>
            <w:bottom w:val="none" w:sz="0" w:space="0" w:color="auto"/>
            <w:right w:val="none" w:sz="0" w:space="0" w:color="auto"/>
          </w:divBdr>
        </w:div>
      </w:divsChild>
    </w:div>
    <w:div w:id="384183183">
      <w:bodyDiv w:val="1"/>
      <w:marLeft w:val="0"/>
      <w:marRight w:val="0"/>
      <w:marTop w:val="0"/>
      <w:marBottom w:val="0"/>
      <w:divBdr>
        <w:top w:val="none" w:sz="0" w:space="0" w:color="auto"/>
        <w:left w:val="none" w:sz="0" w:space="0" w:color="auto"/>
        <w:bottom w:val="none" w:sz="0" w:space="0" w:color="auto"/>
        <w:right w:val="none" w:sz="0" w:space="0" w:color="auto"/>
      </w:divBdr>
      <w:divsChild>
        <w:div w:id="564418234">
          <w:marLeft w:val="640"/>
          <w:marRight w:val="0"/>
          <w:marTop w:val="0"/>
          <w:marBottom w:val="0"/>
          <w:divBdr>
            <w:top w:val="none" w:sz="0" w:space="0" w:color="auto"/>
            <w:left w:val="none" w:sz="0" w:space="0" w:color="auto"/>
            <w:bottom w:val="none" w:sz="0" w:space="0" w:color="auto"/>
            <w:right w:val="none" w:sz="0" w:space="0" w:color="auto"/>
          </w:divBdr>
        </w:div>
        <w:div w:id="976422586">
          <w:marLeft w:val="640"/>
          <w:marRight w:val="0"/>
          <w:marTop w:val="0"/>
          <w:marBottom w:val="0"/>
          <w:divBdr>
            <w:top w:val="none" w:sz="0" w:space="0" w:color="auto"/>
            <w:left w:val="none" w:sz="0" w:space="0" w:color="auto"/>
            <w:bottom w:val="none" w:sz="0" w:space="0" w:color="auto"/>
            <w:right w:val="none" w:sz="0" w:space="0" w:color="auto"/>
          </w:divBdr>
        </w:div>
        <w:div w:id="227572010">
          <w:marLeft w:val="640"/>
          <w:marRight w:val="0"/>
          <w:marTop w:val="0"/>
          <w:marBottom w:val="0"/>
          <w:divBdr>
            <w:top w:val="none" w:sz="0" w:space="0" w:color="auto"/>
            <w:left w:val="none" w:sz="0" w:space="0" w:color="auto"/>
            <w:bottom w:val="none" w:sz="0" w:space="0" w:color="auto"/>
            <w:right w:val="none" w:sz="0" w:space="0" w:color="auto"/>
          </w:divBdr>
        </w:div>
        <w:div w:id="1500658875">
          <w:marLeft w:val="640"/>
          <w:marRight w:val="0"/>
          <w:marTop w:val="0"/>
          <w:marBottom w:val="0"/>
          <w:divBdr>
            <w:top w:val="none" w:sz="0" w:space="0" w:color="auto"/>
            <w:left w:val="none" w:sz="0" w:space="0" w:color="auto"/>
            <w:bottom w:val="none" w:sz="0" w:space="0" w:color="auto"/>
            <w:right w:val="none" w:sz="0" w:space="0" w:color="auto"/>
          </w:divBdr>
        </w:div>
        <w:div w:id="2022200860">
          <w:marLeft w:val="640"/>
          <w:marRight w:val="0"/>
          <w:marTop w:val="0"/>
          <w:marBottom w:val="0"/>
          <w:divBdr>
            <w:top w:val="none" w:sz="0" w:space="0" w:color="auto"/>
            <w:left w:val="none" w:sz="0" w:space="0" w:color="auto"/>
            <w:bottom w:val="none" w:sz="0" w:space="0" w:color="auto"/>
            <w:right w:val="none" w:sz="0" w:space="0" w:color="auto"/>
          </w:divBdr>
        </w:div>
        <w:div w:id="343947616">
          <w:marLeft w:val="640"/>
          <w:marRight w:val="0"/>
          <w:marTop w:val="0"/>
          <w:marBottom w:val="0"/>
          <w:divBdr>
            <w:top w:val="none" w:sz="0" w:space="0" w:color="auto"/>
            <w:left w:val="none" w:sz="0" w:space="0" w:color="auto"/>
            <w:bottom w:val="none" w:sz="0" w:space="0" w:color="auto"/>
            <w:right w:val="none" w:sz="0" w:space="0" w:color="auto"/>
          </w:divBdr>
        </w:div>
        <w:div w:id="630600326">
          <w:marLeft w:val="640"/>
          <w:marRight w:val="0"/>
          <w:marTop w:val="0"/>
          <w:marBottom w:val="0"/>
          <w:divBdr>
            <w:top w:val="none" w:sz="0" w:space="0" w:color="auto"/>
            <w:left w:val="none" w:sz="0" w:space="0" w:color="auto"/>
            <w:bottom w:val="none" w:sz="0" w:space="0" w:color="auto"/>
            <w:right w:val="none" w:sz="0" w:space="0" w:color="auto"/>
          </w:divBdr>
        </w:div>
        <w:div w:id="1446271546">
          <w:marLeft w:val="640"/>
          <w:marRight w:val="0"/>
          <w:marTop w:val="0"/>
          <w:marBottom w:val="0"/>
          <w:divBdr>
            <w:top w:val="none" w:sz="0" w:space="0" w:color="auto"/>
            <w:left w:val="none" w:sz="0" w:space="0" w:color="auto"/>
            <w:bottom w:val="none" w:sz="0" w:space="0" w:color="auto"/>
            <w:right w:val="none" w:sz="0" w:space="0" w:color="auto"/>
          </w:divBdr>
        </w:div>
        <w:div w:id="286551253">
          <w:marLeft w:val="640"/>
          <w:marRight w:val="0"/>
          <w:marTop w:val="0"/>
          <w:marBottom w:val="0"/>
          <w:divBdr>
            <w:top w:val="none" w:sz="0" w:space="0" w:color="auto"/>
            <w:left w:val="none" w:sz="0" w:space="0" w:color="auto"/>
            <w:bottom w:val="none" w:sz="0" w:space="0" w:color="auto"/>
            <w:right w:val="none" w:sz="0" w:space="0" w:color="auto"/>
          </w:divBdr>
        </w:div>
        <w:div w:id="1223712783">
          <w:marLeft w:val="640"/>
          <w:marRight w:val="0"/>
          <w:marTop w:val="0"/>
          <w:marBottom w:val="0"/>
          <w:divBdr>
            <w:top w:val="none" w:sz="0" w:space="0" w:color="auto"/>
            <w:left w:val="none" w:sz="0" w:space="0" w:color="auto"/>
            <w:bottom w:val="none" w:sz="0" w:space="0" w:color="auto"/>
            <w:right w:val="none" w:sz="0" w:space="0" w:color="auto"/>
          </w:divBdr>
        </w:div>
        <w:div w:id="1401904145">
          <w:marLeft w:val="640"/>
          <w:marRight w:val="0"/>
          <w:marTop w:val="0"/>
          <w:marBottom w:val="0"/>
          <w:divBdr>
            <w:top w:val="none" w:sz="0" w:space="0" w:color="auto"/>
            <w:left w:val="none" w:sz="0" w:space="0" w:color="auto"/>
            <w:bottom w:val="none" w:sz="0" w:space="0" w:color="auto"/>
            <w:right w:val="none" w:sz="0" w:space="0" w:color="auto"/>
          </w:divBdr>
        </w:div>
        <w:div w:id="158695306">
          <w:marLeft w:val="640"/>
          <w:marRight w:val="0"/>
          <w:marTop w:val="0"/>
          <w:marBottom w:val="0"/>
          <w:divBdr>
            <w:top w:val="none" w:sz="0" w:space="0" w:color="auto"/>
            <w:left w:val="none" w:sz="0" w:space="0" w:color="auto"/>
            <w:bottom w:val="none" w:sz="0" w:space="0" w:color="auto"/>
            <w:right w:val="none" w:sz="0" w:space="0" w:color="auto"/>
          </w:divBdr>
        </w:div>
        <w:div w:id="2083985962">
          <w:marLeft w:val="640"/>
          <w:marRight w:val="0"/>
          <w:marTop w:val="0"/>
          <w:marBottom w:val="0"/>
          <w:divBdr>
            <w:top w:val="none" w:sz="0" w:space="0" w:color="auto"/>
            <w:left w:val="none" w:sz="0" w:space="0" w:color="auto"/>
            <w:bottom w:val="none" w:sz="0" w:space="0" w:color="auto"/>
            <w:right w:val="none" w:sz="0" w:space="0" w:color="auto"/>
          </w:divBdr>
        </w:div>
        <w:div w:id="1232234261">
          <w:marLeft w:val="640"/>
          <w:marRight w:val="0"/>
          <w:marTop w:val="0"/>
          <w:marBottom w:val="0"/>
          <w:divBdr>
            <w:top w:val="none" w:sz="0" w:space="0" w:color="auto"/>
            <w:left w:val="none" w:sz="0" w:space="0" w:color="auto"/>
            <w:bottom w:val="none" w:sz="0" w:space="0" w:color="auto"/>
            <w:right w:val="none" w:sz="0" w:space="0" w:color="auto"/>
          </w:divBdr>
        </w:div>
        <w:div w:id="921179621">
          <w:marLeft w:val="640"/>
          <w:marRight w:val="0"/>
          <w:marTop w:val="0"/>
          <w:marBottom w:val="0"/>
          <w:divBdr>
            <w:top w:val="none" w:sz="0" w:space="0" w:color="auto"/>
            <w:left w:val="none" w:sz="0" w:space="0" w:color="auto"/>
            <w:bottom w:val="none" w:sz="0" w:space="0" w:color="auto"/>
            <w:right w:val="none" w:sz="0" w:space="0" w:color="auto"/>
          </w:divBdr>
        </w:div>
        <w:div w:id="1885175075">
          <w:marLeft w:val="640"/>
          <w:marRight w:val="0"/>
          <w:marTop w:val="0"/>
          <w:marBottom w:val="0"/>
          <w:divBdr>
            <w:top w:val="none" w:sz="0" w:space="0" w:color="auto"/>
            <w:left w:val="none" w:sz="0" w:space="0" w:color="auto"/>
            <w:bottom w:val="none" w:sz="0" w:space="0" w:color="auto"/>
            <w:right w:val="none" w:sz="0" w:space="0" w:color="auto"/>
          </w:divBdr>
        </w:div>
        <w:div w:id="1707830105">
          <w:marLeft w:val="640"/>
          <w:marRight w:val="0"/>
          <w:marTop w:val="0"/>
          <w:marBottom w:val="0"/>
          <w:divBdr>
            <w:top w:val="none" w:sz="0" w:space="0" w:color="auto"/>
            <w:left w:val="none" w:sz="0" w:space="0" w:color="auto"/>
            <w:bottom w:val="none" w:sz="0" w:space="0" w:color="auto"/>
            <w:right w:val="none" w:sz="0" w:space="0" w:color="auto"/>
          </w:divBdr>
        </w:div>
        <w:div w:id="1859389255">
          <w:marLeft w:val="640"/>
          <w:marRight w:val="0"/>
          <w:marTop w:val="0"/>
          <w:marBottom w:val="0"/>
          <w:divBdr>
            <w:top w:val="none" w:sz="0" w:space="0" w:color="auto"/>
            <w:left w:val="none" w:sz="0" w:space="0" w:color="auto"/>
            <w:bottom w:val="none" w:sz="0" w:space="0" w:color="auto"/>
            <w:right w:val="none" w:sz="0" w:space="0" w:color="auto"/>
          </w:divBdr>
        </w:div>
        <w:div w:id="992368164">
          <w:marLeft w:val="640"/>
          <w:marRight w:val="0"/>
          <w:marTop w:val="0"/>
          <w:marBottom w:val="0"/>
          <w:divBdr>
            <w:top w:val="none" w:sz="0" w:space="0" w:color="auto"/>
            <w:left w:val="none" w:sz="0" w:space="0" w:color="auto"/>
            <w:bottom w:val="none" w:sz="0" w:space="0" w:color="auto"/>
            <w:right w:val="none" w:sz="0" w:space="0" w:color="auto"/>
          </w:divBdr>
        </w:div>
        <w:div w:id="1444301057">
          <w:marLeft w:val="640"/>
          <w:marRight w:val="0"/>
          <w:marTop w:val="0"/>
          <w:marBottom w:val="0"/>
          <w:divBdr>
            <w:top w:val="none" w:sz="0" w:space="0" w:color="auto"/>
            <w:left w:val="none" w:sz="0" w:space="0" w:color="auto"/>
            <w:bottom w:val="none" w:sz="0" w:space="0" w:color="auto"/>
            <w:right w:val="none" w:sz="0" w:space="0" w:color="auto"/>
          </w:divBdr>
        </w:div>
        <w:div w:id="1320113390">
          <w:marLeft w:val="640"/>
          <w:marRight w:val="0"/>
          <w:marTop w:val="0"/>
          <w:marBottom w:val="0"/>
          <w:divBdr>
            <w:top w:val="none" w:sz="0" w:space="0" w:color="auto"/>
            <w:left w:val="none" w:sz="0" w:space="0" w:color="auto"/>
            <w:bottom w:val="none" w:sz="0" w:space="0" w:color="auto"/>
            <w:right w:val="none" w:sz="0" w:space="0" w:color="auto"/>
          </w:divBdr>
        </w:div>
        <w:div w:id="1411846967">
          <w:marLeft w:val="640"/>
          <w:marRight w:val="0"/>
          <w:marTop w:val="0"/>
          <w:marBottom w:val="0"/>
          <w:divBdr>
            <w:top w:val="none" w:sz="0" w:space="0" w:color="auto"/>
            <w:left w:val="none" w:sz="0" w:space="0" w:color="auto"/>
            <w:bottom w:val="none" w:sz="0" w:space="0" w:color="auto"/>
            <w:right w:val="none" w:sz="0" w:space="0" w:color="auto"/>
          </w:divBdr>
        </w:div>
        <w:div w:id="1069115613">
          <w:marLeft w:val="640"/>
          <w:marRight w:val="0"/>
          <w:marTop w:val="0"/>
          <w:marBottom w:val="0"/>
          <w:divBdr>
            <w:top w:val="none" w:sz="0" w:space="0" w:color="auto"/>
            <w:left w:val="none" w:sz="0" w:space="0" w:color="auto"/>
            <w:bottom w:val="none" w:sz="0" w:space="0" w:color="auto"/>
            <w:right w:val="none" w:sz="0" w:space="0" w:color="auto"/>
          </w:divBdr>
        </w:div>
        <w:div w:id="495190353">
          <w:marLeft w:val="640"/>
          <w:marRight w:val="0"/>
          <w:marTop w:val="0"/>
          <w:marBottom w:val="0"/>
          <w:divBdr>
            <w:top w:val="none" w:sz="0" w:space="0" w:color="auto"/>
            <w:left w:val="none" w:sz="0" w:space="0" w:color="auto"/>
            <w:bottom w:val="none" w:sz="0" w:space="0" w:color="auto"/>
            <w:right w:val="none" w:sz="0" w:space="0" w:color="auto"/>
          </w:divBdr>
        </w:div>
        <w:div w:id="2012370342">
          <w:marLeft w:val="640"/>
          <w:marRight w:val="0"/>
          <w:marTop w:val="0"/>
          <w:marBottom w:val="0"/>
          <w:divBdr>
            <w:top w:val="none" w:sz="0" w:space="0" w:color="auto"/>
            <w:left w:val="none" w:sz="0" w:space="0" w:color="auto"/>
            <w:bottom w:val="none" w:sz="0" w:space="0" w:color="auto"/>
            <w:right w:val="none" w:sz="0" w:space="0" w:color="auto"/>
          </w:divBdr>
        </w:div>
        <w:div w:id="1601599857">
          <w:marLeft w:val="640"/>
          <w:marRight w:val="0"/>
          <w:marTop w:val="0"/>
          <w:marBottom w:val="0"/>
          <w:divBdr>
            <w:top w:val="none" w:sz="0" w:space="0" w:color="auto"/>
            <w:left w:val="none" w:sz="0" w:space="0" w:color="auto"/>
            <w:bottom w:val="none" w:sz="0" w:space="0" w:color="auto"/>
            <w:right w:val="none" w:sz="0" w:space="0" w:color="auto"/>
          </w:divBdr>
        </w:div>
        <w:div w:id="270283621">
          <w:marLeft w:val="640"/>
          <w:marRight w:val="0"/>
          <w:marTop w:val="0"/>
          <w:marBottom w:val="0"/>
          <w:divBdr>
            <w:top w:val="none" w:sz="0" w:space="0" w:color="auto"/>
            <w:left w:val="none" w:sz="0" w:space="0" w:color="auto"/>
            <w:bottom w:val="none" w:sz="0" w:space="0" w:color="auto"/>
            <w:right w:val="none" w:sz="0" w:space="0" w:color="auto"/>
          </w:divBdr>
        </w:div>
        <w:div w:id="1399092778">
          <w:marLeft w:val="640"/>
          <w:marRight w:val="0"/>
          <w:marTop w:val="0"/>
          <w:marBottom w:val="0"/>
          <w:divBdr>
            <w:top w:val="none" w:sz="0" w:space="0" w:color="auto"/>
            <w:left w:val="none" w:sz="0" w:space="0" w:color="auto"/>
            <w:bottom w:val="none" w:sz="0" w:space="0" w:color="auto"/>
            <w:right w:val="none" w:sz="0" w:space="0" w:color="auto"/>
          </w:divBdr>
        </w:div>
        <w:div w:id="1464957152">
          <w:marLeft w:val="640"/>
          <w:marRight w:val="0"/>
          <w:marTop w:val="0"/>
          <w:marBottom w:val="0"/>
          <w:divBdr>
            <w:top w:val="none" w:sz="0" w:space="0" w:color="auto"/>
            <w:left w:val="none" w:sz="0" w:space="0" w:color="auto"/>
            <w:bottom w:val="none" w:sz="0" w:space="0" w:color="auto"/>
            <w:right w:val="none" w:sz="0" w:space="0" w:color="auto"/>
          </w:divBdr>
        </w:div>
        <w:div w:id="1233276529">
          <w:marLeft w:val="640"/>
          <w:marRight w:val="0"/>
          <w:marTop w:val="0"/>
          <w:marBottom w:val="0"/>
          <w:divBdr>
            <w:top w:val="none" w:sz="0" w:space="0" w:color="auto"/>
            <w:left w:val="none" w:sz="0" w:space="0" w:color="auto"/>
            <w:bottom w:val="none" w:sz="0" w:space="0" w:color="auto"/>
            <w:right w:val="none" w:sz="0" w:space="0" w:color="auto"/>
          </w:divBdr>
        </w:div>
        <w:div w:id="1558593197">
          <w:marLeft w:val="640"/>
          <w:marRight w:val="0"/>
          <w:marTop w:val="0"/>
          <w:marBottom w:val="0"/>
          <w:divBdr>
            <w:top w:val="none" w:sz="0" w:space="0" w:color="auto"/>
            <w:left w:val="none" w:sz="0" w:space="0" w:color="auto"/>
            <w:bottom w:val="none" w:sz="0" w:space="0" w:color="auto"/>
            <w:right w:val="none" w:sz="0" w:space="0" w:color="auto"/>
          </w:divBdr>
        </w:div>
        <w:div w:id="21782936">
          <w:marLeft w:val="640"/>
          <w:marRight w:val="0"/>
          <w:marTop w:val="0"/>
          <w:marBottom w:val="0"/>
          <w:divBdr>
            <w:top w:val="none" w:sz="0" w:space="0" w:color="auto"/>
            <w:left w:val="none" w:sz="0" w:space="0" w:color="auto"/>
            <w:bottom w:val="none" w:sz="0" w:space="0" w:color="auto"/>
            <w:right w:val="none" w:sz="0" w:space="0" w:color="auto"/>
          </w:divBdr>
        </w:div>
      </w:divsChild>
    </w:div>
    <w:div w:id="460417014">
      <w:bodyDiv w:val="1"/>
      <w:marLeft w:val="0"/>
      <w:marRight w:val="0"/>
      <w:marTop w:val="0"/>
      <w:marBottom w:val="0"/>
      <w:divBdr>
        <w:top w:val="none" w:sz="0" w:space="0" w:color="auto"/>
        <w:left w:val="none" w:sz="0" w:space="0" w:color="auto"/>
        <w:bottom w:val="none" w:sz="0" w:space="0" w:color="auto"/>
        <w:right w:val="none" w:sz="0" w:space="0" w:color="auto"/>
      </w:divBdr>
      <w:divsChild>
        <w:div w:id="1577739774">
          <w:marLeft w:val="640"/>
          <w:marRight w:val="0"/>
          <w:marTop w:val="0"/>
          <w:marBottom w:val="0"/>
          <w:divBdr>
            <w:top w:val="none" w:sz="0" w:space="0" w:color="auto"/>
            <w:left w:val="none" w:sz="0" w:space="0" w:color="auto"/>
            <w:bottom w:val="none" w:sz="0" w:space="0" w:color="auto"/>
            <w:right w:val="none" w:sz="0" w:space="0" w:color="auto"/>
          </w:divBdr>
        </w:div>
        <w:div w:id="2012219219">
          <w:marLeft w:val="640"/>
          <w:marRight w:val="0"/>
          <w:marTop w:val="0"/>
          <w:marBottom w:val="0"/>
          <w:divBdr>
            <w:top w:val="none" w:sz="0" w:space="0" w:color="auto"/>
            <w:left w:val="none" w:sz="0" w:space="0" w:color="auto"/>
            <w:bottom w:val="none" w:sz="0" w:space="0" w:color="auto"/>
            <w:right w:val="none" w:sz="0" w:space="0" w:color="auto"/>
          </w:divBdr>
        </w:div>
        <w:div w:id="1997801634">
          <w:marLeft w:val="640"/>
          <w:marRight w:val="0"/>
          <w:marTop w:val="0"/>
          <w:marBottom w:val="0"/>
          <w:divBdr>
            <w:top w:val="none" w:sz="0" w:space="0" w:color="auto"/>
            <w:left w:val="none" w:sz="0" w:space="0" w:color="auto"/>
            <w:bottom w:val="none" w:sz="0" w:space="0" w:color="auto"/>
            <w:right w:val="none" w:sz="0" w:space="0" w:color="auto"/>
          </w:divBdr>
        </w:div>
        <w:div w:id="1262253489">
          <w:marLeft w:val="640"/>
          <w:marRight w:val="0"/>
          <w:marTop w:val="0"/>
          <w:marBottom w:val="0"/>
          <w:divBdr>
            <w:top w:val="none" w:sz="0" w:space="0" w:color="auto"/>
            <w:left w:val="none" w:sz="0" w:space="0" w:color="auto"/>
            <w:bottom w:val="none" w:sz="0" w:space="0" w:color="auto"/>
            <w:right w:val="none" w:sz="0" w:space="0" w:color="auto"/>
          </w:divBdr>
        </w:div>
        <w:div w:id="708724081">
          <w:marLeft w:val="640"/>
          <w:marRight w:val="0"/>
          <w:marTop w:val="0"/>
          <w:marBottom w:val="0"/>
          <w:divBdr>
            <w:top w:val="none" w:sz="0" w:space="0" w:color="auto"/>
            <w:left w:val="none" w:sz="0" w:space="0" w:color="auto"/>
            <w:bottom w:val="none" w:sz="0" w:space="0" w:color="auto"/>
            <w:right w:val="none" w:sz="0" w:space="0" w:color="auto"/>
          </w:divBdr>
        </w:div>
      </w:divsChild>
    </w:div>
    <w:div w:id="463473455">
      <w:bodyDiv w:val="1"/>
      <w:marLeft w:val="0"/>
      <w:marRight w:val="0"/>
      <w:marTop w:val="0"/>
      <w:marBottom w:val="0"/>
      <w:divBdr>
        <w:top w:val="none" w:sz="0" w:space="0" w:color="auto"/>
        <w:left w:val="none" w:sz="0" w:space="0" w:color="auto"/>
        <w:bottom w:val="none" w:sz="0" w:space="0" w:color="auto"/>
        <w:right w:val="none" w:sz="0" w:space="0" w:color="auto"/>
      </w:divBdr>
      <w:divsChild>
        <w:div w:id="473260887">
          <w:marLeft w:val="640"/>
          <w:marRight w:val="0"/>
          <w:marTop w:val="0"/>
          <w:marBottom w:val="0"/>
          <w:divBdr>
            <w:top w:val="none" w:sz="0" w:space="0" w:color="auto"/>
            <w:left w:val="none" w:sz="0" w:space="0" w:color="auto"/>
            <w:bottom w:val="none" w:sz="0" w:space="0" w:color="auto"/>
            <w:right w:val="none" w:sz="0" w:space="0" w:color="auto"/>
          </w:divBdr>
        </w:div>
        <w:div w:id="845939845">
          <w:marLeft w:val="640"/>
          <w:marRight w:val="0"/>
          <w:marTop w:val="0"/>
          <w:marBottom w:val="0"/>
          <w:divBdr>
            <w:top w:val="none" w:sz="0" w:space="0" w:color="auto"/>
            <w:left w:val="none" w:sz="0" w:space="0" w:color="auto"/>
            <w:bottom w:val="none" w:sz="0" w:space="0" w:color="auto"/>
            <w:right w:val="none" w:sz="0" w:space="0" w:color="auto"/>
          </w:divBdr>
        </w:div>
        <w:div w:id="2123719444">
          <w:marLeft w:val="640"/>
          <w:marRight w:val="0"/>
          <w:marTop w:val="0"/>
          <w:marBottom w:val="0"/>
          <w:divBdr>
            <w:top w:val="none" w:sz="0" w:space="0" w:color="auto"/>
            <w:left w:val="none" w:sz="0" w:space="0" w:color="auto"/>
            <w:bottom w:val="none" w:sz="0" w:space="0" w:color="auto"/>
            <w:right w:val="none" w:sz="0" w:space="0" w:color="auto"/>
          </w:divBdr>
        </w:div>
        <w:div w:id="781724298">
          <w:marLeft w:val="640"/>
          <w:marRight w:val="0"/>
          <w:marTop w:val="0"/>
          <w:marBottom w:val="0"/>
          <w:divBdr>
            <w:top w:val="none" w:sz="0" w:space="0" w:color="auto"/>
            <w:left w:val="none" w:sz="0" w:space="0" w:color="auto"/>
            <w:bottom w:val="none" w:sz="0" w:space="0" w:color="auto"/>
            <w:right w:val="none" w:sz="0" w:space="0" w:color="auto"/>
          </w:divBdr>
        </w:div>
        <w:div w:id="159347965">
          <w:marLeft w:val="640"/>
          <w:marRight w:val="0"/>
          <w:marTop w:val="0"/>
          <w:marBottom w:val="0"/>
          <w:divBdr>
            <w:top w:val="none" w:sz="0" w:space="0" w:color="auto"/>
            <w:left w:val="none" w:sz="0" w:space="0" w:color="auto"/>
            <w:bottom w:val="none" w:sz="0" w:space="0" w:color="auto"/>
            <w:right w:val="none" w:sz="0" w:space="0" w:color="auto"/>
          </w:divBdr>
        </w:div>
        <w:div w:id="633752799">
          <w:marLeft w:val="640"/>
          <w:marRight w:val="0"/>
          <w:marTop w:val="0"/>
          <w:marBottom w:val="0"/>
          <w:divBdr>
            <w:top w:val="none" w:sz="0" w:space="0" w:color="auto"/>
            <w:left w:val="none" w:sz="0" w:space="0" w:color="auto"/>
            <w:bottom w:val="none" w:sz="0" w:space="0" w:color="auto"/>
            <w:right w:val="none" w:sz="0" w:space="0" w:color="auto"/>
          </w:divBdr>
        </w:div>
        <w:div w:id="626467531">
          <w:marLeft w:val="640"/>
          <w:marRight w:val="0"/>
          <w:marTop w:val="0"/>
          <w:marBottom w:val="0"/>
          <w:divBdr>
            <w:top w:val="none" w:sz="0" w:space="0" w:color="auto"/>
            <w:left w:val="none" w:sz="0" w:space="0" w:color="auto"/>
            <w:bottom w:val="none" w:sz="0" w:space="0" w:color="auto"/>
            <w:right w:val="none" w:sz="0" w:space="0" w:color="auto"/>
          </w:divBdr>
        </w:div>
        <w:div w:id="1647587568">
          <w:marLeft w:val="640"/>
          <w:marRight w:val="0"/>
          <w:marTop w:val="0"/>
          <w:marBottom w:val="0"/>
          <w:divBdr>
            <w:top w:val="none" w:sz="0" w:space="0" w:color="auto"/>
            <w:left w:val="none" w:sz="0" w:space="0" w:color="auto"/>
            <w:bottom w:val="none" w:sz="0" w:space="0" w:color="auto"/>
            <w:right w:val="none" w:sz="0" w:space="0" w:color="auto"/>
          </w:divBdr>
        </w:div>
        <w:div w:id="2136828558">
          <w:marLeft w:val="640"/>
          <w:marRight w:val="0"/>
          <w:marTop w:val="0"/>
          <w:marBottom w:val="0"/>
          <w:divBdr>
            <w:top w:val="none" w:sz="0" w:space="0" w:color="auto"/>
            <w:left w:val="none" w:sz="0" w:space="0" w:color="auto"/>
            <w:bottom w:val="none" w:sz="0" w:space="0" w:color="auto"/>
            <w:right w:val="none" w:sz="0" w:space="0" w:color="auto"/>
          </w:divBdr>
        </w:div>
        <w:div w:id="1584559109">
          <w:marLeft w:val="640"/>
          <w:marRight w:val="0"/>
          <w:marTop w:val="0"/>
          <w:marBottom w:val="0"/>
          <w:divBdr>
            <w:top w:val="none" w:sz="0" w:space="0" w:color="auto"/>
            <w:left w:val="none" w:sz="0" w:space="0" w:color="auto"/>
            <w:bottom w:val="none" w:sz="0" w:space="0" w:color="auto"/>
            <w:right w:val="none" w:sz="0" w:space="0" w:color="auto"/>
          </w:divBdr>
        </w:div>
        <w:div w:id="132716643">
          <w:marLeft w:val="640"/>
          <w:marRight w:val="0"/>
          <w:marTop w:val="0"/>
          <w:marBottom w:val="0"/>
          <w:divBdr>
            <w:top w:val="none" w:sz="0" w:space="0" w:color="auto"/>
            <w:left w:val="none" w:sz="0" w:space="0" w:color="auto"/>
            <w:bottom w:val="none" w:sz="0" w:space="0" w:color="auto"/>
            <w:right w:val="none" w:sz="0" w:space="0" w:color="auto"/>
          </w:divBdr>
        </w:div>
        <w:div w:id="422991021">
          <w:marLeft w:val="640"/>
          <w:marRight w:val="0"/>
          <w:marTop w:val="0"/>
          <w:marBottom w:val="0"/>
          <w:divBdr>
            <w:top w:val="none" w:sz="0" w:space="0" w:color="auto"/>
            <w:left w:val="none" w:sz="0" w:space="0" w:color="auto"/>
            <w:bottom w:val="none" w:sz="0" w:space="0" w:color="auto"/>
            <w:right w:val="none" w:sz="0" w:space="0" w:color="auto"/>
          </w:divBdr>
        </w:div>
        <w:div w:id="540477383">
          <w:marLeft w:val="640"/>
          <w:marRight w:val="0"/>
          <w:marTop w:val="0"/>
          <w:marBottom w:val="0"/>
          <w:divBdr>
            <w:top w:val="none" w:sz="0" w:space="0" w:color="auto"/>
            <w:left w:val="none" w:sz="0" w:space="0" w:color="auto"/>
            <w:bottom w:val="none" w:sz="0" w:space="0" w:color="auto"/>
            <w:right w:val="none" w:sz="0" w:space="0" w:color="auto"/>
          </w:divBdr>
        </w:div>
        <w:div w:id="1969311748">
          <w:marLeft w:val="640"/>
          <w:marRight w:val="0"/>
          <w:marTop w:val="0"/>
          <w:marBottom w:val="0"/>
          <w:divBdr>
            <w:top w:val="none" w:sz="0" w:space="0" w:color="auto"/>
            <w:left w:val="none" w:sz="0" w:space="0" w:color="auto"/>
            <w:bottom w:val="none" w:sz="0" w:space="0" w:color="auto"/>
            <w:right w:val="none" w:sz="0" w:space="0" w:color="auto"/>
          </w:divBdr>
        </w:div>
        <w:div w:id="1371952075">
          <w:marLeft w:val="640"/>
          <w:marRight w:val="0"/>
          <w:marTop w:val="0"/>
          <w:marBottom w:val="0"/>
          <w:divBdr>
            <w:top w:val="none" w:sz="0" w:space="0" w:color="auto"/>
            <w:left w:val="none" w:sz="0" w:space="0" w:color="auto"/>
            <w:bottom w:val="none" w:sz="0" w:space="0" w:color="auto"/>
            <w:right w:val="none" w:sz="0" w:space="0" w:color="auto"/>
          </w:divBdr>
        </w:div>
        <w:div w:id="913466677">
          <w:marLeft w:val="640"/>
          <w:marRight w:val="0"/>
          <w:marTop w:val="0"/>
          <w:marBottom w:val="0"/>
          <w:divBdr>
            <w:top w:val="none" w:sz="0" w:space="0" w:color="auto"/>
            <w:left w:val="none" w:sz="0" w:space="0" w:color="auto"/>
            <w:bottom w:val="none" w:sz="0" w:space="0" w:color="auto"/>
            <w:right w:val="none" w:sz="0" w:space="0" w:color="auto"/>
          </w:divBdr>
        </w:div>
        <w:div w:id="1180390851">
          <w:marLeft w:val="640"/>
          <w:marRight w:val="0"/>
          <w:marTop w:val="0"/>
          <w:marBottom w:val="0"/>
          <w:divBdr>
            <w:top w:val="none" w:sz="0" w:space="0" w:color="auto"/>
            <w:left w:val="none" w:sz="0" w:space="0" w:color="auto"/>
            <w:bottom w:val="none" w:sz="0" w:space="0" w:color="auto"/>
            <w:right w:val="none" w:sz="0" w:space="0" w:color="auto"/>
          </w:divBdr>
        </w:div>
        <w:div w:id="1117527872">
          <w:marLeft w:val="640"/>
          <w:marRight w:val="0"/>
          <w:marTop w:val="0"/>
          <w:marBottom w:val="0"/>
          <w:divBdr>
            <w:top w:val="none" w:sz="0" w:space="0" w:color="auto"/>
            <w:left w:val="none" w:sz="0" w:space="0" w:color="auto"/>
            <w:bottom w:val="none" w:sz="0" w:space="0" w:color="auto"/>
            <w:right w:val="none" w:sz="0" w:space="0" w:color="auto"/>
          </w:divBdr>
        </w:div>
        <w:div w:id="1677656243">
          <w:marLeft w:val="640"/>
          <w:marRight w:val="0"/>
          <w:marTop w:val="0"/>
          <w:marBottom w:val="0"/>
          <w:divBdr>
            <w:top w:val="none" w:sz="0" w:space="0" w:color="auto"/>
            <w:left w:val="none" w:sz="0" w:space="0" w:color="auto"/>
            <w:bottom w:val="none" w:sz="0" w:space="0" w:color="auto"/>
            <w:right w:val="none" w:sz="0" w:space="0" w:color="auto"/>
          </w:divBdr>
        </w:div>
        <w:div w:id="1526363584">
          <w:marLeft w:val="640"/>
          <w:marRight w:val="0"/>
          <w:marTop w:val="0"/>
          <w:marBottom w:val="0"/>
          <w:divBdr>
            <w:top w:val="none" w:sz="0" w:space="0" w:color="auto"/>
            <w:left w:val="none" w:sz="0" w:space="0" w:color="auto"/>
            <w:bottom w:val="none" w:sz="0" w:space="0" w:color="auto"/>
            <w:right w:val="none" w:sz="0" w:space="0" w:color="auto"/>
          </w:divBdr>
        </w:div>
        <w:div w:id="1953435596">
          <w:marLeft w:val="640"/>
          <w:marRight w:val="0"/>
          <w:marTop w:val="0"/>
          <w:marBottom w:val="0"/>
          <w:divBdr>
            <w:top w:val="none" w:sz="0" w:space="0" w:color="auto"/>
            <w:left w:val="none" w:sz="0" w:space="0" w:color="auto"/>
            <w:bottom w:val="none" w:sz="0" w:space="0" w:color="auto"/>
            <w:right w:val="none" w:sz="0" w:space="0" w:color="auto"/>
          </w:divBdr>
        </w:div>
        <w:div w:id="2141418023">
          <w:marLeft w:val="640"/>
          <w:marRight w:val="0"/>
          <w:marTop w:val="0"/>
          <w:marBottom w:val="0"/>
          <w:divBdr>
            <w:top w:val="none" w:sz="0" w:space="0" w:color="auto"/>
            <w:left w:val="none" w:sz="0" w:space="0" w:color="auto"/>
            <w:bottom w:val="none" w:sz="0" w:space="0" w:color="auto"/>
            <w:right w:val="none" w:sz="0" w:space="0" w:color="auto"/>
          </w:divBdr>
        </w:div>
        <w:div w:id="1602880924">
          <w:marLeft w:val="640"/>
          <w:marRight w:val="0"/>
          <w:marTop w:val="0"/>
          <w:marBottom w:val="0"/>
          <w:divBdr>
            <w:top w:val="none" w:sz="0" w:space="0" w:color="auto"/>
            <w:left w:val="none" w:sz="0" w:space="0" w:color="auto"/>
            <w:bottom w:val="none" w:sz="0" w:space="0" w:color="auto"/>
            <w:right w:val="none" w:sz="0" w:space="0" w:color="auto"/>
          </w:divBdr>
        </w:div>
        <w:div w:id="829177096">
          <w:marLeft w:val="640"/>
          <w:marRight w:val="0"/>
          <w:marTop w:val="0"/>
          <w:marBottom w:val="0"/>
          <w:divBdr>
            <w:top w:val="none" w:sz="0" w:space="0" w:color="auto"/>
            <w:left w:val="none" w:sz="0" w:space="0" w:color="auto"/>
            <w:bottom w:val="none" w:sz="0" w:space="0" w:color="auto"/>
            <w:right w:val="none" w:sz="0" w:space="0" w:color="auto"/>
          </w:divBdr>
        </w:div>
        <w:div w:id="1687437113">
          <w:marLeft w:val="640"/>
          <w:marRight w:val="0"/>
          <w:marTop w:val="0"/>
          <w:marBottom w:val="0"/>
          <w:divBdr>
            <w:top w:val="none" w:sz="0" w:space="0" w:color="auto"/>
            <w:left w:val="none" w:sz="0" w:space="0" w:color="auto"/>
            <w:bottom w:val="none" w:sz="0" w:space="0" w:color="auto"/>
            <w:right w:val="none" w:sz="0" w:space="0" w:color="auto"/>
          </w:divBdr>
        </w:div>
        <w:div w:id="306403915">
          <w:marLeft w:val="640"/>
          <w:marRight w:val="0"/>
          <w:marTop w:val="0"/>
          <w:marBottom w:val="0"/>
          <w:divBdr>
            <w:top w:val="none" w:sz="0" w:space="0" w:color="auto"/>
            <w:left w:val="none" w:sz="0" w:space="0" w:color="auto"/>
            <w:bottom w:val="none" w:sz="0" w:space="0" w:color="auto"/>
            <w:right w:val="none" w:sz="0" w:space="0" w:color="auto"/>
          </w:divBdr>
        </w:div>
        <w:div w:id="469440744">
          <w:marLeft w:val="640"/>
          <w:marRight w:val="0"/>
          <w:marTop w:val="0"/>
          <w:marBottom w:val="0"/>
          <w:divBdr>
            <w:top w:val="none" w:sz="0" w:space="0" w:color="auto"/>
            <w:left w:val="none" w:sz="0" w:space="0" w:color="auto"/>
            <w:bottom w:val="none" w:sz="0" w:space="0" w:color="auto"/>
            <w:right w:val="none" w:sz="0" w:space="0" w:color="auto"/>
          </w:divBdr>
        </w:div>
      </w:divsChild>
    </w:div>
    <w:div w:id="483857728">
      <w:bodyDiv w:val="1"/>
      <w:marLeft w:val="0"/>
      <w:marRight w:val="0"/>
      <w:marTop w:val="0"/>
      <w:marBottom w:val="0"/>
      <w:divBdr>
        <w:top w:val="none" w:sz="0" w:space="0" w:color="auto"/>
        <w:left w:val="none" w:sz="0" w:space="0" w:color="auto"/>
        <w:bottom w:val="none" w:sz="0" w:space="0" w:color="auto"/>
        <w:right w:val="none" w:sz="0" w:space="0" w:color="auto"/>
      </w:divBdr>
    </w:div>
    <w:div w:id="502085753">
      <w:bodyDiv w:val="1"/>
      <w:marLeft w:val="0"/>
      <w:marRight w:val="0"/>
      <w:marTop w:val="0"/>
      <w:marBottom w:val="0"/>
      <w:divBdr>
        <w:top w:val="none" w:sz="0" w:space="0" w:color="auto"/>
        <w:left w:val="none" w:sz="0" w:space="0" w:color="auto"/>
        <w:bottom w:val="none" w:sz="0" w:space="0" w:color="auto"/>
        <w:right w:val="none" w:sz="0" w:space="0" w:color="auto"/>
      </w:divBdr>
      <w:divsChild>
        <w:div w:id="727722676">
          <w:marLeft w:val="640"/>
          <w:marRight w:val="0"/>
          <w:marTop w:val="0"/>
          <w:marBottom w:val="0"/>
          <w:divBdr>
            <w:top w:val="none" w:sz="0" w:space="0" w:color="auto"/>
            <w:left w:val="none" w:sz="0" w:space="0" w:color="auto"/>
            <w:bottom w:val="none" w:sz="0" w:space="0" w:color="auto"/>
            <w:right w:val="none" w:sz="0" w:space="0" w:color="auto"/>
          </w:divBdr>
        </w:div>
        <w:div w:id="1126969635">
          <w:marLeft w:val="640"/>
          <w:marRight w:val="0"/>
          <w:marTop w:val="0"/>
          <w:marBottom w:val="0"/>
          <w:divBdr>
            <w:top w:val="none" w:sz="0" w:space="0" w:color="auto"/>
            <w:left w:val="none" w:sz="0" w:space="0" w:color="auto"/>
            <w:bottom w:val="none" w:sz="0" w:space="0" w:color="auto"/>
            <w:right w:val="none" w:sz="0" w:space="0" w:color="auto"/>
          </w:divBdr>
        </w:div>
        <w:div w:id="289089749">
          <w:marLeft w:val="640"/>
          <w:marRight w:val="0"/>
          <w:marTop w:val="0"/>
          <w:marBottom w:val="0"/>
          <w:divBdr>
            <w:top w:val="none" w:sz="0" w:space="0" w:color="auto"/>
            <w:left w:val="none" w:sz="0" w:space="0" w:color="auto"/>
            <w:bottom w:val="none" w:sz="0" w:space="0" w:color="auto"/>
            <w:right w:val="none" w:sz="0" w:space="0" w:color="auto"/>
          </w:divBdr>
        </w:div>
        <w:div w:id="2134981009">
          <w:marLeft w:val="640"/>
          <w:marRight w:val="0"/>
          <w:marTop w:val="0"/>
          <w:marBottom w:val="0"/>
          <w:divBdr>
            <w:top w:val="none" w:sz="0" w:space="0" w:color="auto"/>
            <w:left w:val="none" w:sz="0" w:space="0" w:color="auto"/>
            <w:bottom w:val="none" w:sz="0" w:space="0" w:color="auto"/>
            <w:right w:val="none" w:sz="0" w:space="0" w:color="auto"/>
          </w:divBdr>
        </w:div>
        <w:div w:id="224730591">
          <w:marLeft w:val="640"/>
          <w:marRight w:val="0"/>
          <w:marTop w:val="0"/>
          <w:marBottom w:val="0"/>
          <w:divBdr>
            <w:top w:val="none" w:sz="0" w:space="0" w:color="auto"/>
            <w:left w:val="none" w:sz="0" w:space="0" w:color="auto"/>
            <w:bottom w:val="none" w:sz="0" w:space="0" w:color="auto"/>
            <w:right w:val="none" w:sz="0" w:space="0" w:color="auto"/>
          </w:divBdr>
        </w:div>
        <w:div w:id="2076852654">
          <w:marLeft w:val="640"/>
          <w:marRight w:val="0"/>
          <w:marTop w:val="0"/>
          <w:marBottom w:val="0"/>
          <w:divBdr>
            <w:top w:val="none" w:sz="0" w:space="0" w:color="auto"/>
            <w:left w:val="none" w:sz="0" w:space="0" w:color="auto"/>
            <w:bottom w:val="none" w:sz="0" w:space="0" w:color="auto"/>
            <w:right w:val="none" w:sz="0" w:space="0" w:color="auto"/>
          </w:divBdr>
        </w:div>
        <w:div w:id="1045905752">
          <w:marLeft w:val="640"/>
          <w:marRight w:val="0"/>
          <w:marTop w:val="0"/>
          <w:marBottom w:val="0"/>
          <w:divBdr>
            <w:top w:val="none" w:sz="0" w:space="0" w:color="auto"/>
            <w:left w:val="none" w:sz="0" w:space="0" w:color="auto"/>
            <w:bottom w:val="none" w:sz="0" w:space="0" w:color="auto"/>
            <w:right w:val="none" w:sz="0" w:space="0" w:color="auto"/>
          </w:divBdr>
        </w:div>
        <w:div w:id="1863934074">
          <w:marLeft w:val="640"/>
          <w:marRight w:val="0"/>
          <w:marTop w:val="0"/>
          <w:marBottom w:val="0"/>
          <w:divBdr>
            <w:top w:val="none" w:sz="0" w:space="0" w:color="auto"/>
            <w:left w:val="none" w:sz="0" w:space="0" w:color="auto"/>
            <w:bottom w:val="none" w:sz="0" w:space="0" w:color="auto"/>
            <w:right w:val="none" w:sz="0" w:space="0" w:color="auto"/>
          </w:divBdr>
        </w:div>
        <w:div w:id="1483741052">
          <w:marLeft w:val="640"/>
          <w:marRight w:val="0"/>
          <w:marTop w:val="0"/>
          <w:marBottom w:val="0"/>
          <w:divBdr>
            <w:top w:val="none" w:sz="0" w:space="0" w:color="auto"/>
            <w:left w:val="none" w:sz="0" w:space="0" w:color="auto"/>
            <w:bottom w:val="none" w:sz="0" w:space="0" w:color="auto"/>
            <w:right w:val="none" w:sz="0" w:space="0" w:color="auto"/>
          </w:divBdr>
        </w:div>
        <w:div w:id="271205912">
          <w:marLeft w:val="640"/>
          <w:marRight w:val="0"/>
          <w:marTop w:val="0"/>
          <w:marBottom w:val="0"/>
          <w:divBdr>
            <w:top w:val="none" w:sz="0" w:space="0" w:color="auto"/>
            <w:left w:val="none" w:sz="0" w:space="0" w:color="auto"/>
            <w:bottom w:val="none" w:sz="0" w:space="0" w:color="auto"/>
            <w:right w:val="none" w:sz="0" w:space="0" w:color="auto"/>
          </w:divBdr>
        </w:div>
        <w:div w:id="911965019">
          <w:marLeft w:val="640"/>
          <w:marRight w:val="0"/>
          <w:marTop w:val="0"/>
          <w:marBottom w:val="0"/>
          <w:divBdr>
            <w:top w:val="none" w:sz="0" w:space="0" w:color="auto"/>
            <w:left w:val="none" w:sz="0" w:space="0" w:color="auto"/>
            <w:bottom w:val="none" w:sz="0" w:space="0" w:color="auto"/>
            <w:right w:val="none" w:sz="0" w:space="0" w:color="auto"/>
          </w:divBdr>
        </w:div>
        <w:div w:id="1966738401">
          <w:marLeft w:val="640"/>
          <w:marRight w:val="0"/>
          <w:marTop w:val="0"/>
          <w:marBottom w:val="0"/>
          <w:divBdr>
            <w:top w:val="none" w:sz="0" w:space="0" w:color="auto"/>
            <w:left w:val="none" w:sz="0" w:space="0" w:color="auto"/>
            <w:bottom w:val="none" w:sz="0" w:space="0" w:color="auto"/>
            <w:right w:val="none" w:sz="0" w:space="0" w:color="auto"/>
          </w:divBdr>
        </w:div>
        <w:div w:id="1321542412">
          <w:marLeft w:val="640"/>
          <w:marRight w:val="0"/>
          <w:marTop w:val="0"/>
          <w:marBottom w:val="0"/>
          <w:divBdr>
            <w:top w:val="none" w:sz="0" w:space="0" w:color="auto"/>
            <w:left w:val="none" w:sz="0" w:space="0" w:color="auto"/>
            <w:bottom w:val="none" w:sz="0" w:space="0" w:color="auto"/>
            <w:right w:val="none" w:sz="0" w:space="0" w:color="auto"/>
          </w:divBdr>
        </w:div>
        <w:div w:id="225991260">
          <w:marLeft w:val="640"/>
          <w:marRight w:val="0"/>
          <w:marTop w:val="0"/>
          <w:marBottom w:val="0"/>
          <w:divBdr>
            <w:top w:val="none" w:sz="0" w:space="0" w:color="auto"/>
            <w:left w:val="none" w:sz="0" w:space="0" w:color="auto"/>
            <w:bottom w:val="none" w:sz="0" w:space="0" w:color="auto"/>
            <w:right w:val="none" w:sz="0" w:space="0" w:color="auto"/>
          </w:divBdr>
        </w:div>
        <w:div w:id="552352223">
          <w:marLeft w:val="640"/>
          <w:marRight w:val="0"/>
          <w:marTop w:val="0"/>
          <w:marBottom w:val="0"/>
          <w:divBdr>
            <w:top w:val="none" w:sz="0" w:space="0" w:color="auto"/>
            <w:left w:val="none" w:sz="0" w:space="0" w:color="auto"/>
            <w:bottom w:val="none" w:sz="0" w:space="0" w:color="auto"/>
            <w:right w:val="none" w:sz="0" w:space="0" w:color="auto"/>
          </w:divBdr>
        </w:div>
        <w:div w:id="1207639833">
          <w:marLeft w:val="640"/>
          <w:marRight w:val="0"/>
          <w:marTop w:val="0"/>
          <w:marBottom w:val="0"/>
          <w:divBdr>
            <w:top w:val="none" w:sz="0" w:space="0" w:color="auto"/>
            <w:left w:val="none" w:sz="0" w:space="0" w:color="auto"/>
            <w:bottom w:val="none" w:sz="0" w:space="0" w:color="auto"/>
            <w:right w:val="none" w:sz="0" w:space="0" w:color="auto"/>
          </w:divBdr>
        </w:div>
        <w:div w:id="162358138">
          <w:marLeft w:val="640"/>
          <w:marRight w:val="0"/>
          <w:marTop w:val="0"/>
          <w:marBottom w:val="0"/>
          <w:divBdr>
            <w:top w:val="none" w:sz="0" w:space="0" w:color="auto"/>
            <w:left w:val="none" w:sz="0" w:space="0" w:color="auto"/>
            <w:bottom w:val="none" w:sz="0" w:space="0" w:color="auto"/>
            <w:right w:val="none" w:sz="0" w:space="0" w:color="auto"/>
          </w:divBdr>
        </w:div>
        <w:div w:id="1856966778">
          <w:marLeft w:val="640"/>
          <w:marRight w:val="0"/>
          <w:marTop w:val="0"/>
          <w:marBottom w:val="0"/>
          <w:divBdr>
            <w:top w:val="none" w:sz="0" w:space="0" w:color="auto"/>
            <w:left w:val="none" w:sz="0" w:space="0" w:color="auto"/>
            <w:bottom w:val="none" w:sz="0" w:space="0" w:color="auto"/>
            <w:right w:val="none" w:sz="0" w:space="0" w:color="auto"/>
          </w:divBdr>
        </w:div>
        <w:div w:id="729617887">
          <w:marLeft w:val="640"/>
          <w:marRight w:val="0"/>
          <w:marTop w:val="0"/>
          <w:marBottom w:val="0"/>
          <w:divBdr>
            <w:top w:val="none" w:sz="0" w:space="0" w:color="auto"/>
            <w:left w:val="none" w:sz="0" w:space="0" w:color="auto"/>
            <w:bottom w:val="none" w:sz="0" w:space="0" w:color="auto"/>
            <w:right w:val="none" w:sz="0" w:space="0" w:color="auto"/>
          </w:divBdr>
        </w:div>
        <w:div w:id="149030910">
          <w:marLeft w:val="640"/>
          <w:marRight w:val="0"/>
          <w:marTop w:val="0"/>
          <w:marBottom w:val="0"/>
          <w:divBdr>
            <w:top w:val="none" w:sz="0" w:space="0" w:color="auto"/>
            <w:left w:val="none" w:sz="0" w:space="0" w:color="auto"/>
            <w:bottom w:val="none" w:sz="0" w:space="0" w:color="auto"/>
            <w:right w:val="none" w:sz="0" w:space="0" w:color="auto"/>
          </w:divBdr>
        </w:div>
        <w:div w:id="689530350">
          <w:marLeft w:val="640"/>
          <w:marRight w:val="0"/>
          <w:marTop w:val="0"/>
          <w:marBottom w:val="0"/>
          <w:divBdr>
            <w:top w:val="none" w:sz="0" w:space="0" w:color="auto"/>
            <w:left w:val="none" w:sz="0" w:space="0" w:color="auto"/>
            <w:bottom w:val="none" w:sz="0" w:space="0" w:color="auto"/>
            <w:right w:val="none" w:sz="0" w:space="0" w:color="auto"/>
          </w:divBdr>
        </w:div>
        <w:div w:id="218899898">
          <w:marLeft w:val="640"/>
          <w:marRight w:val="0"/>
          <w:marTop w:val="0"/>
          <w:marBottom w:val="0"/>
          <w:divBdr>
            <w:top w:val="none" w:sz="0" w:space="0" w:color="auto"/>
            <w:left w:val="none" w:sz="0" w:space="0" w:color="auto"/>
            <w:bottom w:val="none" w:sz="0" w:space="0" w:color="auto"/>
            <w:right w:val="none" w:sz="0" w:space="0" w:color="auto"/>
          </w:divBdr>
        </w:div>
        <w:div w:id="1391541466">
          <w:marLeft w:val="640"/>
          <w:marRight w:val="0"/>
          <w:marTop w:val="0"/>
          <w:marBottom w:val="0"/>
          <w:divBdr>
            <w:top w:val="none" w:sz="0" w:space="0" w:color="auto"/>
            <w:left w:val="none" w:sz="0" w:space="0" w:color="auto"/>
            <w:bottom w:val="none" w:sz="0" w:space="0" w:color="auto"/>
            <w:right w:val="none" w:sz="0" w:space="0" w:color="auto"/>
          </w:divBdr>
        </w:div>
        <w:div w:id="197086249">
          <w:marLeft w:val="640"/>
          <w:marRight w:val="0"/>
          <w:marTop w:val="0"/>
          <w:marBottom w:val="0"/>
          <w:divBdr>
            <w:top w:val="none" w:sz="0" w:space="0" w:color="auto"/>
            <w:left w:val="none" w:sz="0" w:space="0" w:color="auto"/>
            <w:bottom w:val="none" w:sz="0" w:space="0" w:color="auto"/>
            <w:right w:val="none" w:sz="0" w:space="0" w:color="auto"/>
          </w:divBdr>
        </w:div>
        <w:div w:id="1913658528">
          <w:marLeft w:val="640"/>
          <w:marRight w:val="0"/>
          <w:marTop w:val="0"/>
          <w:marBottom w:val="0"/>
          <w:divBdr>
            <w:top w:val="none" w:sz="0" w:space="0" w:color="auto"/>
            <w:left w:val="none" w:sz="0" w:space="0" w:color="auto"/>
            <w:bottom w:val="none" w:sz="0" w:space="0" w:color="auto"/>
            <w:right w:val="none" w:sz="0" w:space="0" w:color="auto"/>
          </w:divBdr>
        </w:div>
        <w:div w:id="635642919">
          <w:marLeft w:val="640"/>
          <w:marRight w:val="0"/>
          <w:marTop w:val="0"/>
          <w:marBottom w:val="0"/>
          <w:divBdr>
            <w:top w:val="none" w:sz="0" w:space="0" w:color="auto"/>
            <w:left w:val="none" w:sz="0" w:space="0" w:color="auto"/>
            <w:bottom w:val="none" w:sz="0" w:space="0" w:color="auto"/>
            <w:right w:val="none" w:sz="0" w:space="0" w:color="auto"/>
          </w:divBdr>
        </w:div>
        <w:div w:id="1967811371">
          <w:marLeft w:val="640"/>
          <w:marRight w:val="0"/>
          <w:marTop w:val="0"/>
          <w:marBottom w:val="0"/>
          <w:divBdr>
            <w:top w:val="none" w:sz="0" w:space="0" w:color="auto"/>
            <w:left w:val="none" w:sz="0" w:space="0" w:color="auto"/>
            <w:bottom w:val="none" w:sz="0" w:space="0" w:color="auto"/>
            <w:right w:val="none" w:sz="0" w:space="0" w:color="auto"/>
          </w:divBdr>
        </w:div>
        <w:div w:id="1903786958">
          <w:marLeft w:val="640"/>
          <w:marRight w:val="0"/>
          <w:marTop w:val="0"/>
          <w:marBottom w:val="0"/>
          <w:divBdr>
            <w:top w:val="none" w:sz="0" w:space="0" w:color="auto"/>
            <w:left w:val="none" w:sz="0" w:space="0" w:color="auto"/>
            <w:bottom w:val="none" w:sz="0" w:space="0" w:color="auto"/>
            <w:right w:val="none" w:sz="0" w:space="0" w:color="auto"/>
          </w:divBdr>
        </w:div>
        <w:div w:id="1181241490">
          <w:marLeft w:val="640"/>
          <w:marRight w:val="0"/>
          <w:marTop w:val="0"/>
          <w:marBottom w:val="0"/>
          <w:divBdr>
            <w:top w:val="none" w:sz="0" w:space="0" w:color="auto"/>
            <w:left w:val="none" w:sz="0" w:space="0" w:color="auto"/>
            <w:bottom w:val="none" w:sz="0" w:space="0" w:color="auto"/>
            <w:right w:val="none" w:sz="0" w:space="0" w:color="auto"/>
          </w:divBdr>
        </w:div>
        <w:div w:id="543100584">
          <w:marLeft w:val="640"/>
          <w:marRight w:val="0"/>
          <w:marTop w:val="0"/>
          <w:marBottom w:val="0"/>
          <w:divBdr>
            <w:top w:val="none" w:sz="0" w:space="0" w:color="auto"/>
            <w:left w:val="none" w:sz="0" w:space="0" w:color="auto"/>
            <w:bottom w:val="none" w:sz="0" w:space="0" w:color="auto"/>
            <w:right w:val="none" w:sz="0" w:space="0" w:color="auto"/>
          </w:divBdr>
        </w:div>
        <w:div w:id="1469711929">
          <w:marLeft w:val="640"/>
          <w:marRight w:val="0"/>
          <w:marTop w:val="0"/>
          <w:marBottom w:val="0"/>
          <w:divBdr>
            <w:top w:val="none" w:sz="0" w:space="0" w:color="auto"/>
            <w:left w:val="none" w:sz="0" w:space="0" w:color="auto"/>
            <w:bottom w:val="none" w:sz="0" w:space="0" w:color="auto"/>
            <w:right w:val="none" w:sz="0" w:space="0" w:color="auto"/>
          </w:divBdr>
        </w:div>
        <w:div w:id="1215003391">
          <w:marLeft w:val="640"/>
          <w:marRight w:val="0"/>
          <w:marTop w:val="0"/>
          <w:marBottom w:val="0"/>
          <w:divBdr>
            <w:top w:val="none" w:sz="0" w:space="0" w:color="auto"/>
            <w:left w:val="none" w:sz="0" w:space="0" w:color="auto"/>
            <w:bottom w:val="none" w:sz="0" w:space="0" w:color="auto"/>
            <w:right w:val="none" w:sz="0" w:space="0" w:color="auto"/>
          </w:divBdr>
        </w:div>
        <w:div w:id="717358488">
          <w:marLeft w:val="640"/>
          <w:marRight w:val="0"/>
          <w:marTop w:val="0"/>
          <w:marBottom w:val="0"/>
          <w:divBdr>
            <w:top w:val="none" w:sz="0" w:space="0" w:color="auto"/>
            <w:left w:val="none" w:sz="0" w:space="0" w:color="auto"/>
            <w:bottom w:val="none" w:sz="0" w:space="0" w:color="auto"/>
            <w:right w:val="none" w:sz="0" w:space="0" w:color="auto"/>
          </w:divBdr>
        </w:div>
      </w:divsChild>
    </w:div>
    <w:div w:id="511145438">
      <w:bodyDiv w:val="1"/>
      <w:marLeft w:val="0"/>
      <w:marRight w:val="0"/>
      <w:marTop w:val="0"/>
      <w:marBottom w:val="0"/>
      <w:divBdr>
        <w:top w:val="none" w:sz="0" w:space="0" w:color="auto"/>
        <w:left w:val="none" w:sz="0" w:space="0" w:color="auto"/>
        <w:bottom w:val="none" w:sz="0" w:space="0" w:color="auto"/>
        <w:right w:val="none" w:sz="0" w:space="0" w:color="auto"/>
      </w:divBdr>
      <w:divsChild>
        <w:div w:id="1505171417">
          <w:marLeft w:val="640"/>
          <w:marRight w:val="0"/>
          <w:marTop w:val="0"/>
          <w:marBottom w:val="0"/>
          <w:divBdr>
            <w:top w:val="none" w:sz="0" w:space="0" w:color="auto"/>
            <w:left w:val="none" w:sz="0" w:space="0" w:color="auto"/>
            <w:bottom w:val="none" w:sz="0" w:space="0" w:color="auto"/>
            <w:right w:val="none" w:sz="0" w:space="0" w:color="auto"/>
          </w:divBdr>
        </w:div>
        <w:div w:id="3482788">
          <w:marLeft w:val="640"/>
          <w:marRight w:val="0"/>
          <w:marTop w:val="0"/>
          <w:marBottom w:val="0"/>
          <w:divBdr>
            <w:top w:val="none" w:sz="0" w:space="0" w:color="auto"/>
            <w:left w:val="none" w:sz="0" w:space="0" w:color="auto"/>
            <w:bottom w:val="none" w:sz="0" w:space="0" w:color="auto"/>
            <w:right w:val="none" w:sz="0" w:space="0" w:color="auto"/>
          </w:divBdr>
        </w:div>
        <w:div w:id="1189485625">
          <w:marLeft w:val="640"/>
          <w:marRight w:val="0"/>
          <w:marTop w:val="0"/>
          <w:marBottom w:val="0"/>
          <w:divBdr>
            <w:top w:val="none" w:sz="0" w:space="0" w:color="auto"/>
            <w:left w:val="none" w:sz="0" w:space="0" w:color="auto"/>
            <w:bottom w:val="none" w:sz="0" w:space="0" w:color="auto"/>
            <w:right w:val="none" w:sz="0" w:space="0" w:color="auto"/>
          </w:divBdr>
        </w:div>
        <w:div w:id="1235627528">
          <w:marLeft w:val="640"/>
          <w:marRight w:val="0"/>
          <w:marTop w:val="0"/>
          <w:marBottom w:val="0"/>
          <w:divBdr>
            <w:top w:val="none" w:sz="0" w:space="0" w:color="auto"/>
            <w:left w:val="none" w:sz="0" w:space="0" w:color="auto"/>
            <w:bottom w:val="none" w:sz="0" w:space="0" w:color="auto"/>
            <w:right w:val="none" w:sz="0" w:space="0" w:color="auto"/>
          </w:divBdr>
        </w:div>
        <w:div w:id="291060000">
          <w:marLeft w:val="640"/>
          <w:marRight w:val="0"/>
          <w:marTop w:val="0"/>
          <w:marBottom w:val="0"/>
          <w:divBdr>
            <w:top w:val="none" w:sz="0" w:space="0" w:color="auto"/>
            <w:left w:val="none" w:sz="0" w:space="0" w:color="auto"/>
            <w:bottom w:val="none" w:sz="0" w:space="0" w:color="auto"/>
            <w:right w:val="none" w:sz="0" w:space="0" w:color="auto"/>
          </w:divBdr>
        </w:div>
      </w:divsChild>
    </w:div>
    <w:div w:id="514610476">
      <w:bodyDiv w:val="1"/>
      <w:marLeft w:val="0"/>
      <w:marRight w:val="0"/>
      <w:marTop w:val="0"/>
      <w:marBottom w:val="0"/>
      <w:divBdr>
        <w:top w:val="none" w:sz="0" w:space="0" w:color="auto"/>
        <w:left w:val="none" w:sz="0" w:space="0" w:color="auto"/>
        <w:bottom w:val="none" w:sz="0" w:space="0" w:color="auto"/>
        <w:right w:val="none" w:sz="0" w:space="0" w:color="auto"/>
      </w:divBdr>
      <w:divsChild>
        <w:div w:id="1913389528">
          <w:marLeft w:val="640"/>
          <w:marRight w:val="0"/>
          <w:marTop w:val="0"/>
          <w:marBottom w:val="0"/>
          <w:divBdr>
            <w:top w:val="none" w:sz="0" w:space="0" w:color="auto"/>
            <w:left w:val="none" w:sz="0" w:space="0" w:color="auto"/>
            <w:bottom w:val="none" w:sz="0" w:space="0" w:color="auto"/>
            <w:right w:val="none" w:sz="0" w:space="0" w:color="auto"/>
          </w:divBdr>
        </w:div>
        <w:div w:id="1275555220">
          <w:marLeft w:val="640"/>
          <w:marRight w:val="0"/>
          <w:marTop w:val="0"/>
          <w:marBottom w:val="0"/>
          <w:divBdr>
            <w:top w:val="none" w:sz="0" w:space="0" w:color="auto"/>
            <w:left w:val="none" w:sz="0" w:space="0" w:color="auto"/>
            <w:bottom w:val="none" w:sz="0" w:space="0" w:color="auto"/>
            <w:right w:val="none" w:sz="0" w:space="0" w:color="auto"/>
          </w:divBdr>
        </w:div>
        <w:div w:id="1800223194">
          <w:marLeft w:val="640"/>
          <w:marRight w:val="0"/>
          <w:marTop w:val="0"/>
          <w:marBottom w:val="0"/>
          <w:divBdr>
            <w:top w:val="none" w:sz="0" w:space="0" w:color="auto"/>
            <w:left w:val="none" w:sz="0" w:space="0" w:color="auto"/>
            <w:bottom w:val="none" w:sz="0" w:space="0" w:color="auto"/>
            <w:right w:val="none" w:sz="0" w:space="0" w:color="auto"/>
          </w:divBdr>
        </w:div>
        <w:div w:id="145097175">
          <w:marLeft w:val="640"/>
          <w:marRight w:val="0"/>
          <w:marTop w:val="0"/>
          <w:marBottom w:val="0"/>
          <w:divBdr>
            <w:top w:val="none" w:sz="0" w:space="0" w:color="auto"/>
            <w:left w:val="none" w:sz="0" w:space="0" w:color="auto"/>
            <w:bottom w:val="none" w:sz="0" w:space="0" w:color="auto"/>
            <w:right w:val="none" w:sz="0" w:space="0" w:color="auto"/>
          </w:divBdr>
        </w:div>
        <w:div w:id="712274455">
          <w:marLeft w:val="640"/>
          <w:marRight w:val="0"/>
          <w:marTop w:val="0"/>
          <w:marBottom w:val="0"/>
          <w:divBdr>
            <w:top w:val="none" w:sz="0" w:space="0" w:color="auto"/>
            <w:left w:val="none" w:sz="0" w:space="0" w:color="auto"/>
            <w:bottom w:val="none" w:sz="0" w:space="0" w:color="auto"/>
            <w:right w:val="none" w:sz="0" w:space="0" w:color="auto"/>
          </w:divBdr>
        </w:div>
        <w:div w:id="194319017">
          <w:marLeft w:val="640"/>
          <w:marRight w:val="0"/>
          <w:marTop w:val="0"/>
          <w:marBottom w:val="0"/>
          <w:divBdr>
            <w:top w:val="none" w:sz="0" w:space="0" w:color="auto"/>
            <w:left w:val="none" w:sz="0" w:space="0" w:color="auto"/>
            <w:bottom w:val="none" w:sz="0" w:space="0" w:color="auto"/>
            <w:right w:val="none" w:sz="0" w:space="0" w:color="auto"/>
          </w:divBdr>
        </w:div>
        <w:div w:id="1912155052">
          <w:marLeft w:val="640"/>
          <w:marRight w:val="0"/>
          <w:marTop w:val="0"/>
          <w:marBottom w:val="0"/>
          <w:divBdr>
            <w:top w:val="none" w:sz="0" w:space="0" w:color="auto"/>
            <w:left w:val="none" w:sz="0" w:space="0" w:color="auto"/>
            <w:bottom w:val="none" w:sz="0" w:space="0" w:color="auto"/>
            <w:right w:val="none" w:sz="0" w:space="0" w:color="auto"/>
          </w:divBdr>
        </w:div>
        <w:div w:id="1776830763">
          <w:marLeft w:val="640"/>
          <w:marRight w:val="0"/>
          <w:marTop w:val="0"/>
          <w:marBottom w:val="0"/>
          <w:divBdr>
            <w:top w:val="none" w:sz="0" w:space="0" w:color="auto"/>
            <w:left w:val="none" w:sz="0" w:space="0" w:color="auto"/>
            <w:bottom w:val="none" w:sz="0" w:space="0" w:color="auto"/>
            <w:right w:val="none" w:sz="0" w:space="0" w:color="auto"/>
          </w:divBdr>
        </w:div>
        <w:div w:id="268661791">
          <w:marLeft w:val="640"/>
          <w:marRight w:val="0"/>
          <w:marTop w:val="0"/>
          <w:marBottom w:val="0"/>
          <w:divBdr>
            <w:top w:val="none" w:sz="0" w:space="0" w:color="auto"/>
            <w:left w:val="none" w:sz="0" w:space="0" w:color="auto"/>
            <w:bottom w:val="none" w:sz="0" w:space="0" w:color="auto"/>
            <w:right w:val="none" w:sz="0" w:space="0" w:color="auto"/>
          </w:divBdr>
        </w:div>
        <w:div w:id="2115320957">
          <w:marLeft w:val="640"/>
          <w:marRight w:val="0"/>
          <w:marTop w:val="0"/>
          <w:marBottom w:val="0"/>
          <w:divBdr>
            <w:top w:val="none" w:sz="0" w:space="0" w:color="auto"/>
            <w:left w:val="none" w:sz="0" w:space="0" w:color="auto"/>
            <w:bottom w:val="none" w:sz="0" w:space="0" w:color="auto"/>
            <w:right w:val="none" w:sz="0" w:space="0" w:color="auto"/>
          </w:divBdr>
        </w:div>
        <w:div w:id="611088571">
          <w:marLeft w:val="640"/>
          <w:marRight w:val="0"/>
          <w:marTop w:val="0"/>
          <w:marBottom w:val="0"/>
          <w:divBdr>
            <w:top w:val="none" w:sz="0" w:space="0" w:color="auto"/>
            <w:left w:val="none" w:sz="0" w:space="0" w:color="auto"/>
            <w:bottom w:val="none" w:sz="0" w:space="0" w:color="auto"/>
            <w:right w:val="none" w:sz="0" w:space="0" w:color="auto"/>
          </w:divBdr>
        </w:div>
        <w:div w:id="1099760643">
          <w:marLeft w:val="640"/>
          <w:marRight w:val="0"/>
          <w:marTop w:val="0"/>
          <w:marBottom w:val="0"/>
          <w:divBdr>
            <w:top w:val="none" w:sz="0" w:space="0" w:color="auto"/>
            <w:left w:val="none" w:sz="0" w:space="0" w:color="auto"/>
            <w:bottom w:val="none" w:sz="0" w:space="0" w:color="auto"/>
            <w:right w:val="none" w:sz="0" w:space="0" w:color="auto"/>
          </w:divBdr>
        </w:div>
        <w:div w:id="1914704538">
          <w:marLeft w:val="640"/>
          <w:marRight w:val="0"/>
          <w:marTop w:val="0"/>
          <w:marBottom w:val="0"/>
          <w:divBdr>
            <w:top w:val="none" w:sz="0" w:space="0" w:color="auto"/>
            <w:left w:val="none" w:sz="0" w:space="0" w:color="auto"/>
            <w:bottom w:val="none" w:sz="0" w:space="0" w:color="auto"/>
            <w:right w:val="none" w:sz="0" w:space="0" w:color="auto"/>
          </w:divBdr>
        </w:div>
        <w:div w:id="539628549">
          <w:marLeft w:val="640"/>
          <w:marRight w:val="0"/>
          <w:marTop w:val="0"/>
          <w:marBottom w:val="0"/>
          <w:divBdr>
            <w:top w:val="none" w:sz="0" w:space="0" w:color="auto"/>
            <w:left w:val="none" w:sz="0" w:space="0" w:color="auto"/>
            <w:bottom w:val="none" w:sz="0" w:space="0" w:color="auto"/>
            <w:right w:val="none" w:sz="0" w:space="0" w:color="auto"/>
          </w:divBdr>
        </w:div>
        <w:div w:id="452332982">
          <w:marLeft w:val="640"/>
          <w:marRight w:val="0"/>
          <w:marTop w:val="0"/>
          <w:marBottom w:val="0"/>
          <w:divBdr>
            <w:top w:val="none" w:sz="0" w:space="0" w:color="auto"/>
            <w:left w:val="none" w:sz="0" w:space="0" w:color="auto"/>
            <w:bottom w:val="none" w:sz="0" w:space="0" w:color="auto"/>
            <w:right w:val="none" w:sz="0" w:space="0" w:color="auto"/>
          </w:divBdr>
        </w:div>
        <w:div w:id="130364214">
          <w:marLeft w:val="640"/>
          <w:marRight w:val="0"/>
          <w:marTop w:val="0"/>
          <w:marBottom w:val="0"/>
          <w:divBdr>
            <w:top w:val="none" w:sz="0" w:space="0" w:color="auto"/>
            <w:left w:val="none" w:sz="0" w:space="0" w:color="auto"/>
            <w:bottom w:val="none" w:sz="0" w:space="0" w:color="auto"/>
            <w:right w:val="none" w:sz="0" w:space="0" w:color="auto"/>
          </w:divBdr>
        </w:div>
        <w:div w:id="941187345">
          <w:marLeft w:val="640"/>
          <w:marRight w:val="0"/>
          <w:marTop w:val="0"/>
          <w:marBottom w:val="0"/>
          <w:divBdr>
            <w:top w:val="none" w:sz="0" w:space="0" w:color="auto"/>
            <w:left w:val="none" w:sz="0" w:space="0" w:color="auto"/>
            <w:bottom w:val="none" w:sz="0" w:space="0" w:color="auto"/>
            <w:right w:val="none" w:sz="0" w:space="0" w:color="auto"/>
          </w:divBdr>
        </w:div>
        <w:div w:id="1907572747">
          <w:marLeft w:val="640"/>
          <w:marRight w:val="0"/>
          <w:marTop w:val="0"/>
          <w:marBottom w:val="0"/>
          <w:divBdr>
            <w:top w:val="none" w:sz="0" w:space="0" w:color="auto"/>
            <w:left w:val="none" w:sz="0" w:space="0" w:color="auto"/>
            <w:bottom w:val="none" w:sz="0" w:space="0" w:color="auto"/>
            <w:right w:val="none" w:sz="0" w:space="0" w:color="auto"/>
          </w:divBdr>
        </w:div>
        <w:div w:id="212011868">
          <w:marLeft w:val="640"/>
          <w:marRight w:val="0"/>
          <w:marTop w:val="0"/>
          <w:marBottom w:val="0"/>
          <w:divBdr>
            <w:top w:val="none" w:sz="0" w:space="0" w:color="auto"/>
            <w:left w:val="none" w:sz="0" w:space="0" w:color="auto"/>
            <w:bottom w:val="none" w:sz="0" w:space="0" w:color="auto"/>
            <w:right w:val="none" w:sz="0" w:space="0" w:color="auto"/>
          </w:divBdr>
        </w:div>
        <w:div w:id="1235047122">
          <w:marLeft w:val="640"/>
          <w:marRight w:val="0"/>
          <w:marTop w:val="0"/>
          <w:marBottom w:val="0"/>
          <w:divBdr>
            <w:top w:val="none" w:sz="0" w:space="0" w:color="auto"/>
            <w:left w:val="none" w:sz="0" w:space="0" w:color="auto"/>
            <w:bottom w:val="none" w:sz="0" w:space="0" w:color="auto"/>
            <w:right w:val="none" w:sz="0" w:space="0" w:color="auto"/>
          </w:divBdr>
        </w:div>
        <w:div w:id="1555774916">
          <w:marLeft w:val="640"/>
          <w:marRight w:val="0"/>
          <w:marTop w:val="0"/>
          <w:marBottom w:val="0"/>
          <w:divBdr>
            <w:top w:val="none" w:sz="0" w:space="0" w:color="auto"/>
            <w:left w:val="none" w:sz="0" w:space="0" w:color="auto"/>
            <w:bottom w:val="none" w:sz="0" w:space="0" w:color="auto"/>
            <w:right w:val="none" w:sz="0" w:space="0" w:color="auto"/>
          </w:divBdr>
        </w:div>
        <w:div w:id="381292176">
          <w:marLeft w:val="640"/>
          <w:marRight w:val="0"/>
          <w:marTop w:val="0"/>
          <w:marBottom w:val="0"/>
          <w:divBdr>
            <w:top w:val="none" w:sz="0" w:space="0" w:color="auto"/>
            <w:left w:val="none" w:sz="0" w:space="0" w:color="auto"/>
            <w:bottom w:val="none" w:sz="0" w:space="0" w:color="auto"/>
            <w:right w:val="none" w:sz="0" w:space="0" w:color="auto"/>
          </w:divBdr>
        </w:div>
        <w:div w:id="933780865">
          <w:marLeft w:val="640"/>
          <w:marRight w:val="0"/>
          <w:marTop w:val="0"/>
          <w:marBottom w:val="0"/>
          <w:divBdr>
            <w:top w:val="none" w:sz="0" w:space="0" w:color="auto"/>
            <w:left w:val="none" w:sz="0" w:space="0" w:color="auto"/>
            <w:bottom w:val="none" w:sz="0" w:space="0" w:color="auto"/>
            <w:right w:val="none" w:sz="0" w:space="0" w:color="auto"/>
          </w:divBdr>
        </w:div>
        <w:div w:id="1239056071">
          <w:marLeft w:val="640"/>
          <w:marRight w:val="0"/>
          <w:marTop w:val="0"/>
          <w:marBottom w:val="0"/>
          <w:divBdr>
            <w:top w:val="none" w:sz="0" w:space="0" w:color="auto"/>
            <w:left w:val="none" w:sz="0" w:space="0" w:color="auto"/>
            <w:bottom w:val="none" w:sz="0" w:space="0" w:color="auto"/>
            <w:right w:val="none" w:sz="0" w:space="0" w:color="auto"/>
          </w:divBdr>
        </w:div>
        <w:div w:id="1265961909">
          <w:marLeft w:val="640"/>
          <w:marRight w:val="0"/>
          <w:marTop w:val="0"/>
          <w:marBottom w:val="0"/>
          <w:divBdr>
            <w:top w:val="none" w:sz="0" w:space="0" w:color="auto"/>
            <w:left w:val="none" w:sz="0" w:space="0" w:color="auto"/>
            <w:bottom w:val="none" w:sz="0" w:space="0" w:color="auto"/>
            <w:right w:val="none" w:sz="0" w:space="0" w:color="auto"/>
          </w:divBdr>
        </w:div>
        <w:div w:id="450176096">
          <w:marLeft w:val="640"/>
          <w:marRight w:val="0"/>
          <w:marTop w:val="0"/>
          <w:marBottom w:val="0"/>
          <w:divBdr>
            <w:top w:val="none" w:sz="0" w:space="0" w:color="auto"/>
            <w:left w:val="none" w:sz="0" w:space="0" w:color="auto"/>
            <w:bottom w:val="none" w:sz="0" w:space="0" w:color="auto"/>
            <w:right w:val="none" w:sz="0" w:space="0" w:color="auto"/>
          </w:divBdr>
        </w:div>
        <w:div w:id="414984677">
          <w:marLeft w:val="640"/>
          <w:marRight w:val="0"/>
          <w:marTop w:val="0"/>
          <w:marBottom w:val="0"/>
          <w:divBdr>
            <w:top w:val="none" w:sz="0" w:space="0" w:color="auto"/>
            <w:left w:val="none" w:sz="0" w:space="0" w:color="auto"/>
            <w:bottom w:val="none" w:sz="0" w:space="0" w:color="auto"/>
            <w:right w:val="none" w:sz="0" w:space="0" w:color="auto"/>
          </w:divBdr>
        </w:div>
        <w:div w:id="1468426497">
          <w:marLeft w:val="640"/>
          <w:marRight w:val="0"/>
          <w:marTop w:val="0"/>
          <w:marBottom w:val="0"/>
          <w:divBdr>
            <w:top w:val="none" w:sz="0" w:space="0" w:color="auto"/>
            <w:left w:val="none" w:sz="0" w:space="0" w:color="auto"/>
            <w:bottom w:val="none" w:sz="0" w:space="0" w:color="auto"/>
            <w:right w:val="none" w:sz="0" w:space="0" w:color="auto"/>
          </w:divBdr>
        </w:div>
        <w:div w:id="2024085089">
          <w:marLeft w:val="640"/>
          <w:marRight w:val="0"/>
          <w:marTop w:val="0"/>
          <w:marBottom w:val="0"/>
          <w:divBdr>
            <w:top w:val="none" w:sz="0" w:space="0" w:color="auto"/>
            <w:left w:val="none" w:sz="0" w:space="0" w:color="auto"/>
            <w:bottom w:val="none" w:sz="0" w:space="0" w:color="auto"/>
            <w:right w:val="none" w:sz="0" w:space="0" w:color="auto"/>
          </w:divBdr>
        </w:div>
      </w:divsChild>
    </w:div>
    <w:div w:id="518784973">
      <w:bodyDiv w:val="1"/>
      <w:marLeft w:val="0"/>
      <w:marRight w:val="0"/>
      <w:marTop w:val="0"/>
      <w:marBottom w:val="0"/>
      <w:divBdr>
        <w:top w:val="none" w:sz="0" w:space="0" w:color="auto"/>
        <w:left w:val="none" w:sz="0" w:space="0" w:color="auto"/>
        <w:bottom w:val="none" w:sz="0" w:space="0" w:color="auto"/>
        <w:right w:val="none" w:sz="0" w:space="0" w:color="auto"/>
      </w:divBdr>
      <w:divsChild>
        <w:div w:id="1773086712">
          <w:marLeft w:val="640"/>
          <w:marRight w:val="0"/>
          <w:marTop w:val="0"/>
          <w:marBottom w:val="0"/>
          <w:divBdr>
            <w:top w:val="none" w:sz="0" w:space="0" w:color="auto"/>
            <w:left w:val="none" w:sz="0" w:space="0" w:color="auto"/>
            <w:bottom w:val="none" w:sz="0" w:space="0" w:color="auto"/>
            <w:right w:val="none" w:sz="0" w:space="0" w:color="auto"/>
          </w:divBdr>
        </w:div>
        <w:div w:id="1444958901">
          <w:marLeft w:val="640"/>
          <w:marRight w:val="0"/>
          <w:marTop w:val="0"/>
          <w:marBottom w:val="0"/>
          <w:divBdr>
            <w:top w:val="none" w:sz="0" w:space="0" w:color="auto"/>
            <w:left w:val="none" w:sz="0" w:space="0" w:color="auto"/>
            <w:bottom w:val="none" w:sz="0" w:space="0" w:color="auto"/>
            <w:right w:val="none" w:sz="0" w:space="0" w:color="auto"/>
          </w:divBdr>
        </w:div>
        <w:div w:id="175001666">
          <w:marLeft w:val="640"/>
          <w:marRight w:val="0"/>
          <w:marTop w:val="0"/>
          <w:marBottom w:val="0"/>
          <w:divBdr>
            <w:top w:val="none" w:sz="0" w:space="0" w:color="auto"/>
            <w:left w:val="none" w:sz="0" w:space="0" w:color="auto"/>
            <w:bottom w:val="none" w:sz="0" w:space="0" w:color="auto"/>
            <w:right w:val="none" w:sz="0" w:space="0" w:color="auto"/>
          </w:divBdr>
        </w:div>
        <w:div w:id="16398119">
          <w:marLeft w:val="640"/>
          <w:marRight w:val="0"/>
          <w:marTop w:val="0"/>
          <w:marBottom w:val="0"/>
          <w:divBdr>
            <w:top w:val="none" w:sz="0" w:space="0" w:color="auto"/>
            <w:left w:val="none" w:sz="0" w:space="0" w:color="auto"/>
            <w:bottom w:val="none" w:sz="0" w:space="0" w:color="auto"/>
            <w:right w:val="none" w:sz="0" w:space="0" w:color="auto"/>
          </w:divBdr>
        </w:div>
        <w:div w:id="1585724078">
          <w:marLeft w:val="640"/>
          <w:marRight w:val="0"/>
          <w:marTop w:val="0"/>
          <w:marBottom w:val="0"/>
          <w:divBdr>
            <w:top w:val="none" w:sz="0" w:space="0" w:color="auto"/>
            <w:left w:val="none" w:sz="0" w:space="0" w:color="auto"/>
            <w:bottom w:val="none" w:sz="0" w:space="0" w:color="auto"/>
            <w:right w:val="none" w:sz="0" w:space="0" w:color="auto"/>
          </w:divBdr>
        </w:div>
        <w:div w:id="1029139169">
          <w:marLeft w:val="640"/>
          <w:marRight w:val="0"/>
          <w:marTop w:val="0"/>
          <w:marBottom w:val="0"/>
          <w:divBdr>
            <w:top w:val="none" w:sz="0" w:space="0" w:color="auto"/>
            <w:left w:val="none" w:sz="0" w:space="0" w:color="auto"/>
            <w:bottom w:val="none" w:sz="0" w:space="0" w:color="auto"/>
            <w:right w:val="none" w:sz="0" w:space="0" w:color="auto"/>
          </w:divBdr>
        </w:div>
        <w:div w:id="1723401269">
          <w:marLeft w:val="640"/>
          <w:marRight w:val="0"/>
          <w:marTop w:val="0"/>
          <w:marBottom w:val="0"/>
          <w:divBdr>
            <w:top w:val="none" w:sz="0" w:space="0" w:color="auto"/>
            <w:left w:val="none" w:sz="0" w:space="0" w:color="auto"/>
            <w:bottom w:val="none" w:sz="0" w:space="0" w:color="auto"/>
            <w:right w:val="none" w:sz="0" w:space="0" w:color="auto"/>
          </w:divBdr>
        </w:div>
        <w:div w:id="2098474692">
          <w:marLeft w:val="640"/>
          <w:marRight w:val="0"/>
          <w:marTop w:val="0"/>
          <w:marBottom w:val="0"/>
          <w:divBdr>
            <w:top w:val="none" w:sz="0" w:space="0" w:color="auto"/>
            <w:left w:val="none" w:sz="0" w:space="0" w:color="auto"/>
            <w:bottom w:val="none" w:sz="0" w:space="0" w:color="auto"/>
            <w:right w:val="none" w:sz="0" w:space="0" w:color="auto"/>
          </w:divBdr>
        </w:div>
        <w:div w:id="780689481">
          <w:marLeft w:val="640"/>
          <w:marRight w:val="0"/>
          <w:marTop w:val="0"/>
          <w:marBottom w:val="0"/>
          <w:divBdr>
            <w:top w:val="none" w:sz="0" w:space="0" w:color="auto"/>
            <w:left w:val="none" w:sz="0" w:space="0" w:color="auto"/>
            <w:bottom w:val="none" w:sz="0" w:space="0" w:color="auto"/>
            <w:right w:val="none" w:sz="0" w:space="0" w:color="auto"/>
          </w:divBdr>
        </w:div>
        <w:div w:id="1782142129">
          <w:marLeft w:val="640"/>
          <w:marRight w:val="0"/>
          <w:marTop w:val="0"/>
          <w:marBottom w:val="0"/>
          <w:divBdr>
            <w:top w:val="none" w:sz="0" w:space="0" w:color="auto"/>
            <w:left w:val="none" w:sz="0" w:space="0" w:color="auto"/>
            <w:bottom w:val="none" w:sz="0" w:space="0" w:color="auto"/>
            <w:right w:val="none" w:sz="0" w:space="0" w:color="auto"/>
          </w:divBdr>
        </w:div>
        <w:div w:id="665016843">
          <w:marLeft w:val="640"/>
          <w:marRight w:val="0"/>
          <w:marTop w:val="0"/>
          <w:marBottom w:val="0"/>
          <w:divBdr>
            <w:top w:val="none" w:sz="0" w:space="0" w:color="auto"/>
            <w:left w:val="none" w:sz="0" w:space="0" w:color="auto"/>
            <w:bottom w:val="none" w:sz="0" w:space="0" w:color="auto"/>
            <w:right w:val="none" w:sz="0" w:space="0" w:color="auto"/>
          </w:divBdr>
        </w:div>
        <w:div w:id="1872837641">
          <w:marLeft w:val="640"/>
          <w:marRight w:val="0"/>
          <w:marTop w:val="0"/>
          <w:marBottom w:val="0"/>
          <w:divBdr>
            <w:top w:val="none" w:sz="0" w:space="0" w:color="auto"/>
            <w:left w:val="none" w:sz="0" w:space="0" w:color="auto"/>
            <w:bottom w:val="none" w:sz="0" w:space="0" w:color="auto"/>
            <w:right w:val="none" w:sz="0" w:space="0" w:color="auto"/>
          </w:divBdr>
        </w:div>
        <w:div w:id="1279727014">
          <w:marLeft w:val="640"/>
          <w:marRight w:val="0"/>
          <w:marTop w:val="0"/>
          <w:marBottom w:val="0"/>
          <w:divBdr>
            <w:top w:val="none" w:sz="0" w:space="0" w:color="auto"/>
            <w:left w:val="none" w:sz="0" w:space="0" w:color="auto"/>
            <w:bottom w:val="none" w:sz="0" w:space="0" w:color="auto"/>
            <w:right w:val="none" w:sz="0" w:space="0" w:color="auto"/>
          </w:divBdr>
        </w:div>
        <w:div w:id="279801871">
          <w:marLeft w:val="640"/>
          <w:marRight w:val="0"/>
          <w:marTop w:val="0"/>
          <w:marBottom w:val="0"/>
          <w:divBdr>
            <w:top w:val="none" w:sz="0" w:space="0" w:color="auto"/>
            <w:left w:val="none" w:sz="0" w:space="0" w:color="auto"/>
            <w:bottom w:val="none" w:sz="0" w:space="0" w:color="auto"/>
            <w:right w:val="none" w:sz="0" w:space="0" w:color="auto"/>
          </w:divBdr>
        </w:div>
        <w:div w:id="177355029">
          <w:marLeft w:val="640"/>
          <w:marRight w:val="0"/>
          <w:marTop w:val="0"/>
          <w:marBottom w:val="0"/>
          <w:divBdr>
            <w:top w:val="none" w:sz="0" w:space="0" w:color="auto"/>
            <w:left w:val="none" w:sz="0" w:space="0" w:color="auto"/>
            <w:bottom w:val="none" w:sz="0" w:space="0" w:color="auto"/>
            <w:right w:val="none" w:sz="0" w:space="0" w:color="auto"/>
          </w:divBdr>
        </w:div>
        <w:div w:id="1865437308">
          <w:marLeft w:val="640"/>
          <w:marRight w:val="0"/>
          <w:marTop w:val="0"/>
          <w:marBottom w:val="0"/>
          <w:divBdr>
            <w:top w:val="none" w:sz="0" w:space="0" w:color="auto"/>
            <w:left w:val="none" w:sz="0" w:space="0" w:color="auto"/>
            <w:bottom w:val="none" w:sz="0" w:space="0" w:color="auto"/>
            <w:right w:val="none" w:sz="0" w:space="0" w:color="auto"/>
          </w:divBdr>
        </w:div>
        <w:div w:id="842205539">
          <w:marLeft w:val="640"/>
          <w:marRight w:val="0"/>
          <w:marTop w:val="0"/>
          <w:marBottom w:val="0"/>
          <w:divBdr>
            <w:top w:val="none" w:sz="0" w:space="0" w:color="auto"/>
            <w:left w:val="none" w:sz="0" w:space="0" w:color="auto"/>
            <w:bottom w:val="none" w:sz="0" w:space="0" w:color="auto"/>
            <w:right w:val="none" w:sz="0" w:space="0" w:color="auto"/>
          </w:divBdr>
        </w:div>
        <w:div w:id="599334817">
          <w:marLeft w:val="640"/>
          <w:marRight w:val="0"/>
          <w:marTop w:val="0"/>
          <w:marBottom w:val="0"/>
          <w:divBdr>
            <w:top w:val="none" w:sz="0" w:space="0" w:color="auto"/>
            <w:left w:val="none" w:sz="0" w:space="0" w:color="auto"/>
            <w:bottom w:val="none" w:sz="0" w:space="0" w:color="auto"/>
            <w:right w:val="none" w:sz="0" w:space="0" w:color="auto"/>
          </w:divBdr>
        </w:div>
        <w:div w:id="1822036112">
          <w:marLeft w:val="640"/>
          <w:marRight w:val="0"/>
          <w:marTop w:val="0"/>
          <w:marBottom w:val="0"/>
          <w:divBdr>
            <w:top w:val="none" w:sz="0" w:space="0" w:color="auto"/>
            <w:left w:val="none" w:sz="0" w:space="0" w:color="auto"/>
            <w:bottom w:val="none" w:sz="0" w:space="0" w:color="auto"/>
            <w:right w:val="none" w:sz="0" w:space="0" w:color="auto"/>
          </w:divBdr>
        </w:div>
        <w:div w:id="1778478019">
          <w:marLeft w:val="640"/>
          <w:marRight w:val="0"/>
          <w:marTop w:val="0"/>
          <w:marBottom w:val="0"/>
          <w:divBdr>
            <w:top w:val="none" w:sz="0" w:space="0" w:color="auto"/>
            <w:left w:val="none" w:sz="0" w:space="0" w:color="auto"/>
            <w:bottom w:val="none" w:sz="0" w:space="0" w:color="auto"/>
            <w:right w:val="none" w:sz="0" w:space="0" w:color="auto"/>
          </w:divBdr>
        </w:div>
        <w:div w:id="879513447">
          <w:marLeft w:val="640"/>
          <w:marRight w:val="0"/>
          <w:marTop w:val="0"/>
          <w:marBottom w:val="0"/>
          <w:divBdr>
            <w:top w:val="none" w:sz="0" w:space="0" w:color="auto"/>
            <w:left w:val="none" w:sz="0" w:space="0" w:color="auto"/>
            <w:bottom w:val="none" w:sz="0" w:space="0" w:color="auto"/>
            <w:right w:val="none" w:sz="0" w:space="0" w:color="auto"/>
          </w:divBdr>
        </w:div>
        <w:div w:id="891618362">
          <w:marLeft w:val="640"/>
          <w:marRight w:val="0"/>
          <w:marTop w:val="0"/>
          <w:marBottom w:val="0"/>
          <w:divBdr>
            <w:top w:val="none" w:sz="0" w:space="0" w:color="auto"/>
            <w:left w:val="none" w:sz="0" w:space="0" w:color="auto"/>
            <w:bottom w:val="none" w:sz="0" w:space="0" w:color="auto"/>
            <w:right w:val="none" w:sz="0" w:space="0" w:color="auto"/>
          </w:divBdr>
        </w:div>
        <w:div w:id="941303606">
          <w:marLeft w:val="640"/>
          <w:marRight w:val="0"/>
          <w:marTop w:val="0"/>
          <w:marBottom w:val="0"/>
          <w:divBdr>
            <w:top w:val="none" w:sz="0" w:space="0" w:color="auto"/>
            <w:left w:val="none" w:sz="0" w:space="0" w:color="auto"/>
            <w:bottom w:val="none" w:sz="0" w:space="0" w:color="auto"/>
            <w:right w:val="none" w:sz="0" w:space="0" w:color="auto"/>
          </w:divBdr>
        </w:div>
        <w:div w:id="1355764518">
          <w:marLeft w:val="640"/>
          <w:marRight w:val="0"/>
          <w:marTop w:val="0"/>
          <w:marBottom w:val="0"/>
          <w:divBdr>
            <w:top w:val="none" w:sz="0" w:space="0" w:color="auto"/>
            <w:left w:val="none" w:sz="0" w:space="0" w:color="auto"/>
            <w:bottom w:val="none" w:sz="0" w:space="0" w:color="auto"/>
            <w:right w:val="none" w:sz="0" w:space="0" w:color="auto"/>
          </w:divBdr>
        </w:div>
        <w:div w:id="1875657577">
          <w:marLeft w:val="640"/>
          <w:marRight w:val="0"/>
          <w:marTop w:val="0"/>
          <w:marBottom w:val="0"/>
          <w:divBdr>
            <w:top w:val="none" w:sz="0" w:space="0" w:color="auto"/>
            <w:left w:val="none" w:sz="0" w:space="0" w:color="auto"/>
            <w:bottom w:val="none" w:sz="0" w:space="0" w:color="auto"/>
            <w:right w:val="none" w:sz="0" w:space="0" w:color="auto"/>
          </w:divBdr>
        </w:div>
        <w:div w:id="1110509769">
          <w:marLeft w:val="640"/>
          <w:marRight w:val="0"/>
          <w:marTop w:val="0"/>
          <w:marBottom w:val="0"/>
          <w:divBdr>
            <w:top w:val="none" w:sz="0" w:space="0" w:color="auto"/>
            <w:left w:val="none" w:sz="0" w:space="0" w:color="auto"/>
            <w:bottom w:val="none" w:sz="0" w:space="0" w:color="auto"/>
            <w:right w:val="none" w:sz="0" w:space="0" w:color="auto"/>
          </w:divBdr>
        </w:div>
        <w:div w:id="80026832">
          <w:marLeft w:val="640"/>
          <w:marRight w:val="0"/>
          <w:marTop w:val="0"/>
          <w:marBottom w:val="0"/>
          <w:divBdr>
            <w:top w:val="none" w:sz="0" w:space="0" w:color="auto"/>
            <w:left w:val="none" w:sz="0" w:space="0" w:color="auto"/>
            <w:bottom w:val="none" w:sz="0" w:space="0" w:color="auto"/>
            <w:right w:val="none" w:sz="0" w:space="0" w:color="auto"/>
          </w:divBdr>
        </w:div>
        <w:div w:id="1881045104">
          <w:marLeft w:val="640"/>
          <w:marRight w:val="0"/>
          <w:marTop w:val="0"/>
          <w:marBottom w:val="0"/>
          <w:divBdr>
            <w:top w:val="none" w:sz="0" w:space="0" w:color="auto"/>
            <w:left w:val="none" w:sz="0" w:space="0" w:color="auto"/>
            <w:bottom w:val="none" w:sz="0" w:space="0" w:color="auto"/>
            <w:right w:val="none" w:sz="0" w:space="0" w:color="auto"/>
          </w:divBdr>
        </w:div>
        <w:div w:id="45838877">
          <w:marLeft w:val="640"/>
          <w:marRight w:val="0"/>
          <w:marTop w:val="0"/>
          <w:marBottom w:val="0"/>
          <w:divBdr>
            <w:top w:val="none" w:sz="0" w:space="0" w:color="auto"/>
            <w:left w:val="none" w:sz="0" w:space="0" w:color="auto"/>
            <w:bottom w:val="none" w:sz="0" w:space="0" w:color="auto"/>
            <w:right w:val="none" w:sz="0" w:space="0" w:color="auto"/>
          </w:divBdr>
        </w:div>
        <w:div w:id="1918200482">
          <w:marLeft w:val="640"/>
          <w:marRight w:val="0"/>
          <w:marTop w:val="0"/>
          <w:marBottom w:val="0"/>
          <w:divBdr>
            <w:top w:val="none" w:sz="0" w:space="0" w:color="auto"/>
            <w:left w:val="none" w:sz="0" w:space="0" w:color="auto"/>
            <w:bottom w:val="none" w:sz="0" w:space="0" w:color="auto"/>
            <w:right w:val="none" w:sz="0" w:space="0" w:color="auto"/>
          </w:divBdr>
        </w:div>
        <w:div w:id="1979818">
          <w:marLeft w:val="640"/>
          <w:marRight w:val="0"/>
          <w:marTop w:val="0"/>
          <w:marBottom w:val="0"/>
          <w:divBdr>
            <w:top w:val="none" w:sz="0" w:space="0" w:color="auto"/>
            <w:left w:val="none" w:sz="0" w:space="0" w:color="auto"/>
            <w:bottom w:val="none" w:sz="0" w:space="0" w:color="auto"/>
            <w:right w:val="none" w:sz="0" w:space="0" w:color="auto"/>
          </w:divBdr>
        </w:div>
        <w:div w:id="1601571568">
          <w:marLeft w:val="640"/>
          <w:marRight w:val="0"/>
          <w:marTop w:val="0"/>
          <w:marBottom w:val="0"/>
          <w:divBdr>
            <w:top w:val="none" w:sz="0" w:space="0" w:color="auto"/>
            <w:left w:val="none" w:sz="0" w:space="0" w:color="auto"/>
            <w:bottom w:val="none" w:sz="0" w:space="0" w:color="auto"/>
            <w:right w:val="none" w:sz="0" w:space="0" w:color="auto"/>
          </w:divBdr>
        </w:div>
      </w:divsChild>
    </w:div>
    <w:div w:id="525364214">
      <w:bodyDiv w:val="1"/>
      <w:marLeft w:val="0"/>
      <w:marRight w:val="0"/>
      <w:marTop w:val="0"/>
      <w:marBottom w:val="0"/>
      <w:divBdr>
        <w:top w:val="none" w:sz="0" w:space="0" w:color="auto"/>
        <w:left w:val="none" w:sz="0" w:space="0" w:color="auto"/>
        <w:bottom w:val="none" w:sz="0" w:space="0" w:color="auto"/>
        <w:right w:val="none" w:sz="0" w:space="0" w:color="auto"/>
      </w:divBdr>
      <w:divsChild>
        <w:div w:id="364596129">
          <w:marLeft w:val="640"/>
          <w:marRight w:val="0"/>
          <w:marTop w:val="0"/>
          <w:marBottom w:val="0"/>
          <w:divBdr>
            <w:top w:val="none" w:sz="0" w:space="0" w:color="auto"/>
            <w:left w:val="none" w:sz="0" w:space="0" w:color="auto"/>
            <w:bottom w:val="none" w:sz="0" w:space="0" w:color="auto"/>
            <w:right w:val="none" w:sz="0" w:space="0" w:color="auto"/>
          </w:divBdr>
        </w:div>
        <w:div w:id="2145922565">
          <w:marLeft w:val="640"/>
          <w:marRight w:val="0"/>
          <w:marTop w:val="0"/>
          <w:marBottom w:val="0"/>
          <w:divBdr>
            <w:top w:val="none" w:sz="0" w:space="0" w:color="auto"/>
            <w:left w:val="none" w:sz="0" w:space="0" w:color="auto"/>
            <w:bottom w:val="none" w:sz="0" w:space="0" w:color="auto"/>
            <w:right w:val="none" w:sz="0" w:space="0" w:color="auto"/>
          </w:divBdr>
        </w:div>
        <w:div w:id="286014870">
          <w:marLeft w:val="640"/>
          <w:marRight w:val="0"/>
          <w:marTop w:val="0"/>
          <w:marBottom w:val="0"/>
          <w:divBdr>
            <w:top w:val="none" w:sz="0" w:space="0" w:color="auto"/>
            <w:left w:val="none" w:sz="0" w:space="0" w:color="auto"/>
            <w:bottom w:val="none" w:sz="0" w:space="0" w:color="auto"/>
            <w:right w:val="none" w:sz="0" w:space="0" w:color="auto"/>
          </w:divBdr>
        </w:div>
        <w:div w:id="962080810">
          <w:marLeft w:val="640"/>
          <w:marRight w:val="0"/>
          <w:marTop w:val="0"/>
          <w:marBottom w:val="0"/>
          <w:divBdr>
            <w:top w:val="none" w:sz="0" w:space="0" w:color="auto"/>
            <w:left w:val="none" w:sz="0" w:space="0" w:color="auto"/>
            <w:bottom w:val="none" w:sz="0" w:space="0" w:color="auto"/>
            <w:right w:val="none" w:sz="0" w:space="0" w:color="auto"/>
          </w:divBdr>
        </w:div>
        <w:div w:id="1445736057">
          <w:marLeft w:val="640"/>
          <w:marRight w:val="0"/>
          <w:marTop w:val="0"/>
          <w:marBottom w:val="0"/>
          <w:divBdr>
            <w:top w:val="none" w:sz="0" w:space="0" w:color="auto"/>
            <w:left w:val="none" w:sz="0" w:space="0" w:color="auto"/>
            <w:bottom w:val="none" w:sz="0" w:space="0" w:color="auto"/>
            <w:right w:val="none" w:sz="0" w:space="0" w:color="auto"/>
          </w:divBdr>
        </w:div>
        <w:div w:id="2095855639">
          <w:marLeft w:val="640"/>
          <w:marRight w:val="0"/>
          <w:marTop w:val="0"/>
          <w:marBottom w:val="0"/>
          <w:divBdr>
            <w:top w:val="none" w:sz="0" w:space="0" w:color="auto"/>
            <w:left w:val="none" w:sz="0" w:space="0" w:color="auto"/>
            <w:bottom w:val="none" w:sz="0" w:space="0" w:color="auto"/>
            <w:right w:val="none" w:sz="0" w:space="0" w:color="auto"/>
          </w:divBdr>
        </w:div>
        <w:div w:id="1365709054">
          <w:marLeft w:val="640"/>
          <w:marRight w:val="0"/>
          <w:marTop w:val="0"/>
          <w:marBottom w:val="0"/>
          <w:divBdr>
            <w:top w:val="none" w:sz="0" w:space="0" w:color="auto"/>
            <w:left w:val="none" w:sz="0" w:space="0" w:color="auto"/>
            <w:bottom w:val="none" w:sz="0" w:space="0" w:color="auto"/>
            <w:right w:val="none" w:sz="0" w:space="0" w:color="auto"/>
          </w:divBdr>
        </w:div>
        <w:div w:id="1931620899">
          <w:marLeft w:val="640"/>
          <w:marRight w:val="0"/>
          <w:marTop w:val="0"/>
          <w:marBottom w:val="0"/>
          <w:divBdr>
            <w:top w:val="none" w:sz="0" w:space="0" w:color="auto"/>
            <w:left w:val="none" w:sz="0" w:space="0" w:color="auto"/>
            <w:bottom w:val="none" w:sz="0" w:space="0" w:color="auto"/>
            <w:right w:val="none" w:sz="0" w:space="0" w:color="auto"/>
          </w:divBdr>
        </w:div>
        <w:div w:id="2060976324">
          <w:marLeft w:val="640"/>
          <w:marRight w:val="0"/>
          <w:marTop w:val="0"/>
          <w:marBottom w:val="0"/>
          <w:divBdr>
            <w:top w:val="none" w:sz="0" w:space="0" w:color="auto"/>
            <w:left w:val="none" w:sz="0" w:space="0" w:color="auto"/>
            <w:bottom w:val="none" w:sz="0" w:space="0" w:color="auto"/>
            <w:right w:val="none" w:sz="0" w:space="0" w:color="auto"/>
          </w:divBdr>
        </w:div>
        <w:div w:id="1658877517">
          <w:marLeft w:val="640"/>
          <w:marRight w:val="0"/>
          <w:marTop w:val="0"/>
          <w:marBottom w:val="0"/>
          <w:divBdr>
            <w:top w:val="none" w:sz="0" w:space="0" w:color="auto"/>
            <w:left w:val="none" w:sz="0" w:space="0" w:color="auto"/>
            <w:bottom w:val="none" w:sz="0" w:space="0" w:color="auto"/>
            <w:right w:val="none" w:sz="0" w:space="0" w:color="auto"/>
          </w:divBdr>
        </w:div>
        <w:div w:id="77026035">
          <w:marLeft w:val="640"/>
          <w:marRight w:val="0"/>
          <w:marTop w:val="0"/>
          <w:marBottom w:val="0"/>
          <w:divBdr>
            <w:top w:val="none" w:sz="0" w:space="0" w:color="auto"/>
            <w:left w:val="none" w:sz="0" w:space="0" w:color="auto"/>
            <w:bottom w:val="none" w:sz="0" w:space="0" w:color="auto"/>
            <w:right w:val="none" w:sz="0" w:space="0" w:color="auto"/>
          </w:divBdr>
        </w:div>
        <w:div w:id="1355181997">
          <w:marLeft w:val="640"/>
          <w:marRight w:val="0"/>
          <w:marTop w:val="0"/>
          <w:marBottom w:val="0"/>
          <w:divBdr>
            <w:top w:val="none" w:sz="0" w:space="0" w:color="auto"/>
            <w:left w:val="none" w:sz="0" w:space="0" w:color="auto"/>
            <w:bottom w:val="none" w:sz="0" w:space="0" w:color="auto"/>
            <w:right w:val="none" w:sz="0" w:space="0" w:color="auto"/>
          </w:divBdr>
        </w:div>
        <w:div w:id="1852185848">
          <w:marLeft w:val="640"/>
          <w:marRight w:val="0"/>
          <w:marTop w:val="0"/>
          <w:marBottom w:val="0"/>
          <w:divBdr>
            <w:top w:val="none" w:sz="0" w:space="0" w:color="auto"/>
            <w:left w:val="none" w:sz="0" w:space="0" w:color="auto"/>
            <w:bottom w:val="none" w:sz="0" w:space="0" w:color="auto"/>
            <w:right w:val="none" w:sz="0" w:space="0" w:color="auto"/>
          </w:divBdr>
        </w:div>
        <w:div w:id="1776559973">
          <w:marLeft w:val="640"/>
          <w:marRight w:val="0"/>
          <w:marTop w:val="0"/>
          <w:marBottom w:val="0"/>
          <w:divBdr>
            <w:top w:val="none" w:sz="0" w:space="0" w:color="auto"/>
            <w:left w:val="none" w:sz="0" w:space="0" w:color="auto"/>
            <w:bottom w:val="none" w:sz="0" w:space="0" w:color="auto"/>
            <w:right w:val="none" w:sz="0" w:space="0" w:color="auto"/>
          </w:divBdr>
        </w:div>
        <w:div w:id="1798135577">
          <w:marLeft w:val="640"/>
          <w:marRight w:val="0"/>
          <w:marTop w:val="0"/>
          <w:marBottom w:val="0"/>
          <w:divBdr>
            <w:top w:val="none" w:sz="0" w:space="0" w:color="auto"/>
            <w:left w:val="none" w:sz="0" w:space="0" w:color="auto"/>
            <w:bottom w:val="none" w:sz="0" w:space="0" w:color="auto"/>
            <w:right w:val="none" w:sz="0" w:space="0" w:color="auto"/>
          </w:divBdr>
        </w:div>
        <w:div w:id="1772697950">
          <w:marLeft w:val="640"/>
          <w:marRight w:val="0"/>
          <w:marTop w:val="0"/>
          <w:marBottom w:val="0"/>
          <w:divBdr>
            <w:top w:val="none" w:sz="0" w:space="0" w:color="auto"/>
            <w:left w:val="none" w:sz="0" w:space="0" w:color="auto"/>
            <w:bottom w:val="none" w:sz="0" w:space="0" w:color="auto"/>
            <w:right w:val="none" w:sz="0" w:space="0" w:color="auto"/>
          </w:divBdr>
        </w:div>
        <w:div w:id="1804500093">
          <w:marLeft w:val="640"/>
          <w:marRight w:val="0"/>
          <w:marTop w:val="0"/>
          <w:marBottom w:val="0"/>
          <w:divBdr>
            <w:top w:val="none" w:sz="0" w:space="0" w:color="auto"/>
            <w:left w:val="none" w:sz="0" w:space="0" w:color="auto"/>
            <w:bottom w:val="none" w:sz="0" w:space="0" w:color="auto"/>
            <w:right w:val="none" w:sz="0" w:space="0" w:color="auto"/>
          </w:divBdr>
        </w:div>
        <w:div w:id="67844632">
          <w:marLeft w:val="640"/>
          <w:marRight w:val="0"/>
          <w:marTop w:val="0"/>
          <w:marBottom w:val="0"/>
          <w:divBdr>
            <w:top w:val="none" w:sz="0" w:space="0" w:color="auto"/>
            <w:left w:val="none" w:sz="0" w:space="0" w:color="auto"/>
            <w:bottom w:val="none" w:sz="0" w:space="0" w:color="auto"/>
            <w:right w:val="none" w:sz="0" w:space="0" w:color="auto"/>
          </w:divBdr>
        </w:div>
        <w:div w:id="1173301202">
          <w:marLeft w:val="640"/>
          <w:marRight w:val="0"/>
          <w:marTop w:val="0"/>
          <w:marBottom w:val="0"/>
          <w:divBdr>
            <w:top w:val="none" w:sz="0" w:space="0" w:color="auto"/>
            <w:left w:val="none" w:sz="0" w:space="0" w:color="auto"/>
            <w:bottom w:val="none" w:sz="0" w:space="0" w:color="auto"/>
            <w:right w:val="none" w:sz="0" w:space="0" w:color="auto"/>
          </w:divBdr>
        </w:div>
        <w:div w:id="604382889">
          <w:marLeft w:val="640"/>
          <w:marRight w:val="0"/>
          <w:marTop w:val="0"/>
          <w:marBottom w:val="0"/>
          <w:divBdr>
            <w:top w:val="none" w:sz="0" w:space="0" w:color="auto"/>
            <w:left w:val="none" w:sz="0" w:space="0" w:color="auto"/>
            <w:bottom w:val="none" w:sz="0" w:space="0" w:color="auto"/>
            <w:right w:val="none" w:sz="0" w:space="0" w:color="auto"/>
          </w:divBdr>
        </w:div>
        <w:div w:id="843010060">
          <w:marLeft w:val="640"/>
          <w:marRight w:val="0"/>
          <w:marTop w:val="0"/>
          <w:marBottom w:val="0"/>
          <w:divBdr>
            <w:top w:val="none" w:sz="0" w:space="0" w:color="auto"/>
            <w:left w:val="none" w:sz="0" w:space="0" w:color="auto"/>
            <w:bottom w:val="none" w:sz="0" w:space="0" w:color="auto"/>
            <w:right w:val="none" w:sz="0" w:space="0" w:color="auto"/>
          </w:divBdr>
        </w:div>
        <w:div w:id="1769694681">
          <w:marLeft w:val="640"/>
          <w:marRight w:val="0"/>
          <w:marTop w:val="0"/>
          <w:marBottom w:val="0"/>
          <w:divBdr>
            <w:top w:val="none" w:sz="0" w:space="0" w:color="auto"/>
            <w:left w:val="none" w:sz="0" w:space="0" w:color="auto"/>
            <w:bottom w:val="none" w:sz="0" w:space="0" w:color="auto"/>
            <w:right w:val="none" w:sz="0" w:space="0" w:color="auto"/>
          </w:divBdr>
        </w:div>
        <w:div w:id="1619218460">
          <w:marLeft w:val="640"/>
          <w:marRight w:val="0"/>
          <w:marTop w:val="0"/>
          <w:marBottom w:val="0"/>
          <w:divBdr>
            <w:top w:val="none" w:sz="0" w:space="0" w:color="auto"/>
            <w:left w:val="none" w:sz="0" w:space="0" w:color="auto"/>
            <w:bottom w:val="none" w:sz="0" w:space="0" w:color="auto"/>
            <w:right w:val="none" w:sz="0" w:space="0" w:color="auto"/>
          </w:divBdr>
        </w:div>
        <w:div w:id="1380521089">
          <w:marLeft w:val="640"/>
          <w:marRight w:val="0"/>
          <w:marTop w:val="0"/>
          <w:marBottom w:val="0"/>
          <w:divBdr>
            <w:top w:val="none" w:sz="0" w:space="0" w:color="auto"/>
            <w:left w:val="none" w:sz="0" w:space="0" w:color="auto"/>
            <w:bottom w:val="none" w:sz="0" w:space="0" w:color="auto"/>
            <w:right w:val="none" w:sz="0" w:space="0" w:color="auto"/>
          </w:divBdr>
        </w:div>
        <w:div w:id="512694216">
          <w:marLeft w:val="640"/>
          <w:marRight w:val="0"/>
          <w:marTop w:val="0"/>
          <w:marBottom w:val="0"/>
          <w:divBdr>
            <w:top w:val="none" w:sz="0" w:space="0" w:color="auto"/>
            <w:left w:val="none" w:sz="0" w:space="0" w:color="auto"/>
            <w:bottom w:val="none" w:sz="0" w:space="0" w:color="auto"/>
            <w:right w:val="none" w:sz="0" w:space="0" w:color="auto"/>
          </w:divBdr>
        </w:div>
        <w:div w:id="1483735319">
          <w:marLeft w:val="640"/>
          <w:marRight w:val="0"/>
          <w:marTop w:val="0"/>
          <w:marBottom w:val="0"/>
          <w:divBdr>
            <w:top w:val="none" w:sz="0" w:space="0" w:color="auto"/>
            <w:left w:val="none" w:sz="0" w:space="0" w:color="auto"/>
            <w:bottom w:val="none" w:sz="0" w:space="0" w:color="auto"/>
            <w:right w:val="none" w:sz="0" w:space="0" w:color="auto"/>
          </w:divBdr>
        </w:div>
        <w:div w:id="1274635421">
          <w:marLeft w:val="640"/>
          <w:marRight w:val="0"/>
          <w:marTop w:val="0"/>
          <w:marBottom w:val="0"/>
          <w:divBdr>
            <w:top w:val="none" w:sz="0" w:space="0" w:color="auto"/>
            <w:left w:val="none" w:sz="0" w:space="0" w:color="auto"/>
            <w:bottom w:val="none" w:sz="0" w:space="0" w:color="auto"/>
            <w:right w:val="none" w:sz="0" w:space="0" w:color="auto"/>
          </w:divBdr>
        </w:div>
        <w:div w:id="60980588">
          <w:marLeft w:val="640"/>
          <w:marRight w:val="0"/>
          <w:marTop w:val="0"/>
          <w:marBottom w:val="0"/>
          <w:divBdr>
            <w:top w:val="none" w:sz="0" w:space="0" w:color="auto"/>
            <w:left w:val="none" w:sz="0" w:space="0" w:color="auto"/>
            <w:bottom w:val="none" w:sz="0" w:space="0" w:color="auto"/>
            <w:right w:val="none" w:sz="0" w:space="0" w:color="auto"/>
          </w:divBdr>
        </w:div>
        <w:div w:id="1122772211">
          <w:marLeft w:val="640"/>
          <w:marRight w:val="0"/>
          <w:marTop w:val="0"/>
          <w:marBottom w:val="0"/>
          <w:divBdr>
            <w:top w:val="none" w:sz="0" w:space="0" w:color="auto"/>
            <w:left w:val="none" w:sz="0" w:space="0" w:color="auto"/>
            <w:bottom w:val="none" w:sz="0" w:space="0" w:color="auto"/>
            <w:right w:val="none" w:sz="0" w:space="0" w:color="auto"/>
          </w:divBdr>
        </w:div>
        <w:div w:id="229928990">
          <w:marLeft w:val="640"/>
          <w:marRight w:val="0"/>
          <w:marTop w:val="0"/>
          <w:marBottom w:val="0"/>
          <w:divBdr>
            <w:top w:val="none" w:sz="0" w:space="0" w:color="auto"/>
            <w:left w:val="none" w:sz="0" w:space="0" w:color="auto"/>
            <w:bottom w:val="none" w:sz="0" w:space="0" w:color="auto"/>
            <w:right w:val="none" w:sz="0" w:space="0" w:color="auto"/>
          </w:divBdr>
        </w:div>
        <w:div w:id="1394966252">
          <w:marLeft w:val="640"/>
          <w:marRight w:val="0"/>
          <w:marTop w:val="0"/>
          <w:marBottom w:val="0"/>
          <w:divBdr>
            <w:top w:val="none" w:sz="0" w:space="0" w:color="auto"/>
            <w:left w:val="none" w:sz="0" w:space="0" w:color="auto"/>
            <w:bottom w:val="none" w:sz="0" w:space="0" w:color="auto"/>
            <w:right w:val="none" w:sz="0" w:space="0" w:color="auto"/>
          </w:divBdr>
        </w:div>
        <w:div w:id="1549488618">
          <w:marLeft w:val="640"/>
          <w:marRight w:val="0"/>
          <w:marTop w:val="0"/>
          <w:marBottom w:val="0"/>
          <w:divBdr>
            <w:top w:val="none" w:sz="0" w:space="0" w:color="auto"/>
            <w:left w:val="none" w:sz="0" w:space="0" w:color="auto"/>
            <w:bottom w:val="none" w:sz="0" w:space="0" w:color="auto"/>
            <w:right w:val="none" w:sz="0" w:space="0" w:color="auto"/>
          </w:divBdr>
        </w:div>
      </w:divsChild>
    </w:div>
    <w:div w:id="531501889">
      <w:bodyDiv w:val="1"/>
      <w:marLeft w:val="0"/>
      <w:marRight w:val="0"/>
      <w:marTop w:val="0"/>
      <w:marBottom w:val="0"/>
      <w:divBdr>
        <w:top w:val="none" w:sz="0" w:space="0" w:color="auto"/>
        <w:left w:val="none" w:sz="0" w:space="0" w:color="auto"/>
        <w:bottom w:val="none" w:sz="0" w:space="0" w:color="auto"/>
        <w:right w:val="none" w:sz="0" w:space="0" w:color="auto"/>
      </w:divBdr>
      <w:divsChild>
        <w:div w:id="1448743487">
          <w:marLeft w:val="640"/>
          <w:marRight w:val="0"/>
          <w:marTop w:val="0"/>
          <w:marBottom w:val="0"/>
          <w:divBdr>
            <w:top w:val="none" w:sz="0" w:space="0" w:color="auto"/>
            <w:left w:val="none" w:sz="0" w:space="0" w:color="auto"/>
            <w:bottom w:val="none" w:sz="0" w:space="0" w:color="auto"/>
            <w:right w:val="none" w:sz="0" w:space="0" w:color="auto"/>
          </w:divBdr>
        </w:div>
        <w:div w:id="177886985">
          <w:marLeft w:val="640"/>
          <w:marRight w:val="0"/>
          <w:marTop w:val="0"/>
          <w:marBottom w:val="0"/>
          <w:divBdr>
            <w:top w:val="none" w:sz="0" w:space="0" w:color="auto"/>
            <w:left w:val="none" w:sz="0" w:space="0" w:color="auto"/>
            <w:bottom w:val="none" w:sz="0" w:space="0" w:color="auto"/>
            <w:right w:val="none" w:sz="0" w:space="0" w:color="auto"/>
          </w:divBdr>
        </w:div>
        <w:div w:id="292106123">
          <w:marLeft w:val="640"/>
          <w:marRight w:val="0"/>
          <w:marTop w:val="0"/>
          <w:marBottom w:val="0"/>
          <w:divBdr>
            <w:top w:val="none" w:sz="0" w:space="0" w:color="auto"/>
            <w:left w:val="none" w:sz="0" w:space="0" w:color="auto"/>
            <w:bottom w:val="none" w:sz="0" w:space="0" w:color="auto"/>
            <w:right w:val="none" w:sz="0" w:space="0" w:color="auto"/>
          </w:divBdr>
        </w:div>
        <w:div w:id="2113041917">
          <w:marLeft w:val="640"/>
          <w:marRight w:val="0"/>
          <w:marTop w:val="0"/>
          <w:marBottom w:val="0"/>
          <w:divBdr>
            <w:top w:val="none" w:sz="0" w:space="0" w:color="auto"/>
            <w:left w:val="none" w:sz="0" w:space="0" w:color="auto"/>
            <w:bottom w:val="none" w:sz="0" w:space="0" w:color="auto"/>
            <w:right w:val="none" w:sz="0" w:space="0" w:color="auto"/>
          </w:divBdr>
        </w:div>
        <w:div w:id="189950804">
          <w:marLeft w:val="640"/>
          <w:marRight w:val="0"/>
          <w:marTop w:val="0"/>
          <w:marBottom w:val="0"/>
          <w:divBdr>
            <w:top w:val="none" w:sz="0" w:space="0" w:color="auto"/>
            <w:left w:val="none" w:sz="0" w:space="0" w:color="auto"/>
            <w:bottom w:val="none" w:sz="0" w:space="0" w:color="auto"/>
            <w:right w:val="none" w:sz="0" w:space="0" w:color="auto"/>
          </w:divBdr>
        </w:div>
        <w:div w:id="413479931">
          <w:marLeft w:val="640"/>
          <w:marRight w:val="0"/>
          <w:marTop w:val="0"/>
          <w:marBottom w:val="0"/>
          <w:divBdr>
            <w:top w:val="none" w:sz="0" w:space="0" w:color="auto"/>
            <w:left w:val="none" w:sz="0" w:space="0" w:color="auto"/>
            <w:bottom w:val="none" w:sz="0" w:space="0" w:color="auto"/>
            <w:right w:val="none" w:sz="0" w:space="0" w:color="auto"/>
          </w:divBdr>
        </w:div>
        <w:div w:id="820197805">
          <w:marLeft w:val="640"/>
          <w:marRight w:val="0"/>
          <w:marTop w:val="0"/>
          <w:marBottom w:val="0"/>
          <w:divBdr>
            <w:top w:val="none" w:sz="0" w:space="0" w:color="auto"/>
            <w:left w:val="none" w:sz="0" w:space="0" w:color="auto"/>
            <w:bottom w:val="none" w:sz="0" w:space="0" w:color="auto"/>
            <w:right w:val="none" w:sz="0" w:space="0" w:color="auto"/>
          </w:divBdr>
        </w:div>
        <w:div w:id="971401077">
          <w:marLeft w:val="640"/>
          <w:marRight w:val="0"/>
          <w:marTop w:val="0"/>
          <w:marBottom w:val="0"/>
          <w:divBdr>
            <w:top w:val="none" w:sz="0" w:space="0" w:color="auto"/>
            <w:left w:val="none" w:sz="0" w:space="0" w:color="auto"/>
            <w:bottom w:val="none" w:sz="0" w:space="0" w:color="auto"/>
            <w:right w:val="none" w:sz="0" w:space="0" w:color="auto"/>
          </w:divBdr>
        </w:div>
        <w:div w:id="320895349">
          <w:marLeft w:val="640"/>
          <w:marRight w:val="0"/>
          <w:marTop w:val="0"/>
          <w:marBottom w:val="0"/>
          <w:divBdr>
            <w:top w:val="none" w:sz="0" w:space="0" w:color="auto"/>
            <w:left w:val="none" w:sz="0" w:space="0" w:color="auto"/>
            <w:bottom w:val="none" w:sz="0" w:space="0" w:color="auto"/>
            <w:right w:val="none" w:sz="0" w:space="0" w:color="auto"/>
          </w:divBdr>
        </w:div>
        <w:div w:id="639464281">
          <w:marLeft w:val="640"/>
          <w:marRight w:val="0"/>
          <w:marTop w:val="0"/>
          <w:marBottom w:val="0"/>
          <w:divBdr>
            <w:top w:val="none" w:sz="0" w:space="0" w:color="auto"/>
            <w:left w:val="none" w:sz="0" w:space="0" w:color="auto"/>
            <w:bottom w:val="none" w:sz="0" w:space="0" w:color="auto"/>
            <w:right w:val="none" w:sz="0" w:space="0" w:color="auto"/>
          </w:divBdr>
        </w:div>
        <w:div w:id="1151403737">
          <w:marLeft w:val="640"/>
          <w:marRight w:val="0"/>
          <w:marTop w:val="0"/>
          <w:marBottom w:val="0"/>
          <w:divBdr>
            <w:top w:val="none" w:sz="0" w:space="0" w:color="auto"/>
            <w:left w:val="none" w:sz="0" w:space="0" w:color="auto"/>
            <w:bottom w:val="none" w:sz="0" w:space="0" w:color="auto"/>
            <w:right w:val="none" w:sz="0" w:space="0" w:color="auto"/>
          </w:divBdr>
        </w:div>
        <w:div w:id="788277083">
          <w:marLeft w:val="640"/>
          <w:marRight w:val="0"/>
          <w:marTop w:val="0"/>
          <w:marBottom w:val="0"/>
          <w:divBdr>
            <w:top w:val="none" w:sz="0" w:space="0" w:color="auto"/>
            <w:left w:val="none" w:sz="0" w:space="0" w:color="auto"/>
            <w:bottom w:val="none" w:sz="0" w:space="0" w:color="auto"/>
            <w:right w:val="none" w:sz="0" w:space="0" w:color="auto"/>
          </w:divBdr>
        </w:div>
        <w:div w:id="1452480700">
          <w:marLeft w:val="640"/>
          <w:marRight w:val="0"/>
          <w:marTop w:val="0"/>
          <w:marBottom w:val="0"/>
          <w:divBdr>
            <w:top w:val="none" w:sz="0" w:space="0" w:color="auto"/>
            <w:left w:val="none" w:sz="0" w:space="0" w:color="auto"/>
            <w:bottom w:val="none" w:sz="0" w:space="0" w:color="auto"/>
            <w:right w:val="none" w:sz="0" w:space="0" w:color="auto"/>
          </w:divBdr>
        </w:div>
        <w:div w:id="2010020449">
          <w:marLeft w:val="640"/>
          <w:marRight w:val="0"/>
          <w:marTop w:val="0"/>
          <w:marBottom w:val="0"/>
          <w:divBdr>
            <w:top w:val="none" w:sz="0" w:space="0" w:color="auto"/>
            <w:left w:val="none" w:sz="0" w:space="0" w:color="auto"/>
            <w:bottom w:val="none" w:sz="0" w:space="0" w:color="auto"/>
            <w:right w:val="none" w:sz="0" w:space="0" w:color="auto"/>
          </w:divBdr>
        </w:div>
        <w:div w:id="1989825941">
          <w:marLeft w:val="640"/>
          <w:marRight w:val="0"/>
          <w:marTop w:val="0"/>
          <w:marBottom w:val="0"/>
          <w:divBdr>
            <w:top w:val="none" w:sz="0" w:space="0" w:color="auto"/>
            <w:left w:val="none" w:sz="0" w:space="0" w:color="auto"/>
            <w:bottom w:val="none" w:sz="0" w:space="0" w:color="auto"/>
            <w:right w:val="none" w:sz="0" w:space="0" w:color="auto"/>
          </w:divBdr>
        </w:div>
        <w:div w:id="1678382589">
          <w:marLeft w:val="640"/>
          <w:marRight w:val="0"/>
          <w:marTop w:val="0"/>
          <w:marBottom w:val="0"/>
          <w:divBdr>
            <w:top w:val="none" w:sz="0" w:space="0" w:color="auto"/>
            <w:left w:val="none" w:sz="0" w:space="0" w:color="auto"/>
            <w:bottom w:val="none" w:sz="0" w:space="0" w:color="auto"/>
            <w:right w:val="none" w:sz="0" w:space="0" w:color="auto"/>
          </w:divBdr>
        </w:div>
        <w:div w:id="723262914">
          <w:marLeft w:val="640"/>
          <w:marRight w:val="0"/>
          <w:marTop w:val="0"/>
          <w:marBottom w:val="0"/>
          <w:divBdr>
            <w:top w:val="none" w:sz="0" w:space="0" w:color="auto"/>
            <w:left w:val="none" w:sz="0" w:space="0" w:color="auto"/>
            <w:bottom w:val="none" w:sz="0" w:space="0" w:color="auto"/>
            <w:right w:val="none" w:sz="0" w:space="0" w:color="auto"/>
          </w:divBdr>
        </w:div>
        <w:div w:id="607468480">
          <w:marLeft w:val="640"/>
          <w:marRight w:val="0"/>
          <w:marTop w:val="0"/>
          <w:marBottom w:val="0"/>
          <w:divBdr>
            <w:top w:val="none" w:sz="0" w:space="0" w:color="auto"/>
            <w:left w:val="none" w:sz="0" w:space="0" w:color="auto"/>
            <w:bottom w:val="none" w:sz="0" w:space="0" w:color="auto"/>
            <w:right w:val="none" w:sz="0" w:space="0" w:color="auto"/>
          </w:divBdr>
        </w:div>
        <w:div w:id="1368484759">
          <w:marLeft w:val="640"/>
          <w:marRight w:val="0"/>
          <w:marTop w:val="0"/>
          <w:marBottom w:val="0"/>
          <w:divBdr>
            <w:top w:val="none" w:sz="0" w:space="0" w:color="auto"/>
            <w:left w:val="none" w:sz="0" w:space="0" w:color="auto"/>
            <w:bottom w:val="none" w:sz="0" w:space="0" w:color="auto"/>
            <w:right w:val="none" w:sz="0" w:space="0" w:color="auto"/>
          </w:divBdr>
        </w:div>
      </w:divsChild>
    </w:div>
    <w:div w:id="545944402">
      <w:bodyDiv w:val="1"/>
      <w:marLeft w:val="0"/>
      <w:marRight w:val="0"/>
      <w:marTop w:val="0"/>
      <w:marBottom w:val="0"/>
      <w:divBdr>
        <w:top w:val="none" w:sz="0" w:space="0" w:color="auto"/>
        <w:left w:val="none" w:sz="0" w:space="0" w:color="auto"/>
        <w:bottom w:val="none" w:sz="0" w:space="0" w:color="auto"/>
        <w:right w:val="none" w:sz="0" w:space="0" w:color="auto"/>
      </w:divBdr>
      <w:divsChild>
        <w:div w:id="1127242559">
          <w:marLeft w:val="640"/>
          <w:marRight w:val="0"/>
          <w:marTop w:val="0"/>
          <w:marBottom w:val="0"/>
          <w:divBdr>
            <w:top w:val="none" w:sz="0" w:space="0" w:color="auto"/>
            <w:left w:val="none" w:sz="0" w:space="0" w:color="auto"/>
            <w:bottom w:val="none" w:sz="0" w:space="0" w:color="auto"/>
            <w:right w:val="none" w:sz="0" w:space="0" w:color="auto"/>
          </w:divBdr>
        </w:div>
        <w:div w:id="551425856">
          <w:marLeft w:val="640"/>
          <w:marRight w:val="0"/>
          <w:marTop w:val="0"/>
          <w:marBottom w:val="0"/>
          <w:divBdr>
            <w:top w:val="none" w:sz="0" w:space="0" w:color="auto"/>
            <w:left w:val="none" w:sz="0" w:space="0" w:color="auto"/>
            <w:bottom w:val="none" w:sz="0" w:space="0" w:color="auto"/>
            <w:right w:val="none" w:sz="0" w:space="0" w:color="auto"/>
          </w:divBdr>
        </w:div>
        <w:div w:id="57367988">
          <w:marLeft w:val="640"/>
          <w:marRight w:val="0"/>
          <w:marTop w:val="0"/>
          <w:marBottom w:val="0"/>
          <w:divBdr>
            <w:top w:val="none" w:sz="0" w:space="0" w:color="auto"/>
            <w:left w:val="none" w:sz="0" w:space="0" w:color="auto"/>
            <w:bottom w:val="none" w:sz="0" w:space="0" w:color="auto"/>
            <w:right w:val="none" w:sz="0" w:space="0" w:color="auto"/>
          </w:divBdr>
        </w:div>
        <w:div w:id="1449353372">
          <w:marLeft w:val="640"/>
          <w:marRight w:val="0"/>
          <w:marTop w:val="0"/>
          <w:marBottom w:val="0"/>
          <w:divBdr>
            <w:top w:val="none" w:sz="0" w:space="0" w:color="auto"/>
            <w:left w:val="none" w:sz="0" w:space="0" w:color="auto"/>
            <w:bottom w:val="none" w:sz="0" w:space="0" w:color="auto"/>
            <w:right w:val="none" w:sz="0" w:space="0" w:color="auto"/>
          </w:divBdr>
        </w:div>
        <w:div w:id="1718431579">
          <w:marLeft w:val="640"/>
          <w:marRight w:val="0"/>
          <w:marTop w:val="0"/>
          <w:marBottom w:val="0"/>
          <w:divBdr>
            <w:top w:val="none" w:sz="0" w:space="0" w:color="auto"/>
            <w:left w:val="none" w:sz="0" w:space="0" w:color="auto"/>
            <w:bottom w:val="none" w:sz="0" w:space="0" w:color="auto"/>
            <w:right w:val="none" w:sz="0" w:space="0" w:color="auto"/>
          </w:divBdr>
        </w:div>
        <w:div w:id="1164082043">
          <w:marLeft w:val="640"/>
          <w:marRight w:val="0"/>
          <w:marTop w:val="0"/>
          <w:marBottom w:val="0"/>
          <w:divBdr>
            <w:top w:val="none" w:sz="0" w:space="0" w:color="auto"/>
            <w:left w:val="none" w:sz="0" w:space="0" w:color="auto"/>
            <w:bottom w:val="none" w:sz="0" w:space="0" w:color="auto"/>
            <w:right w:val="none" w:sz="0" w:space="0" w:color="auto"/>
          </w:divBdr>
        </w:div>
        <w:div w:id="1510875827">
          <w:marLeft w:val="640"/>
          <w:marRight w:val="0"/>
          <w:marTop w:val="0"/>
          <w:marBottom w:val="0"/>
          <w:divBdr>
            <w:top w:val="none" w:sz="0" w:space="0" w:color="auto"/>
            <w:left w:val="none" w:sz="0" w:space="0" w:color="auto"/>
            <w:bottom w:val="none" w:sz="0" w:space="0" w:color="auto"/>
            <w:right w:val="none" w:sz="0" w:space="0" w:color="auto"/>
          </w:divBdr>
        </w:div>
        <w:div w:id="1304697496">
          <w:marLeft w:val="640"/>
          <w:marRight w:val="0"/>
          <w:marTop w:val="0"/>
          <w:marBottom w:val="0"/>
          <w:divBdr>
            <w:top w:val="none" w:sz="0" w:space="0" w:color="auto"/>
            <w:left w:val="none" w:sz="0" w:space="0" w:color="auto"/>
            <w:bottom w:val="none" w:sz="0" w:space="0" w:color="auto"/>
            <w:right w:val="none" w:sz="0" w:space="0" w:color="auto"/>
          </w:divBdr>
        </w:div>
        <w:div w:id="1361474448">
          <w:marLeft w:val="640"/>
          <w:marRight w:val="0"/>
          <w:marTop w:val="0"/>
          <w:marBottom w:val="0"/>
          <w:divBdr>
            <w:top w:val="none" w:sz="0" w:space="0" w:color="auto"/>
            <w:left w:val="none" w:sz="0" w:space="0" w:color="auto"/>
            <w:bottom w:val="none" w:sz="0" w:space="0" w:color="auto"/>
            <w:right w:val="none" w:sz="0" w:space="0" w:color="auto"/>
          </w:divBdr>
        </w:div>
        <w:div w:id="1961184179">
          <w:marLeft w:val="640"/>
          <w:marRight w:val="0"/>
          <w:marTop w:val="0"/>
          <w:marBottom w:val="0"/>
          <w:divBdr>
            <w:top w:val="none" w:sz="0" w:space="0" w:color="auto"/>
            <w:left w:val="none" w:sz="0" w:space="0" w:color="auto"/>
            <w:bottom w:val="none" w:sz="0" w:space="0" w:color="auto"/>
            <w:right w:val="none" w:sz="0" w:space="0" w:color="auto"/>
          </w:divBdr>
        </w:div>
        <w:div w:id="1102260781">
          <w:marLeft w:val="640"/>
          <w:marRight w:val="0"/>
          <w:marTop w:val="0"/>
          <w:marBottom w:val="0"/>
          <w:divBdr>
            <w:top w:val="none" w:sz="0" w:space="0" w:color="auto"/>
            <w:left w:val="none" w:sz="0" w:space="0" w:color="auto"/>
            <w:bottom w:val="none" w:sz="0" w:space="0" w:color="auto"/>
            <w:right w:val="none" w:sz="0" w:space="0" w:color="auto"/>
          </w:divBdr>
        </w:div>
        <w:div w:id="256669385">
          <w:marLeft w:val="640"/>
          <w:marRight w:val="0"/>
          <w:marTop w:val="0"/>
          <w:marBottom w:val="0"/>
          <w:divBdr>
            <w:top w:val="none" w:sz="0" w:space="0" w:color="auto"/>
            <w:left w:val="none" w:sz="0" w:space="0" w:color="auto"/>
            <w:bottom w:val="none" w:sz="0" w:space="0" w:color="auto"/>
            <w:right w:val="none" w:sz="0" w:space="0" w:color="auto"/>
          </w:divBdr>
        </w:div>
        <w:div w:id="574826150">
          <w:marLeft w:val="640"/>
          <w:marRight w:val="0"/>
          <w:marTop w:val="0"/>
          <w:marBottom w:val="0"/>
          <w:divBdr>
            <w:top w:val="none" w:sz="0" w:space="0" w:color="auto"/>
            <w:left w:val="none" w:sz="0" w:space="0" w:color="auto"/>
            <w:bottom w:val="none" w:sz="0" w:space="0" w:color="auto"/>
            <w:right w:val="none" w:sz="0" w:space="0" w:color="auto"/>
          </w:divBdr>
        </w:div>
        <w:div w:id="1375541050">
          <w:marLeft w:val="640"/>
          <w:marRight w:val="0"/>
          <w:marTop w:val="0"/>
          <w:marBottom w:val="0"/>
          <w:divBdr>
            <w:top w:val="none" w:sz="0" w:space="0" w:color="auto"/>
            <w:left w:val="none" w:sz="0" w:space="0" w:color="auto"/>
            <w:bottom w:val="none" w:sz="0" w:space="0" w:color="auto"/>
            <w:right w:val="none" w:sz="0" w:space="0" w:color="auto"/>
          </w:divBdr>
        </w:div>
        <w:div w:id="728117294">
          <w:marLeft w:val="640"/>
          <w:marRight w:val="0"/>
          <w:marTop w:val="0"/>
          <w:marBottom w:val="0"/>
          <w:divBdr>
            <w:top w:val="none" w:sz="0" w:space="0" w:color="auto"/>
            <w:left w:val="none" w:sz="0" w:space="0" w:color="auto"/>
            <w:bottom w:val="none" w:sz="0" w:space="0" w:color="auto"/>
            <w:right w:val="none" w:sz="0" w:space="0" w:color="auto"/>
          </w:divBdr>
        </w:div>
        <w:div w:id="1871802402">
          <w:marLeft w:val="640"/>
          <w:marRight w:val="0"/>
          <w:marTop w:val="0"/>
          <w:marBottom w:val="0"/>
          <w:divBdr>
            <w:top w:val="none" w:sz="0" w:space="0" w:color="auto"/>
            <w:left w:val="none" w:sz="0" w:space="0" w:color="auto"/>
            <w:bottom w:val="none" w:sz="0" w:space="0" w:color="auto"/>
            <w:right w:val="none" w:sz="0" w:space="0" w:color="auto"/>
          </w:divBdr>
        </w:div>
        <w:div w:id="51120080">
          <w:marLeft w:val="640"/>
          <w:marRight w:val="0"/>
          <w:marTop w:val="0"/>
          <w:marBottom w:val="0"/>
          <w:divBdr>
            <w:top w:val="none" w:sz="0" w:space="0" w:color="auto"/>
            <w:left w:val="none" w:sz="0" w:space="0" w:color="auto"/>
            <w:bottom w:val="none" w:sz="0" w:space="0" w:color="auto"/>
            <w:right w:val="none" w:sz="0" w:space="0" w:color="auto"/>
          </w:divBdr>
        </w:div>
        <w:div w:id="1145316821">
          <w:marLeft w:val="640"/>
          <w:marRight w:val="0"/>
          <w:marTop w:val="0"/>
          <w:marBottom w:val="0"/>
          <w:divBdr>
            <w:top w:val="none" w:sz="0" w:space="0" w:color="auto"/>
            <w:left w:val="none" w:sz="0" w:space="0" w:color="auto"/>
            <w:bottom w:val="none" w:sz="0" w:space="0" w:color="auto"/>
            <w:right w:val="none" w:sz="0" w:space="0" w:color="auto"/>
          </w:divBdr>
        </w:div>
        <w:div w:id="1740133788">
          <w:marLeft w:val="640"/>
          <w:marRight w:val="0"/>
          <w:marTop w:val="0"/>
          <w:marBottom w:val="0"/>
          <w:divBdr>
            <w:top w:val="none" w:sz="0" w:space="0" w:color="auto"/>
            <w:left w:val="none" w:sz="0" w:space="0" w:color="auto"/>
            <w:bottom w:val="none" w:sz="0" w:space="0" w:color="auto"/>
            <w:right w:val="none" w:sz="0" w:space="0" w:color="auto"/>
          </w:divBdr>
        </w:div>
        <w:div w:id="1609892602">
          <w:marLeft w:val="640"/>
          <w:marRight w:val="0"/>
          <w:marTop w:val="0"/>
          <w:marBottom w:val="0"/>
          <w:divBdr>
            <w:top w:val="none" w:sz="0" w:space="0" w:color="auto"/>
            <w:left w:val="none" w:sz="0" w:space="0" w:color="auto"/>
            <w:bottom w:val="none" w:sz="0" w:space="0" w:color="auto"/>
            <w:right w:val="none" w:sz="0" w:space="0" w:color="auto"/>
          </w:divBdr>
        </w:div>
        <w:div w:id="901401661">
          <w:marLeft w:val="640"/>
          <w:marRight w:val="0"/>
          <w:marTop w:val="0"/>
          <w:marBottom w:val="0"/>
          <w:divBdr>
            <w:top w:val="none" w:sz="0" w:space="0" w:color="auto"/>
            <w:left w:val="none" w:sz="0" w:space="0" w:color="auto"/>
            <w:bottom w:val="none" w:sz="0" w:space="0" w:color="auto"/>
            <w:right w:val="none" w:sz="0" w:space="0" w:color="auto"/>
          </w:divBdr>
        </w:div>
        <w:div w:id="1712146952">
          <w:marLeft w:val="640"/>
          <w:marRight w:val="0"/>
          <w:marTop w:val="0"/>
          <w:marBottom w:val="0"/>
          <w:divBdr>
            <w:top w:val="none" w:sz="0" w:space="0" w:color="auto"/>
            <w:left w:val="none" w:sz="0" w:space="0" w:color="auto"/>
            <w:bottom w:val="none" w:sz="0" w:space="0" w:color="auto"/>
            <w:right w:val="none" w:sz="0" w:space="0" w:color="auto"/>
          </w:divBdr>
        </w:div>
        <w:div w:id="817260516">
          <w:marLeft w:val="640"/>
          <w:marRight w:val="0"/>
          <w:marTop w:val="0"/>
          <w:marBottom w:val="0"/>
          <w:divBdr>
            <w:top w:val="none" w:sz="0" w:space="0" w:color="auto"/>
            <w:left w:val="none" w:sz="0" w:space="0" w:color="auto"/>
            <w:bottom w:val="none" w:sz="0" w:space="0" w:color="auto"/>
            <w:right w:val="none" w:sz="0" w:space="0" w:color="auto"/>
          </w:divBdr>
        </w:div>
        <w:div w:id="1044254202">
          <w:marLeft w:val="640"/>
          <w:marRight w:val="0"/>
          <w:marTop w:val="0"/>
          <w:marBottom w:val="0"/>
          <w:divBdr>
            <w:top w:val="none" w:sz="0" w:space="0" w:color="auto"/>
            <w:left w:val="none" w:sz="0" w:space="0" w:color="auto"/>
            <w:bottom w:val="none" w:sz="0" w:space="0" w:color="auto"/>
            <w:right w:val="none" w:sz="0" w:space="0" w:color="auto"/>
          </w:divBdr>
        </w:div>
        <w:div w:id="1294754419">
          <w:marLeft w:val="640"/>
          <w:marRight w:val="0"/>
          <w:marTop w:val="0"/>
          <w:marBottom w:val="0"/>
          <w:divBdr>
            <w:top w:val="none" w:sz="0" w:space="0" w:color="auto"/>
            <w:left w:val="none" w:sz="0" w:space="0" w:color="auto"/>
            <w:bottom w:val="none" w:sz="0" w:space="0" w:color="auto"/>
            <w:right w:val="none" w:sz="0" w:space="0" w:color="auto"/>
          </w:divBdr>
        </w:div>
        <w:div w:id="1846895028">
          <w:marLeft w:val="640"/>
          <w:marRight w:val="0"/>
          <w:marTop w:val="0"/>
          <w:marBottom w:val="0"/>
          <w:divBdr>
            <w:top w:val="none" w:sz="0" w:space="0" w:color="auto"/>
            <w:left w:val="none" w:sz="0" w:space="0" w:color="auto"/>
            <w:bottom w:val="none" w:sz="0" w:space="0" w:color="auto"/>
            <w:right w:val="none" w:sz="0" w:space="0" w:color="auto"/>
          </w:divBdr>
        </w:div>
        <w:div w:id="1480152373">
          <w:marLeft w:val="640"/>
          <w:marRight w:val="0"/>
          <w:marTop w:val="0"/>
          <w:marBottom w:val="0"/>
          <w:divBdr>
            <w:top w:val="none" w:sz="0" w:space="0" w:color="auto"/>
            <w:left w:val="none" w:sz="0" w:space="0" w:color="auto"/>
            <w:bottom w:val="none" w:sz="0" w:space="0" w:color="auto"/>
            <w:right w:val="none" w:sz="0" w:space="0" w:color="auto"/>
          </w:divBdr>
        </w:div>
        <w:div w:id="34043588">
          <w:marLeft w:val="640"/>
          <w:marRight w:val="0"/>
          <w:marTop w:val="0"/>
          <w:marBottom w:val="0"/>
          <w:divBdr>
            <w:top w:val="none" w:sz="0" w:space="0" w:color="auto"/>
            <w:left w:val="none" w:sz="0" w:space="0" w:color="auto"/>
            <w:bottom w:val="none" w:sz="0" w:space="0" w:color="auto"/>
            <w:right w:val="none" w:sz="0" w:space="0" w:color="auto"/>
          </w:divBdr>
        </w:div>
        <w:div w:id="1966544157">
          <w:marLeft w:val="640"/>
          <w:marRight w:val="0"/>
          <w:marTop w:val="0"/>
          <w:marBottom w:val="0"/>
          <w:divBdr>
            <w:top w:val="none" w:sz="0" w:space="0" w:color="auto"/>
            <w:left w:val="none" w:sz="0" w:space="0" w:color="auto"/>
            <w:bottom w:val="none" w:sz="0" w:space="0" w:color="auto"/>
            <w:right w:val="none" w:sz="0" w:space="0" w:color="auto"/>
          </w:divBdr>
        </w:div>
        <w:div w:id="194317918">
          <w:marLeft w:val="640"/>
          <w:marRight w:val="0"/>
          <w:marTop w:val="0"/>
          <w:marBottom w:val="0"/>
          <w:divBdr>
            <w:top w:val="none" w:sz="0" w:space="0" w:color="auto"/>
            <w:left w:val="none" w:sz="0" w:space="0" w:color="auto"/>
            <w:bottom w:val="none" w:sz="0" w:space="0" w:color="auto"/>
            <w:right w:val="none" w:sz="0" w:space="0" w:color="auto"/>
          </w:divBdr>
        </w:div>
        <w:div w:id="926766887">
          <w:marLeft w:val="640"/>
          <w:marRight w:val="0"/>
          <w:marTop w:val="0"/>
          <w:marBottom w:val="0"/>
          <w:divBdr>
            <w:top w:val="none" w:sz="0" w:space="0" w:color="auto"/>
            <w:left w:val="none" w:sz="0" w:space="0" w:color="auto"/>
            <w:bottom w:val="none" w:sz="0" w:space="0" w:color="auto"/>
            <w:right w:val="none" w:sz="0" w:space="0" w:color="auto"/>
          </w:divBdr>
        </w:div>
      </w:divsChild>
    </w:div>
    <w:div w:id="552422224">
      <w:bodyDiv w:val="1"/>
      <w:marLeft w:val="0"/>
      <w:marRight w:val="0"/>
      <w:marTop w:val="0"/>
      <w:marBottom w:val="0"/>
      <w:divBdr>
        <w:top w:val="none" w:sz="0" w:space="0" w:color="auto"/>
        <w:left w:val="none" w:sz="0" w:space="0" w:color="auto"/>
        <w:bottom w:val="none" w:sz="0" w:space="0" w:color="auto"/>
        <w:right w:val="none" w:sz="0" w:space="0" w:color="auto"/>
      </w:divBdr>
      <w:divsChild>
        <w:div w:id="1360087247">
          <w:marLeft w:val="640"/>
          <w:marRight w:val="0"/>
          <w:marTop w:val="0"/>
          <w:marBottom w:val="0"/>
          <w:divBdr>
            <w:top w:val="none" w:sz="0" w:space="0" w:color="auto"/>
            <w:left w:val="none" w:sz="0" w:space="0" w:color="auto"/>
            <w:bottom w:val="none" w:sz="0" w:space="0" w:color="auto"/>
            <w:right w:val="none" w:sz="0" w:space="0" w:color="auto"/>
          </w:divBdr>
        </w:div>
        <w:div w:id="1174686805">
          <w:marLeft w:val="640"/>
          <w:marRight w:val="0"/>
          <w:marTop w:val="0"/>
          <w:marBottom w:val="0"/>
          <w:divBdr>
            <w:top w:val="none" w:sz="0" w:space="0" w:color="auto"/>
            <w:left w:val="none" w:sz="0" w:space="0" w:color="auto"/>
            <w:bottom w:val="none" w:sz="0" w:space="0" w:color="auto"/>
            <w:right w:val="none" w:sz="0" w:space="0" w:color="auto"/>
          </w:divBdr>
        </w:div>
        <w:div w:id="1703820283">
          <w:marLeft w:val="640"/>
          <w:marRight w:val="0"/>
          <w:marTop w:val="0"/>
          <w:marBottom w:val="0"/>
          <w:divBdr>
            <w:top w:val="none" w:sz="0" w:space="0" w:color="auto"/>
            <w:left w:val="none" w:sz="0" w:space="0" w:color="auto"/>
            <w:bottom w:val="none" w:sz="0" w:space="0" w:color="auto"/>
            <w:right w:val="none" w:sz="0" w:space="0" w:color="auto"/>
          </w:divBdr>
        </w:div>
      </w:divsChild>
    </w:div>
    <w:div w:id="565068133">
      <w:bodyDiv w:val="1"/>
      <w:marLeft w:val="0"/>
      <w:marRight w:val="0"/>
      <w:marTop w:val="0"/>
      <w:marBottom w:val="0"/>
      <w:divBdr>
        <w:top w:val="none" w:sz="0" w:space="0" w:color="auto"/>
        <w:left w:val="none" w:sz="0" w:space="0" w:color="auto"/>
        <w:bottom w:val="none" w:sz="0" w:space="0" w:color="auto"/>
        <w:right w:val="none" w:sz="0" w:space="0" w:color="auto"/>
      </w:divBdr>
      <w:divsChild>
        <w:div w:id="1313559183">
          <w:marLeft w:val="640"/>
          <w:marRight w:val="0"/>
          <w:marTop w:val="0"/>
          <w:marBottom w:val="0"/>
          <w:divBdr>
            <w:top w:val="none" w:sz="0" w:space="0" w:color="auto"/>
            <w:left w:val="none" w:sz="0" w:space="0" w:color="auto"/>
            <w:bottom w:val="none" w:sz="0" w:space="0" w:color="auto"/>
            <w:right w:val="none" w:sz="0" w:space="0" w:color="auto"/>
          </w:divBdr>
        </w:div>
        <w:div w:id="1192305052">
          <w:marLeft w:val="640"/>
          <w:marRight w:val="0"/>
          <w:marTop w:val="0"/>
          <w:marBottom w:val="0"/>
          <w:divBdr>
            <w:top w:val="none" w:sz="0" w:space="0" w:color="auto"/>
            <w:left w:val="none" w:sz="0" w:space="0" w:color="auto"/>
            <w:bottom w:val="none" w:sz="0" w:space="0" w:color="auto"/>
            <w:right w:val="none" w:sz="0" w:space="0" w:color="auto"/>
          </w:divBdr>
        </w:div>
        <w:div w:id="1717583946">
          <w:marLeft w:val="640"/>
          <w:marRight w:val="0"/>
          <w:marTop w:val="0"/>
          <w:marBottom w:val="0"/>
          <w:divBdr>
            <w:top w:val="none" w:sz="0" w:space="0" w:color="auto"/>
            <w:left w:val="none" w:sz="0" w:space="0" w:color="auto"/>
            <w:bottom w:val="none" w:sz="0" w:space="0" w:color="auto"/>
            <w:right w:val="none" w:sz="0" w:space="0" w:color="auto"/>
          </w:divBdr>
        </w:div>
        <w:div w:id="1996373944">
          <w:marLeft w:val="640"/>
          <w:marRight w:val="0"/>
          <w:marTop w:val="0"/>
          <w:marBottom w:val="0"/>
          <w:divBdr>
            <w:top w:val="none" w:sz="0" w:space="0" w:color="auto"/>
            <w:left w:val="none" w:sz="0" w:space="0" w:color="auto"/>
            <w:bottom w:val="none" w:sz="0" w:space="0" w:color="auto"/>
            <w:right w:val="none" w:sz="0" w:space="0" w:color="auto"/>
          </w:divBdr>
        </w:div>
        <w:div w:id="43217024">
          <w:marLeft w:val="640"/>
          <w:marRight w:val="0"/>
          <w:marTop w:val="0"/>
          <w:marBottom w:val="0"/>
          <w:divBdr>
            <w:top w:val="none" w:sz="0" w:space="0" w:color="auto"/>
            <w:left w:val="none" w:sz="0" w:space="0" w:color="auto"/>
            <w:bottom w:val="none" w:sz="0" w:space="0" w:color="auto"/>
            <w:right w:val="none" w:sz="0" w:space="0" w:color="auto"/>
          </w:divBdr>
        </w:div>
        <w:div w:id="187647778">
          <w:marLeft w:val="640"/>
          <w:marRight w:val="0"/>
          <w:marTop w:val="0"/>
          <w:marBottom w:val="0"/>
          <w:divBdr>
            <w:top w:val="none" w:sz="0" w:space="0" w:color="auto"/>
            <w:left w:val="none" w:sz="0" w:space="0" w:color="auto"/>
            <w:bottom w:val="none" w:sz="0" w:space="0" w:color="auto"/>
            <w:right w:val="none" w:sz="0" w:space="0" w:color="auto"/>
          </w:divBdr>
        </w:div>
        <w:div w:id="2139833413">
          <w:marLeft w:val="640"/>
          <w:marRight w:val="0"/>
          <w:marTop w:val="0"/>
          <w:marBottom w:val="0"/>
          <w:divBdr>
            <w:top w:val="none" w:sz="0" w:space="0" w:color="auto"/>
            <w:left w:val="none" w:sz="0" w:space="0" w:color="auto"/>
            <w:bottom w:val="none" w:sz="0" w:space="0" w:color="auto"/>
            <w:right w:val="none" w:sz="0" w:space="0" w:color="auto"/>
          </w:divBdr>
        </w:div>
        <w:div w:id="806897913">
          <w:marLeft w:val="640"/>
          <w:marRight w:val="0"/>
          <w:marTop w:val="0"/>
          <w:marBottom w:val="0"/>
          <w:divBdr>
            <w:top w:val="none" w:sz="0" w:space="0" w:color="auto"/>
            <w:left w:val="none" w:sz="0" w:space="0" w:color="auto"/>
            <w:bottom w:val="none" w:sz="0" w:space="0" w:color="auto"/>
            <w:right w:val="none" w:sz="0" w:space="0" w:color="auto"/>
          </w:divBdr>
        </w:div>
        <w:div w:id="486213631">
          <w:marLeft w:val="640"/>
          <w:marRight w:val="0"/>
          <w:marTop w:val="0"/>
          <w:marBottom w:val="0"/>
          <w:divBdr>
            <w:top w:val="none" w:sz="0" w:space="0" w:color="auto"/>
            <w:left w:val="none" w:sz="0" w:space="0" w:color="auto"/>
            <w:bottom w:val="none" w:sz="0" w:space="0" w:color="auto"/>
            <w:right w:val="none" w:sz="0" w:space="0" w:color="auto"/>
          </w:divBdr>
        </w:div>
        <w:div w:id="1371765281">
          <w:marLeft w:val="640"/>
          <w:marRight w:val="0"/>
          <w:marTop w:val="0"/>
          <w:marBottom w:val="0"/>
          <w:divBdr>
            <w:top w:val="none" w:sz="0" w:space="0" w:color="auto"/>
            <w:left w:val="none" w:sz="0" w:space="0" w:color="auto"/>
            <w:bottom w:val="none" w:sz="0" w:space="0" w:color="auto"/>
            <w:right w:val="none" w:sz="0" w:space="0" w:color="auto"/>
          </w:divBdr>
        </w:div>
        <w:div w:id="2010518139">
          <w:marLeft w:val="640"/>
          <w:marRight w:val="0"/>
          <w:marTop w:val="0"/>
          <w:marBottom w:val="0"/>
          <w:divBdr>
            <w:top w:val="none" w:sz="0" w:space="0" w:color="auto"/>
            <w:left w:val="none" w:sz="0" w:space="0" w:color="auto"/>
            <w:bottom w:val="none" w:sz="0" w:space="0" w:color="auto"/>
            <w:right w:val="none" w:sz="0" w:space="0" w:color="auto"/>
          </w:divBdr>
        </w:div>
        <w:div w:id="218054775">
          <w:marLeft w:val="640"/>
          <w:marRight w:val="0"/>
          <w:marTop w:val="0"/>
          <w:marBottom w:val="0"/>
          <w:divBdr>
            <w:top w:val="none" w:sz="0" w:space="0" w:color="auto"/>
            <w:left w:val="none" w:sz="0" w:space="0" w:color="auto"/>
            <w:bottom w:val="none" w:sz="0" w:space="0" w:color="auto"/>
            <w:right w:val="none" w:sz="0" w:space="0" w:color="auto"/>
          </w:divBdr>
        </w:div>
        <w:div w:id="719934948">
          <w:marLeft w:val="640"/>
          <w:marRight w:val="0"/>
          <w:marTop w:val="0"/>
          <w:marBottom w:val="0"/>
          <w:divBdr>
            <w:top w:val="none" w:sz="0" w:space="0" w:color="auto"/>
            <w:left w:val="none" w:sz="0" w:space="0" w:color="auto"/>
            <w:bottom w:val="none" w:sz="0" w:space="0" w:color="auto"/>
            <w:right w:val="none" w:sz="0" w:space="0" w:color="auto"/>
          </w:divBdr>
        </w:div>
        <w:div w:id="470638213">
          <w:marLeft w:val="640"/>
          <w:marRight w:val="0"/>
          <w:marTop w:val="0"/>
          <w:marBottom w:val="0"/>
          <w:divBdr>
            <w:top w:val="none" w:sz="0" w:space="0" w:color="auto"/>
            <w:left w:val="none" w:sz="0" w:space="0" w:color="auto"/>
            <w:bottom w:val="none" w:sz="0" w:space="0" w:color="auto"/>
            <w:right w:val="none" w:sz="0" w:space="0" w:color="auto"/>
          </w:divBdr>
        </w:div>
        <w:div w:id="1224947076">
          <w:marLeft w:val="640"/>
          <w:marRight w:val="0"/>
          <w:marTop w:val="0"/>
          <w:marBottom w:val="0"/>
          <w:divBdr>
            <w:top w:val="none" w:sz="0" w:space="0" w:color="auto"/>
            <w:left w:val="none" w:sz="0" w:space="0" w:color="auto"/>
            <w:bottom w:val="none" w:sz="0" w:space="0" w:color="auto"/>
            <w:right w:val="none" w:sz="0" w:space="0" w:color="auto"/>
          </w:divBdr>
        </w:div>
        <w:div w:id="544218181">
          <w:marLeft w:val="640"/>
          <w:marRight w:val="0"/>
          <w:marTop w:val="0"/>
          <w:marBottom w:val="0"/>
          <w:divBdr>
            <w:top w:val="none" w:sz="0" w:space="0" w:color="auto"/>
            <w:left w:val="none" w:sz="0" w:space="0" w:color="auto"/>
            <w:bottom w:val="none" w:sz="0" w:space="0" w:color="auto"/>
            <w:right w:val="none" w:sz="0" w:space="0" w:color="auto"/>
          </w:divBdr>
        </w:div>
      </w:divsChild>
    </w:div>
    <w:div w:id="577058805">
      <w:bodyDiv w:val="1"/>
      <w:marLeft w:val="0"/>
      <w:marRight w:val="0"/>
      <w:marTop w:val="0"/>
      <w:marBottom w:val="0"/>
      <w:divBdr>
        <w:top w:val="none" w:sz="0" w:space="0" w:color="auto"/>
        <w:left w:val="none" w:sz="0" w:space="0" w:color="auto"/>
        <w:bottom w:val="none" w:sz="0" w:space="0" w:color="auto"/>
        <w:right w:val="none" w:sz="0" w:space="0" w:color="auto"/>
      </w:divBdr>
      <w:divsChild>
        <w:div w:id="1537618660">
          <w:marLeft w:val="640"/>
          <w:marRight w:val="0"/>
          <w:marTop w:val="0"/>
          <w:marBottom w:val="0"/>
          <w:divBdr>
            <w:top w:val="none" w:sz="0" w:space="0" w:color="auto"/>
            <w:left w:val="none" w:sz="0" w:space="0" w:color="auto"/>
            <w:bottom w:val="none" w:sz="0" w:space="0" w:color="auto"/>
            <w:right w:val="none" w:sz="0" w:space="0" w:color="auto"/>
          </w:divBdr>
        </w:div>
        <w:div w:id="2005936196">
          <w:marLeft w:val="640"/>
          <w:marRight w:val="0"/>
          <w:marTop w:val="0"/>
          <w:marBottom w:val="0"/>
          <w:divBdr>
            <w:top w:val="none" w:sz="0" w:space="0" w:color="auto"/>
            <w:left w:val="none" w:sz="0" w:space="0" w:color="auto"/>
            <w:bottom w:val="none" w:sz="0" w:space="0" w:color="auto"/>
            <w:right w:val="none" w:sz="0" w:space="0" w:color="auto"/>
          </w:divBdr>
        </w:div>
        <w:div w:id="1031951124">
          <w:marLeft w:val="640"/>
          <w:marRight w:val="0"/>
          <w:marTop w:val="0"/>
          <w:marBottom w:val="0"/>
          <w:divBdr>
            <w:top w:val="none" w:sz="0" w:space="0" w:color="auto"/>
            <w:left w:val="none" w:sz="0" w:space="0" w:color="auto"/>
            <w:bottom w:val="none" w:sz="0" w:space="0" w:color="auto"/>
            <w:right w:val="none" w:sz="0" w:space="0" w:color="auto"/>
          </w:divBdr>
        </w:div>
        <w:div w:id="1427387890">
          <w:marLeft w:val="640"/>
          <w:marRight w:val="0"/>
          <w:marTop w:val="0"/>
          <w:marBottom w:val="0"/>
          <w:divBdr>
            <w:top w:val="none" w:sz="0" w:space="0" w:color="auto"/>
            <w:left w:val="none" w:sz="0" w:space="0" w:color="auto"/>
            <w:bottom w:val="none" w:sz="0" w:space="0" w:color="auto"/>
            <w:right w:val="none" w:sz="0" w:space="0" w:color="auto"/>
          </w:divBdr>
        </w:div>
        <w:div w:id="642346076">
          <w:marLeft w:val="640"/>
          <w:marRight w:val="0"/>
          <w:marTop w:val="0"/>
          <w:marBottom w:val="0"/>
          <w:divBdr>
            <w:top w:val="none" w:sz="0" w:space="0" w:color="auto"/>
            <w:left w:val="none" w:sz="0" w:space="0" w:color="auto"/>
            <w:bottom w:val="none" w:sz="0" w:space="0" w:color="auto"/>
            <w:right w:val="none" w:sz="0" w:space="0" w:color="auto"/>
          </w:divBdr>
        </w:div>
        <w:div w:id="452797666">
          <w:marLeft w:val="640"/>
          <w:marRight w:val="0"/>
          <w:marTop w:val="0"/>
          <w:marBottom w:val="0"/>
          <w:divBdr>
            <w:top w:val="none" w:sz="0" w:space="0" w:color="auto"/>
            <w:left w:val="none" w:sz="0" w:space="0" w:color="auto"/>
            <w:bottom w:val="none" w:sz="0" w:space="0" w:color="auto"/>
            <w:right w:val="none" w:sz="0" w:space="0" w:color="auto"/>
          </w:divBdr>
        </w:div>
        <w:div w:id="1946300405">
          <w:marLeft w:val="640"/>
          <w:marRight w:val="0"/>
          <w:marTop w:val="0"/>
          <w:marBottom w:val="0"/>
          <w:divBdr>
            <w:top w:val="none" w:sz="0" w:space="0" w:color="auto"/>
            <w:left w:val="none" w:sz="0" w:space="0" w:color="auto"/>
            <w:bottom w:val="none" w:sz="0" w:space="0" w:color="auto"/>
            <w:right w:val="none" w:sz="0" w:space="0" w:color="auto"/>
          </w:divBdr>
        </w:div>
        <w:div w:id="1593664320">
          <w:marLeft w:val="640"/>
          <w:marRight w:val="0"/>
          <w:marTop w:val="0"/>
          <w:marBottom w:val="0"/>
          <w:divBdr>
            <w:top w:val="none" w:sz="0" w:space="0" w:color="auto"/>
            <w:left w:val="none" w:sz="0" w:space="0" w:color="auto"/>
            <w:bottom w:val="none" w:sz="0" w:space="0" w:color="auto"/>
            <w:right w:val="none" w:sz="0" w:space="0" w:color="auto"/>
          </w:divBdr>
        </w:div>
        <w:div w:id="564881328">
          <w:marLeft w:val="640"/>
          <w:marRight w:val="0"/>
          <w:marTop w:val="0"/>
          <w:marBottom w:val="0"/>
          <w:divBdr>
            <w:top w:val="none" w:sz="0" w:space="0" w:color="auto"/>
            <w:left w:val="none" w:sz="0" w:space="0" w:color="auto"/>
            <w:bottom w:val="none" w:sz="0" w:space="0" w:color="auto"/>
            <w:right w:val="none" w:sz="0" w:space="0" w:color="auto"/>
          </w:divBdr>
        </w:div>
        <w:div w:id="1756048835">
          <w:marLeft w:val="640"/>
          <w:marRight w:val="0"/>
          <w:marTop w:val="0"/>
          <w:marBottom w:val="0"/>
          <w:divBdr>
            <w:top w:val="none" w:sz="0" w:space="0" w:color="auto"/>
            <w:left w:val="none" w:sz="0" w:space="0" w:color="auto"/>
            <w:bottom w:val="none" w:sz="0" w:space="0" w:color="auto"/>
            <w:right w:val="none" w:sz="0" w:space="0" w:color="auto"/>
          </w:divBdr>
        </w:div>
        <w:div w:id="376006480">
          <w:marLeft w:val="640"/>
          <w:marRight w:val="0"/>
          <w:marTop w:val="0"/>
          <w:marBottom w:val="0"/>
          <w:divBdr>
            <w:top w:val="none" w:sz="0" w:space="0" w:color="auto"/>
            <w:left w:val="none" w:sz="0" w:space="0" w:color="auto"/>
            <w:bottom w:val="none" w:sz="0" w:space="0" w:color="auto"/>
            <w:right w:val="none" w:sz="0" w:space="0" w:color="auto"/>
          </w:divBdr>
        </w:div>
        <w:div w:id="310139866">
          <w:marLeft w:val="640"/>
          <w:marRight w:val="0"/>
          <w:marTop w:val="0"/>
          <w:marBottom w:val="0"/>
          <w:divBdr>
            <w:top w:val="none" w:sz="0" w:space="0" w:color="auto"/>
            <w:left w:val="none" w:sz="0" w:space="0" w:color="auto"/>
            <w:bottom w:val="none" w:sz="0" w:space="0" w:color="auto"/>
            <w:right w:val="none" w:sz="0" w:space="0" w:color="auto"/>
          </w:divBdr>
        </w:div>
        <w:div w:id="1785805431">
          <w:marLeft w:val="640"/>
          <w:marRight w:val="0"/>
          <w:marTop w:val="0"/>
          <w:marBottom w:val="0"/>
          <w:divBdr>
            <w:top w:val="none" w:sz="0" w:space="0" w:color="auto"/>
            <w:left w:val="none" w:sz="0" w:space="0" w:color="auto"/>
            <w:bottom w:val="none" w:sz="0" w:space="0" w:color="auto"/>
            <w:right w:val="none" w:sz="0" w:space="0" w:color="auto"/>
          </w:divBdr>
        </w:div>
        <w:div w:id="216093230">
          <w:marLeft w:val="640"/>
          <w:marRight w:val="0"/>
          <w:marTop w:val="0"/>
          <w:marBottom w:val="0"/>
          <w:divBdr>
            <w:top w:val="none" w:sz="0" w:space="0" w:color="auto"/>
            <w:left w:val="none" w:sz="0" w:space="0" w:color="auto"/>
            <w:bottom w:val="none" w:sz="0" w:space="0" w:color="auto"/>
            <w:right w:val="none" w:sz="0" w:space="0" w:color="auto"/>
          </w:divBdr>
        </w:div>
        <w:div w:id="1330985399">
          <w:marLeft w:val="640"/>
          <w:marRight w:val="0"/>
          <w:marTop w:val="0"/>
          <w:marBottom w:val="0"/>
          <w:divBdr>
            <w:top w:val="none" w:sz="0" w:space="0" w:color="auto"/>
            <w:left w:val="none" w:sz="0" w:space="0" w:color="auto"/>
            <w:bottom w:val="none" w:sz="0" w:space="0" w:color="auto"/>
            <w:right w:val="none" w:sz="0" w:space="0" w:color="auto"/>
          </w:divBdr>
        </w:div>
        <w:div w:id="847330839">
          <w:marLeft w:val="640"/>
          <w:marRight w:val="0"/>
          <w:marTop w:val="0"/>
          <w:marBottom w:val="0"/>
          <w:divBdr>
            <w:top w:val="none" w:sz="0" w:space="0" w:color="auto"/>
            <w:left w:val="none" w:sz="0" w:space="0" w:color="auto"/>
            <w:bottom w:val="none" w:sz="0" w:space="0" w:color="auto"/>
            <w:right w:val="none" w:sz="0" w:space="0" w:color="auto"/>
          </w:divBdr>
        </w:div>
        <w:div w:id="238903261">
          <w:marLeft w:val="640"/>
          <w:marRight w:val="0"/>
          <w:marTop w:val="0"/>
          <w:marBottom w:val="0"/>
          <w:divBdr>
            <w:top w:val="none" w:sz="0" w:space="0" w:color="auto"/>
            <w:left w:val="none" w:sz="0" w:space="0" w:color="auto"/>
            <w:bottom w:val="none" w:sz="0" w:space="0" w:color="auto"/>
            <w:right w:val="none" w:sz="0" w:space="0" w:color="auto"/>
          </w:divBdr>
        </w:div>
        <w:div w:id="1414667616">
          <w:marLeft w:val="640"/>
          <w:marRight w:val="0"/>
          <w:marTop w:val="0"/>
          <w:marBottom w:val="0"/>
          <w:divBdr>
            <w:top w:val="none" w:sz="0" w:space="0" w:color="auto"/>
            <w:left w:val="none" w:sz="0" w:space="0" w:color="auto"/>
            <w:bottom w:val="none" w:sz="0" w:space="0" w:color="auto"/>
            <w:right w:val="none" w:sz="0" w:space="0" w:color="auto"/>
          </w:divBdr>
        </w:div>
        <w:div w:id="1869829450">
          <w:marLeft w:val="640"/>
          <w:marRight w:val="0"/>
          <w:marTop w:val="0"/>
          <w:marBottom w:val="0"/>
          <w:divBdr>
            <w:top w:val="none" w:sz="0" w:space="0" w:color="auto"/>
            <w:left w:val="none" w:sz="0" w:space="0" w:color="auto"/>
            <w:bottom w:val="none" w:sz="0" w:space="0" w:color="auto"/>
            <w:right w:val="none" w:sz="0" w:space="0" w:color="auto"/>
          </w:divBdr>
        </w:div>
        <w:div w:id="568227162">
          <w:marLeft w:val="640"/>
          <w:marRight w:val="0"/>
          <w:marTop w:val="0"/>
          <w:marBottom w:val="0"/>
          <w:divBdr>
            <w:top w:val="none" w:sz="0" w:space="0" w:color="auto"/>
            <w:left w:val="none" w:sz="0" w:space="0" w:color="auto"/>
            <w:bottom w:val="none" w:sz="0" w:space="0" w:color="auto"/>
            <w:right w:val="none" w:sz="0" w:space="0" w:color="auto"/>
          </w:divBdr>
        </w:div>
        <w:div w:id="430393247">
          <w:marLeft w:val="640"/>
          <w:marRight w:val="0"/>
          <w:marTop w:val="0"/>
          <w:marBottom w:val="0"/>
          <w:divBdr>
            <w:top w:val="none" w:sz="0" w:space="0" w:color="auto"/>
            <w:left w:val="none" w:sz="0" w:space="0" w:color="auto"/>
            <w:bottom w:val="none" w:sz="0" w:space="0" w:color="auto"/>
            <w:right w:val="none" w:sz="0" w:space="0" w:color="auto"/>
          </w:divBdr>
        </w:div>
        <w:div w:id="1080447373">
          <w:marLeft w:val="640"/>
          <w:marRight w:val="0"/>
          <w:marTop w:val="0"/>
          <w:marBottom w:val="0"/>
          <w:divBdr>
            <w:top w:val="none" w:sz="0" w:space="0" w:color="auto"/>
            <w:left w:val="none" w:sz="0" w:space="0" w:color="auto"/>
            <w:bottom w:val="none" w:sz="0" w:space="0" w:color="auto"/>
            <w:right w:val="none" w:sz="0" w:space="0" w:color="auto"/>
          </w:divBdr>
        </w:div>
        <w:div w:id="959604685">
          <w:marLeft w:val="640"/>
          <w:marRight w:val="0"/>
          <w:marTop w:val="0"/>
          <w:marBottom w:val="0"/>
          <w:divBdr>
            <w:top w:val="none" w:sz="0" w:space="0" w:color="auto"/>
            <w:left w:val="none" w:sz="0" w:space="0" w:color="auto"/>
            <w:bottom w:val="none" w:sz="0" w:space="0" w:color="auto"/>
            <w:right w:val="none" w:sz="0" w:space="0" w:color="auto"/>
          </w:divBdr>
        </w:div>
        <w:div w:id="1003781545">
          <w:marLeft w:val="640"/>
          <w:marRight w:val="0"/>
          <w:marTop w:val="0"/>
          <w:marBottom w:val="0"/>
          <w:divBdr>
            <w:top w:val="none" w:sz="0" w:space="0" w:color="auto"/>
            <w:left w:val="none" w:sz="0" w:space="0" w:color="auto"/>
            <w:bottom w:val="none" w:sz="0" w:space="0" w:color="auto"/>
            <w:right w:val="none" w:sz="0" w:space="0" w:color="auto"/>
          </w:divBdr>
        </w:div>
        <w:div w:id="2000108244">
          <w:marLeft w:val="640"/>
          <w:marRight w:val="0"/>
          <w:marTop w:val="0"/>
          <w:marBottom w:val="0"/>
          <w:divBdr>
            <w:top w:val="none" w:sz="0" w:space="0" w:color="auto"/>
            <w:left w:val="none" w:sz="0" w:space="0" w:color="auto"/>
            <w:bottom w:val="none" w:sz="0" w:space="0" w:color="auto"/>
            <w:right w:val="none" w:sz="0" w:space="0" w:color="auto"/>
          </w:divBdr>
        </w:div>
        <w:div w:id="1574581042">
          <w:marLeft w:val="640"/>
          <w:marRight w:val="0"/>
          <w:marTop w:val="0"/>
          <w:marBottom w:val="0"/>
          <w:divBdr>
            <w:top w:val="none" w:sz="0" w:space="0" w:color="auto"/>
            <w:left w:val="none" w:sz="0" w:space="0" w:color="auto"/>
            <w:bottom w:val="none" w:sz="0" w:space="0" w:color="auto"/>
            <w:right w:val="none" w:sz="0" w:space="0" w:color="auto"/>
          </w:divBdr>
        </w:div>
        <w:div w:id="232392714">
          <w:marLeft w:val="640"/>
          <w:marRight w:val="0"/>
          <w:marTop w:val="0"/>
          <w:marBottom w:val="0"/>
          <w:divBdr>
            <w:top w:val="none" w:sz="0" w:space="0" w:color="auto"/>
            <w:left w:val="none" w:sz="0" w:space="0" w:color="auto"/>
            <w:bottom w:val="none" w:sz="0" w:space="0" w:color="auto"/>
            <w:right w:val="none" w:sz="0" w:space="0" w:color="auto"/>
          </w:divBdr>
        </w:div>
        <w:div w:id="1787848048">
          <w:marLeft w:val="640"/>
          <w:marRight w:val="0"/>
          <w:marTop w:val="0"/>
          <w:marBottom w:val="0"/>
          <w:divBdr>
            <w:top w:val="none" w:sz="0" w:space="0" w:color="auto"/>
            <w:left w:val="none" w:sz="0" w:space="0" w:color="auto"/>
            <w:bottom w:val="none" w:sz="0" w:space="0" w:color="auto"/>
            <w:right w:val="none" w:sz="0" w:space="0" w:color="auto"/>
          </w:divBdr>
        </w:div>
        <w:div w:id="535236312">
          <w:marLeft w:val="640"/>
          <w:marRight w:val="0"/>
          <w:marTop w:val="0"/>
          <w:marBottom w:val="0"/>
          <w:divBdr>
            <w:top w:val="none" w:sz="0" w:space="0" w:color="auto"/>
            <w:left w:val="none" w:sz="0" w:space="0" w:color="auto"/>
            <w:bottom w:val="none" w:sz="0" w:space="0" w:color="auto"/>
            <w:right w:val="none" w:sz="0" w:space="0" w:color="auto"/>
          </w:divBdr>
        </w:div>
        <w:div w:id="15235002">
          <w:marLeft w:val="640"/>
          <w:marRight w:val="0"/>
          <w:marTop w:val="0"/>
          <w:marBottom w:val="0"/>
          <w:divBdr>
            <w:top w:val="none" w:sz="0" w:space="0" w:color="auto"/>
            <w:left w:val="none" w:sz="0" w:space="0" w:color="auto"/>
            <w:bottom w:val="none" w:sz="0" w:space="0" w:color="auto"/>
            <w:right w:val="none" w:sz="0" w:space="0" w:color="auto"/>
          </w:divBdr>
        </w:div>
        <w:div w:id="876313419">
          <w:marLeft w:val="640"/>
          <w:marRight w:val="0"/>
          <w:marTop w:val="0"/>
          <w:marBottom w:val="0"/>
          <w:divBdr>
            <w:top w:val="none" w:sz="0" w:space="0" w:color="auto"/>
            <w:left w:val="none" w:sz="0" w:space="0" w:color="auto"/>
            <w:bottom w:val="none" w:sz="0" w:space="0" w:color="auto"/>
            <w:right w:val="none" w:sz="0" w:space="0" w:color="auto"/>
          </w:divBdr>
        </w:div>
      </w:divsChild>
    </w:div>
    <w:div w:id="606734863">
      <w:bodyDiv w:val="1"/>
      <w:marLeft w:val="0"/>
      <w:marRight w:val="0"/>
      <w:marTop w:val="0"/>
      <w:marBottom w:val="0"/>
      <w:divBdr>
        <w:top w:val="none" w:sz="0" w:space="0" w:color="auto"/>
        <w:left w:val="none" w:sz="0" w:space="0" w:color="auto"/>
        <w:bottom w:val="none" w:sz="0" w:space="0" w:color="auto"/>
        <w:right w:val="none" w:sz="0" w:space="0" w:color="auto"/>
      </w:divBdr>
      <w:divsChild>
        <w:div w:id="347832256">
          <w:marLeft w:val="640"/>
          <w:marRight w:val="0"/>
          <w:marTop w:val="0"/>
          <w:marBottom w:val="0"/>
          <w:divBdr>
            <w:top w:val="none" w:sz="0" w:space="0" w:color="auto"/>
            <w:left w:val="none" w:sz="0" w:space="0" w:color="auto"/>
            <w:bottom w:val="none" w:sz="0" w:space="0" w:color="auto"/>
            <w:right w:val="none" w:sz="0" w:space="0" w:color="auto"/>
          </w:divBdr>
        </w:div>
        <w:div w:id="266625310">
          <w:marLeft w:val="640"/>
          <w:marRight w:val="0"/>
          <w:marTop w:val="0"/>
          <w:marBottom w:val="0"/>
          <w:divBdr>
            <w:top w:val="none" w:sz="0" w:space="0" w:color="auto"/>
            <w:left w:val="none" w:sz="0" w:space="0" w:color="auto"/>
            <w:bottom w:val="none" w:sz="0" w:space="0" w:color="auto"/>
            <w:right w:val="none" w:sz="0" w:space="0" w:color="auto"/>
          </w:divBdr>
        </w:div>
        <w:div w:id="1441102490">
          <w:marLeft w:val="640"/>
          <w:marRight w:val="0"/>
          <w:marTop w:val="0"/>
          <w:marBottom w:val="0"/>
          <w:divBdr>
            <w:top w:val="none" w:sz="0" w:space="0" w:color="auto"/>
            <w:left w:val="none" w:sz="0" w:space="0" w:color="auto"/>
            <w:bottom w:val="none" w:sz="0" w:space="0" w:color="auto"/>
            <w:right w:val="none" w:sz="0" w:space="0" w:color="auto"/>
          </w:divBdr>
        </w:div>
        <w:div w:id="155613591">
          <w:marLeft w:val="640"/>
          <w:marRight w:val="0"/>
          <w:marTop w:val="0"/>
          <w:marBottom w:val="0"/>
          <w:divBdr>
            <w:top w:val="none" w:sz="0" w:space="0" w:color="auto"/>
            <w:left w:val="none" w:sz="0" w:space="0" w:color="auto"/>
            <w:bottom w:val="none" w:sz="0" w:space="0" w:color="auto"/>
            <w:right w:val="none" w:sz="0" w:space="0" w:color="auto"/>
          </w:divBdr>
        </w:div>
        <w:div w:id="1038704444">
          <w:marLeft w:val="640"/>
          <w:marRight w:val="0"/>
          <w:marTop w:val="0"/>
          <w:marBottom w:val="0"/>
          <w:divBdr>
            <w:top w:val="none" w:sz="0" w:space="0" w:color="auto"/>
            <w:left w:val="none" w:sz="0" w:space="0" w:color="auto"/>
            <w:bottom w:val="none" w:sz="0" w:space="0" w:color="auto"/>
            <w:right w:val="none" w:sz="0" w:space="0" w:color="auto"/>
          </w:divBdr>
        </w:div>
        <w:div w:id="928081393">
          <w:marLeft w:val="640"/>
          <w:marRight w:val="0"/>
          <w:marTop w:val="0"/>
          <w:marBottom w:val="0"/>
          <w:divBdr>
            <w:top w:val="none" w:sz="0" w:space="0" w:color="auto"/>
            <w:left w:val="none" w:sz="0" w:space="0" w:color="auto"/>
            <w:bottom w:val="none" w:sz="0" w:space="0" w:color="auto"/>
            <w:right w:val="none" w:sz="0" w:space="0" w:color="auto"/>
          </w:divBdr>
        </w:div>
        <w:div w:id="1796290508">
          <w:marLeft w:val="640"/>
          <w:marRight w:val="0"/>
          <w:marTop w:val="0"/>
          <w:marBottom w:val="0"/>
          <w:divBdr>
            <w:top w:val="none" w:sz="0" w:space="0" w:color="auto"/>
            <w:left w:val="none" w:sz="0" w:space="0" w:color="auto"/>
            <w:bottom w:val="none" w:sz="0" w:space="0" w:color="auto"/>
            <w:right w:val="none" w:sz="0" w:space="0" w:color="auto"/>
          </w:divBdr>
        </w:div>
        <w:div w:id="358051598">
          <w:marLeft w:val="640"/>
          <w:marRight w:val="0"/>
          <w:marTop w:val="0"/>
          <w:marBottom w:val="0"/>
          <w:divBdr>
            <w:top w:val="none" w:sz="0" w:space="0" w:color="auto"/>
            <w:left w:val="none" w:sz="0" w:space="0" w:color="auto"/>
            <w:bottom w:val="none" w:sz="0" w:space="0" w:color="auto"/>
            <w:right w:val="none" w:sz="0" w:space="0" w:color="auto"/>
          </w:divBdr>
        </w:div>
        <w:div w:id="503059004">
          <w:marLeft w:val="640"/>
          <w:marRight w:val="0"/>
          <w:marTop w:val="0"/>
          <w:marBottom w:val="0"/>
          <w:divBdr>
            <w:top w:val="none" w:sz="0" w:space="0" w:color="auto"/>
            <w:left w:val="none" w:sz="0" w:space="0" w:color="auto"/>
            <w:bottom w:val="none" w:sz="0" w:space="0" w:color="auto"/>
            <w:right w:val="none" w:sz="0" w:space="0" w:color="auto"/>
          </w:divBdr>
        </w:div>
        <w:div w:id="647899105">
          <w:marLeft w:val="640"/>
          <w:marRight w:val="0"/>
          <w:marTop w:val="0"/>
          <w:marBottom w:val="0"/>
          <w:divBdr>
            <w:top w:val="none" w:sz="0" w:space="0" w:color="auto"/>
            <w:left w:val="none" w:sz="0" w:space="0" w:color="auto"/>
            <w:bottom w:val="none" w:sz="0" w:space="0" w:color="auto"/>
            <w:right w:val="none" w:sz="0" w:space="0" w:color="auto"/>
          </w:divBdr>
        </w:div>
        <w:div w:id="38946274">
          <w:marLeft w:val="640"/>
          <w:marRight w:val="0"/>
          <w:marTop w:val="0"/>
          <w:marBottom w:val="0"/>
          <w:divBdr>
            <w:top w:val="none" w:sz="0" w:space="0" w:color="auto"/>
            <w:left w:val="none" w:sz="0" w:space="0" w:color="auto"/>
            <w:bottom w:val="none" w:sz="0" w:space="0" w:color="auto"/>
            <w:right w:val="none" w:sz="0" w:space="0" w:color="auto"/>
          </w:divBdr>
        </w:div>
        <w:div w:id="380593377">
          <w:marLeft w:val="640"/>
          <w:marRight w:val="0"/>
          <w:marTop w:val="0"/>
          <w:marBottom w:val="0"/>
          <w:divBdr>
            <w:top w:val="none" w:sz="0" w:space="0" w:color="auto"/>
            <w:left w:val="none" w:sz="0" w:space="0" w:color="auto"/>
            <w:bottom w:val="none" w:sz="0" w:space="0" w:color="auto"/>
            <w:right w:val="none" w:sz="0" w:space="0" w:color="auto"/>
          </w:divBdr>
        </w:div>
        <w:div w:id="820344669">
          <w:marLeft w:val="640"/>
          <w:marRight w:val="0"/>
          <w:marTop w:val="0"/>
          <w:marBottom w:val="0"/>
          <w:divBdr>
            <w:top w:val="none" w:sz="0" w:space="0" w:color="auto"/>
            <w:left w:val="none" w:sz="0" w:space="0" w:color="auto"/>
            <w:bottom w:val="none" w:sz="0" w:space="0" w:color="auto"/>
            <w:right w:val="none" w:sz="0" w:space="0" w:color="auto"/>
          </w:divBdr>
        </w:div>
        <w:div w:id="1488742324">
          <w:marLeft w:val="640"/>
          <w:marRight w:val="0"/>
          <w:marTop w:val="0"/>
          <w:marBottom w:val="0"/>
          <w:divBdr>
            <w:top w:val="none" w:sz="0" w:space="0" w:color="auto"/>
            <w:left w:val="none" w:sz="0" w:space="0" w:color="auto"/>
            <w:bottom w:val="none" w:sz="0" w:space="0" w:color="auto"/>
            <w:right w:val="none" w:sz="0" w:space="0" w:color="auto"/>
          </w:divBdr>
        </w:div>
        <w:div w:id="268709649">
          <w:marLeft w:val="640"/>
          <w:marRight w:val="0"/>
          <w:marTop w:val="0"/>
          <w:marBottom w:val="0"/>
          <w:divBdr>
            <w:top w:val="none" w:sz="0" w:space="0" w:color="auto"/>
            <w:left w:val="none" w:sz="0" w:space="0" w:color="auto"/>
            <w:bottom w:val="none" w:sz="0" w:space="0" w:color="auto"/>
            <w:right w:val="none" w:sz="0" w:space="0" w:color="auto"/>
          </w:divBdr>
        </w:div>
      </w:divsChild>
    </w:div>
    <w:div w:id="611714575">
      <w:bodyDiv w:val="1"/>
      <w:marLeft w:val="0"/>
      <w:marRight w:val="0"/>
      <w:marTop w:val="0"/>
      <w:marBottom w:val="0"/>
      <w:divBdr>
        <w:top w:val="none" w:sz="0" w:space="0" w:color="auto"/>
        <w:left w:val="none" w:sz="0" w:space="0" w:color="auto"/>
        <w:bottom w:val="none" w:sz="0" w:space="0" w:color="auto"/>
        <w:right w:val="none" w:sz="0" w:space="0" w:color="auto"/>
      </w:divBdr>
      <w:divsChild>
        <w:div w:id="109130049">
          <w:marLeft w:val="640"/>
          <w:marRight w:val="0"/>
          <w:marTop w:val="0"/>
          <w:marBottom w:val="0"/>
          <w:divBdr>
            <w:top w:val="none" w:sz="0" w:space="0" w:color="auto"/>
            <w:left w:val="none" w:sz="0" w:space="0" w:color="auto"/>
            <w:bottom w:val="none" w:sz="0" w:space="0" w:color="auto"/>
            <w:right w:val="none" w:sz="0" w:space="0" w:color="auto"/>
          </w:divBdr>
        </w:div>
        <w:div w:id="848178789">
          <w:marLeft w:val="640"/>
          <w:marRight w:val="0"/>
          <w:marTop w:val="0"/>
          <w:marBottom w:val="0"/>
          <w:divBdr>
            <w:top w:val="none" w:sz="0" w:space="0" w:color="auto"/>
            <w:left w:val="none" w:sz="0" w:space="0" w:color="auto"/>
            <w:bottom w:val="none" w:sz="0" w:space="0" w:color="auto"/>
            <w:right w:val="none" w:sz="0" w:space="0" w:color="auto"/>
          </w:divBdr>
        </w:div>
        <w:div w:id="2060545704">
          <w:marLeft w:val="640"/>
          <w:marRight w:val="0"/>
          <w:marTop w:val="0"/>
          <w:marBottom w:val="0"/>
          <w:divBdr>
            <w:top w:val="none" w:sz="0" w:space="0" w:color="auto"/>
            <w:left w:val="none" w:sz="0" w:space="0" w:color="auto"/>
            <w:bottom w:val="none" w:sz="0" w:space="0" w:color="auto"/>
            <w:right w:val="none" w:sz="0" w:space="0" w:color="auto"/>
          </w:divBdr>
        </w:div>
        <w:div w:id="1244340564">
          <w:marLeft w:val="640"/>
          <w:marRight w:val="0"/>
          <w:marTop w:val="0"/>
          <w:marBottom w:val="0"/>
          <w:divBdr>
            <w:top w:val="none" w:sz="0" w:space="0" w:color="auto"/>
            <w:left w:val="none" w:sz="0" w:space="0" w:color="auto"/>
            <w:bottom w:val="none" w:sz="0" w:space="0" w:color="auto"/>
            <w:right w:val="none" w:sz="0" w:space="0" w:color="auto"/>
          </w:divBdr>
        </w:div>
        <w:div w:id="365911748">
          <w:marLeft w:val="640"/>
          <w:marRight w:val="0"/>
          <w:marTop w:val="0"/>
          <w:marBottom w:val="0"/>
          <w:divBdr>
            <w:top w:val="none" w:sz="0" w:space="0" w:color="auto"/>
            <w:left w:val="none" w:sz="0" w:space="0" w:color="auto"/>
            <w:bottom w:val="none" w:sz="0" w:space="0" w:color="auto"/>
            <w:right w:val="none" w:sz="0" w:space="0" w:color="auto"/>
          </w:divBdr>
        </w:div>
        <w:div w:id="552885598">
          <w:marLeft w:val="640"/>
          <w:marRight w:val="0"/>
          <w:marTop w:val="0"/>
          <w:marBottom w:val="0"/>
          <w:divBdr>
            <w:top w:val="none" w:sz="0" w:space="0" w:color="auto"/>
            <w:left w:val="none" w:sz="0" w:space="0" w:color="auto"/>
            <w:bottom w:val="none" w:sz="0" w:space="0" w:color="auto"/>
            <w:right w:val="none" w:sz="0" w:space="0" w:color="auto"/>
          </w:divBdr>
        </w:div>
        <w:div w:id="2043287720">
          <w:marLeft w:val="640"/>
          <w:marRight w:val="0"/>
          <w:marTop w:val="0"/>
          <w:marBottom w:val="0"/>
          <w:divBdr>
            <w:top w:val="none" w:sz="0" w:space="0" w:color="auto"/>
            <w:left w:val="none" w:sz="0" w:space="0" w:color="auto"/>
            <w:bottom w:val="none" w:sz="0" w:space="0" w:color="auto"/>
            <w:right w:val="none" w:sz="0" w:space="0" w:color="auto"/>
          </w:divBdr>
        </w:div>
        <w:div w:id="1951203884">
          <w:marLeft w:val="640"/>
          <w:marRight w:val="0"/>
          <w:marTop w:val="0"/>
          <w:marBottom w:val="0"/>
          <w:divBdr>
            <w:top w:val="none" w:sz="0" w:space="0" w:color="auto"/>
            <w:left w:val="none" w:sz="0" w:space="0" w:color="auto"/>
            <w:bottom w:val="none" w:sz="0" w:space="0" w:color="auto"/>
            <w:right w:val="none" w:sz="0" w:space="0" w:color="auto"/>
          </w:divBdr>
        </w:div>
        <w:div w:id="1278174422">
          <w:marLeft w:val="640"/>
          <w:marRight w:val="0"/>
          <w:marTop w:val="0"/>
          <w:marBottom w:val="0"/>
          <w:divBdr>
            <w:top w:val="none" w:sz="0" w:space="0" w:color="auto"/>
            <w:left w:val="none" w:sz="0" w:space="0" w:color="auto"/>
            <w:bottom w:val="none" w:sz="0" w:space="0" w:color="auto"/>
            <w:right w:val="none" w:sz="0" w:space="0" w:color="auto"/>
          </w:divBdr>
        </w:div>
        <w:div w:id="445587550">
          <w:marLeft w:val="640"/>
          <w:marRight w:val="0"/>
          <w:marTop w:val="0"/>
          <w:marBottom w:val="0"/>
          <w:divBdr>
            <w:top w:val="none" w:sz="0" w:space="0" w:color="auto"/>
            <w:left w:val="none" w:sz="0" w:space="0" w:color="auto"/>
            <w:bottom w:val="none" w:sz="0" w:space="0" w:color="auto"/>
            <w:right w:val="none" w:sz="0" w:space="0" w:color="auto"/>
          </w:divBdr>
        </w:div>
        <w:div w:id="1131630292">
          <w:marLeft w:val="640"/>
          <w:marRight w:val="0"/>
          <w:marTop w:val="0"/>
          <w:marBottom w:val="0"/>
          <w:divBdr>
            <w:top w:val="none" w:sz="0" w:space="0" w:color="auto"/>
            <w:left w:val="none" w:sz="0" w:space="0" w:color="auto"/>
            <w:bottom w:val="none" w:sz="0" w:space="0" w:color="auto"/>
            <w:right w:val="none" w:sz="0" w:space="0" w:color="auto"/>
          </w:divBdr>
        </w:div>
        <w:div w:id="750470707">
          <w:marLeft w:val="640"/>
          <w:marRight w:val="0"/>
          <w:marTop w:val="0"/>
          <w:marBottom w:val="0"/>
          <w:divBdr>
            <w:top w:val="none" w:sz="0" w:space="0" w:color="auto"/>
            <w:left w:val="none" w:sz="0" w:space="0" w:color="auto"/>
            <w:bottom w:val="none" w:sz="0" w:space="0" w:color="auto"/>
            <w:right w:val="none" w:sz="0" w:space="0" w:color="auto"/>
          </w:divBdr>
        </w:div>
      </w:divsChild>
    </w:div>
    <w:div w:id="632449040">
      <w:bodyDiv w:val="1"/>
      <w:marLeft w:val="0"/>
      <w:marRight w:val="0"/>
      <w:marTop w:val="0"/>
      <w:marBottom w:val="0"/>
      <w:divBdr>
        <w:top w:val="none" w:sz="0" w:space="0" w:color="auto"/>
        <w:left w:val="none" w:sz="0" w:space="0" w:color="auto"/>
        <w:bottom w:val="none" w:sz="0" w:space="0" w:color="auto"/>
        <w:right w:val="none" w:sz="0" w:space="0" w:color="auto"/>
      </w:divBdr>
      <w:divsChild>
        <w:div w:id="919757503">
          <w:marLeft w:val="640"/>
          <w:marRight w:val="0"/>
          <w:marTop w:val="0"/>
          <w:marBottom w:val="0"/>
          <w:divBdr>
            <w:top w:val="none" w:sz="0" w:space="0" w:color="auto"/>
            <w:left w:val="none" w:sz="0" w:space="0" w:color="auto"/>
            <w:bottom w:val="none" w:sz="0" w:space="0" w:color="auto"/>
            <w:right w:val="none" w:sz="0" w:space="0" w:color="auto"/>
          </w:divBdr>
        </w:div>
        <w:div w:id="1722943601">
          <w:marLeft w:val="640"/>
          <w:marRight w:val="0"/>
          <w:marTop w:val="0"/>
          <w:marBottom w:val="0"/>
          <w:divBdr>
            <w:top w:val="none" w:sz="0" w:space="0" w:color="auto"/>
            <w:left w:val="none" w:sz="0" w:space="0" w:color="auto"/>
            <w:bottom w:val="none" w:sz="0" w:space="0" w:color="auto"/>
            <w:right w:val="none" w:sz="0" w:space="0" w:color="auto"/>
          </w:divBdr>
        </w:div>
        <w:div w:id="1852178593">
          <w:marLeft w:val="640"/>
          <w:marRight w:val="0"/>
          <w:marTop w:val="0"/>
          <w:marBottom w:val="0"/>
          <w:divBdr>
            <w:top w:val="none" w:sz="0" w:space="0" w:color="auto"/>
            <w:left w:val="none" w:sz="0" w:space="0" w:color="auto"/>
            <w:bottom w:val="none" w:sz="0" w:space="0" w:color="auto"/>
            <w:right w:val="none" w:sz="0" w:space="0" w:color="auto"/>
          </w:divBdr>
        </w:div>
        <w:div w:id="836847455">
          <w:marLeft w:val="640"/>
          <w:marRight w:val="0"/>
          <w:marTop w:val="0"/>
          <w:marBottom w:val="0"/>
          <w:divBdr>
            <w:top w:val="none" w:sz="0" w:space="0" w:color="auto"/>
            <w:left w:val="none" w:sz="0" w:space="0" w:color="auto"/>
            <w:bottom w:val="none" w:sz="0" w:space="0" w:color="auto"/>
            <w:right w:val="none" w:sz="0" w:space="0" w:color="auto"/>
          </w:divBdr>
        </w:div>
        <w:div w:id="881289385">
          <w:marLeft w:val="640"/>
          <w:marRight w:val="0"/>
          <w:marTop w:val="0"/>
          <w:marBottom w:val="0"/>
          <w:divBdr>
            <w:top w:val="none" w:sz="0" w:space="0" w:color="auto"/>
            <w:left w:val="none" w:sz="0" w:space="0" w:color="auto"/>
            <w:bottom w:val="none" w:sz="0" w:space="0" w:color="auto"/>
            <w:right w:val="none" w:sz="0" w:space="0" w:color="auto"/>
          </w:divBdr>
        </w:div>
        <w:div w:id="899249950">
          <w:marLeft w:val="640"/>
          <w:marRight w:val="0"/>
          <w:marTop w:val="0"/>
          <w:marBottom w:val="0"/>
          <w:divBdr>
            <w:top w:val="none" w:sz="0" w:space="0" w:color="auto"/>
            <w:left w:val="none" w:sz="0" w:space="0" w:color="auto"/>
            <w:bottom w:val="none" w:sz="0" w:space="0" w:color="auto"/>
            <w:right w:val="none" w:sz="0" w:space="0" w:color="auto"/>
          </w:divBdr>
        </w:div>
        <w:div w:id="1655183125">
          <w:marLeft w:val="640"/>
          <w:marRight w:val="0"/>
          <w:marTop w:val="0"/>
          <w:marBottom w:val="0"/>
          <w:divBdr>
            <w:top w:val="none" w:sz="0" w:space="0" w:color="auto"/>
            <w:left w:val="none" w:sz="0" w:space="0" w:color="auto"/>
            <w:bottom w:val="none" w:sz="0" w:space="0" w:color="auto"/>
            <w:right w:val="none" w:sz="0" w:space="0" w:color="auto"/>
          </w:divBdr>
        </w:div>
        <w:div w:id="278488169">
          <w:marLeft w:val="640"/>
          <w:marRight w:val="0"/>
          <w:marTop w:val="0"/>
          <w:marBottom w:val="0"/>
          <w:divBdr>
            <w:top w:val="none" w:sz="0" w:space="0" w:color="auto"/>
            <w:left w:val="none" w:sz="0" w:space="0" w:color="auto"/>
            <w:bottom w:val="none" w:sz="0" w:space="0" w:color="auto"/>
            <w:right w:val="none" w:sz="0" w:space="0" w:color="auto"/>
          </w:divBdr>
        </w:div>
      </w:divsChild>
    </w:div>
    <w:div w:id="662468919">
      <w:bodyDiv w:val="1"/>
      <w:marLeft w:val="0"/>
      <w:marRight w:val="0"/>
      <w:marTop w:val="0"/>
      <w:marBottom w:val="0"/>
      <w:divBdr>
        <w:top w:val="none" w:sz="0" w:space="0" w:color="auto"/>
        <w:left w:val="none" w:sz="0" w:space="0" w:color="auto"/>
        <w:bottom w:val="none" w:sz="0" w:space="0" w:color="auto"/>
        <w:right w:val="none" w:sz="0" w:space="0" w:color="auto"/>
      </w:divBdr>
      <w:divsChild>
        <w:div w:id="444934260">
          <w:marLeft w:val="640"/>
          <w:marRight w:val="0"/>
          <w:marTop w:val="0"/>
          <w:marBottom w:val="0"/>
          <w:divBdr>
            <w:top w:val="none" w:sz="0" w:space="0" w:color="auto"/>
            <w:left w:val="none" w:sz="0" w:space="0" w:color="auto"/>
            <w:bottom w:val="none" w:sz="0" w:space="0" w:color="auto"/>
            <w:right w:val="none" w:sz="0" w:space="0" w:color="auto"/>
          </w:divBdr>
        </w:div>
        <w:div w:id="2097630144">
          <w:marLeft w:val="640"/>
          <w:marRight w:val="0"/>
          <w:marTop w:val="0"/>
          <w:marBottom w:val="0"/>
          <w:divBdr>
            <w:top w:val="none" w:sz="0" w:space="0" w:color="auto"/>
            <w:left w:val="none" w:sz="0" w:space="0" w:color="auto"/>
            <w:bottom w:val="none" w:sz="0" w:space="0" w:color="auto"/>
            <w:right w:val="none" w:sz="0" w:space="0" w:color="auto"/>
          </w:divBdr>
        </w:div>
        <w:div w:id="473378141">
          <w:marLeft w:val="640"/>
          <w:marRight w:val="0"/>
          <w:marTop w:val="0"/>
          <w:marBottom w:val="0"/>
          <w:divBdr>
            <w:top w:val="none" w:sz="0" w:space="0" w:color="auto"/>
            <w:left w:val="none" w:sz="0" w:space="0" w:color="auto"/>
            <w:bottom w:val="none" w:sz="0" w:space="0" w:color="auto"/>
            <w:right w:val="none" w:sz="0" w:space="0" w:color="auto"/>
          </w:divBdr>
        </w:div>
        <w:div w:id="1360861026">
          <w:marLeft w:val="640"/>
          <w:marRight w:val="0"/>
          <w:marTop w:val="0"/>
          <w:marBottom w:val="0"/>
          <w:divBdr>
            <w:top w:val="none" w:sz="0" w:space="0" w:color="auto"/>
            <w:left w:val="none" w:sz="0" w:space="0" w:color="auto"/>
            <w:bottom w:val="none" w:sz="0" w:space="0" w:color="auto"/>
            <w:right w:val="none" w:sz="0" w:space="0" w:color="auto"/>
          </w:divBdr>
        </w:div>
        <w:div w:id="530656859">
          <w:marLeft w:val="640"/>
          <w:marRight w:val="0"/>
          <w:marTop w:val="0"/>
          <w:marBottom w:val="0"/>
          <w:divBdr>
            <w:top w:val="none" w:sz="0" w:space="0" w:color="auto"/>
            <w:left w:val="none" w:sz="0" w:space="0" w:color="auto"/>
            <w:bottom w:val="none" w:sz="0" w:space="0" w:color="auto"/>
            <w:right w:val="none" w:sz="0" w:space="0" w:color="auto"/>
          </w:divBdr>
        </w:div>
        <w:div w:id="1752508687">
          <w:marLeft w:val="640"/>
          <w:marRight w:val="0"/>
          <w:marTop w:val="0"/>
          <w:marBottom w:val="0"/>
          <w:divBdr>
            <w:top w:val="none" w:sz="0" w:space="0" w:color="auto"/>
            <w:left w:val="none" w:sz="0" w:space="0" w:color="auto"/>
            <w:bottom w:val="none" w:sz="0" w:space="0" w:color="auto"/>
            <w:right w:val="none" w:sz="0" w:space="0" w:color="auto"/>
          </w:divBdr>
        </w:div>
        <w:div w:id="1058746025">
          <w:marLeft w:val="640"/>
          <w:marRight w:val="0"/>
          <w:marTop w:val="0"/>
          <w:marBottom w:val="0"/>
          <w:divBdr>
            <w:top w:val="none" w:sz="0" w:space="0" w:color="auto"/>
            <w:left w:val="none" w:sz="0" w:space="0" w:color="auto"/>
            <w:bottom w:val="none" w:sz="0" w:space="0" w:color="auto"/>
            <w:right w:val="none" w:sz="0" w:space="0" w:color="auto"/>
          </w:divBdr>
        </w:div>
        <w:div w:id="310717934">
          <w:marLeft w:val="640"/>
          <w:marRight w:val="0"/>
          <w:marTop w:val="0"/>
          <w:marBottom w:val="0"/>
          <w:divBdr>
            <w:top w:val="none" w:sz="0" w:space="0" w:color="auto"/>
            <w:left w:val="none" w:sz="0" w:space="0" w:color="auto"/>
            <w:bottom w:val="none" w:sz="0" w:space="0" w:color="auto"/>
            <w:right w:val="none" w:sz="0" w:space="0" w:color="auto"/>
          </w:divBdr>
        </w:div>
        <w:div w:id="518543019">
          <w:marLeft w:val="640"/>
          <w:marRight w:val="0"/>
          <w:marTop w:val="0"/>
          <w:marBottom w:val="0"/>
          <w:divBdr>
            <w:top w:val="none" w:sz="0" w:space="0" w:color="auto"/>
            <w:left w:val="none" w:sz="0" w:space="0" w:color="auto"/>
            <w:bottom w:val="none" w:sz="0" w:space="0" w:color="auto"/>
            <w:right w:val="none" w:sz="0" w:space="0" w:color="auto"/>
          </w:divBdr>
        </w:div>
        <w:div w:id="51080745">
          <w:marLeft w:val="640"/>
          <w:marRight w:val="0"/>
          <w:marTop w:val="0"/>
          <w:marBottom w:val="0"/>
          <w:divBdr>
            <w:top w:val="none" w:sz="0" w:space="0" w:color="auto"/>
            <w:left w:val="none" w:sz="0" w:space="0" w:color="auto"/>
            <w:bottom w:val="none" w:sz="0" w:space="0" w:color="auto"/>
            <w:right w:val="none" w:sz="0" w:space="0" w:color="auto"/>
          </w:divBdr>
        </w:div>
        <w:div w:id="1244681115">
          <w:marLeft w:val="640"/>
          <w:marRight w:val="0"/>
          <w:marTop w:val="0"/>
          <w:marBottom w:val="0"/>
          <w:divBdr>
            <w:top w:val="none" w:sz="0" w:space="0" w:color="auto"/>
            <w:left w:val="none" w:sz="0" w:space="0" w:color="auto"/>
            <w:bottom w:val="none" w:sz="0" w:space="0" w:color="auto"/>
            <w:right w:val="none" w:sz="0" w:space="0" w:color="auto"/>
          </w:divBdr>
        </w:div>
        <w:div w:id="51583596">
          <w:marLeft w:val="640"/>
          <w:marRight w:val="0"/>
          <w:marTop w:val="0"/>
          <w:marBottom w:val="0"/>
          <w:divBdr>
            <w:top w:val="none" w:sz="0" w:space="0" w:color="auto"/>
            <w:left w:val="none" w:sz="0" w:space="0" w:color="auto"/>
            <w:bottom w:val="none" w:sz="0" w:space="0" w:color="auto"/>
            <w:right w:val="none" w:sz="0" w:space="0" w:color="auto"/>
          </w:divBdr>
        </w:div>
        <w:div w:id="1047411880">
          <w:marLeft w:val="640"/>
          <w:marRight w:val="0"/>
          <w:marTop w:val="0"/>
          <w:marBottom w:val="0"/>
          <w:divBdr>
            <w:top w:val="none" w:sz="0" w:space="0" w:color="auto"/>
            <w:left w:val="none" w:sz="0" w:space="0" w:color="auto"/>
            <w:bottom w:val="none" w:sz="0" w:space="0" w:color="auto"/>
            <w:right w:val="none" w:sz="0" w:space="0" w:color="auto"/>
          </w:divBdr>
        </w:div>
        <w:div w:id="68311884">
          <w:marLeft w:val="640"/>
          <w:marRight w:val="0"/>
          <w:marTop w:val="0"/>
          <w:marBottom w:val="0"/>
          <w:divBdr>
            <w:top w:val="none" w:sz="0" w:space="0" w:color="auto"/>
            <w:left w:val="none" w:sz="0" w:space="0" w:color="auto"/>
            <w:bottom w:val="none" w:sz="0" w:space="0" w:color="auto"/>
            <w:right w:val="none" w:sz="0" w:space="0" w:color="auto"/>
          </w:divBdr>
        </w:div>
        <w:div w:id="268440968">
          <w:marLeft w:val="640"/>
          <w:marRight w:val="0"/>
          <w:marTop w:val="0"/>
          <w:marBottom w:val="0"/>
          <w:divBdr>
            <w:top w:val="none" w:sz="0" w:space="0" w:color="auto"/>
            <w:left w:val="none" w:sz="0" w:space="0" w:color="auto"/>
            <w:bottom w:val="none" w:sz="0" w:space="0" w:color="auto"/>
            <w:right w:val="none" w:sz="0" w:space="0" w:color="auto"/>
          </w:divBdr>
        </w:div>
        <w:div w:id="63338653">
          <w:marLeft w:val="640"/>
          <w:marRight w:val="0"/>
          <w:marTop w:val="0"/>
          <w:marBottom w:val="0"/>
          <w:divBdr>
            <w:top w:val="none" w:sz="0" w:space="0" w:color="auto"/>
            <w:left w:val="none" w:sz="0" w:space="0" w:color="auto"/>
            <w:bottom w:val="none" w:sz="0" w:space="0" w:color="auto"/>
            <w:right w:val="none" w:sz="0" w:space="0" w:color="auto"/>
          </w:divBdr>
        </w:div>
        <w:div w:id="1028481402">
          <w:marLeft w:val="640"/>
          <w:marRight w:val="0"/>
          <w:marTop w:val="0"/>
          <w:marBottom w:val="0"/>
          <w:divBdr>
            <w:top w:val="none" w:sz="0" w:space="0" w:color="auto"/>
            <w:left w:val="none" w:sz="0" w:space="0" w:color="auto"/>
            <w:bottom w:val="none" w:sz="0" w:space="0" w:color="auto"/>
            <w:right w:val="none" w:sz="0" w:space="0" w:color="auto"/>
          </w:divBdr>
        </w:div>
        <w:div w:id="699941450">
          <w:marLeft w:val="640"/>
          <w:marRight w:val="0"/>
          <w:marTop w:val="0"/>
          <w:marBottom w:val="0"/>
          <w:divBdr>
            <w:top w:val="none" w:sz="0" w:space="0" w:color="auto"/>
            <w:left w:val="none" w:sz="0" w:space="0" w:color="auto"/>
            <w:bottom w:val="none" w:sz="0" w:space="0" w:color="auto"/>
            <w:right w:val="none" w:sz="0" w:space="0" w:color="auto"/>
          </w:divBdr>
        </w:div>
        <w:div w:id="929313495">
          <w:marLeft w:val="640"/>
          <w:marRight w:val="0"/>
          <w:marTop w:val="0"/>
          <w:marBottom w:val="0"/>
          <w:divBdr>
            <w:top w:val="none" w:sz="0" w:space="0" w:color="auto"/>
            <w:left w:val="none" w:sz="0" w:space="0" w:color="auto"/>
            <w:bottom w:val="none" w:sz="0" w:space="0" w:color="auto"/>
            <w:right w:val="none" w:sz="0" w:space="0" w:color="auto"/>
          </w:divBdr>
        </w:div>
        <w:div w:id="1895846842">
          <w:marLeft w:val="640"/>
          <w:marRight w:val="0"/>
          <w:marTop w:val="0"/>
          <w:marBottom w:val="0"/>
          <w:divBdr>
            <w:top w:val="none" w:sz="0" w:space="0" w:color="auto"/>
            <w:left w:val="none" w:sz="0" w:space="0" w:color="auto"/>
            <w:bottom w:val="none" w:sz="0" w:space="0" w:color="auto"/>
            <w:right w:val="none" w:sz="0" w:space="0" w:color="auto"/>
          </w:divBdr>
        </w:div>
        <w:div w:id="931012394">
          <w:marLeft w:val="640"/>
          <w:marRight w:val="0"/>
          <w:marTop w:val="0"/>
          <w:marBottom w:val="0"/>
          <w:divBdr>
            <w:top w:val="none" w:sz="0" w:space="0" w:color="auto"/>
            <w:left w:val="none" w:sz="0" w:space="0" w:color="auto"/>
            <w:bottom w:val="none" w:sz="0" w:space="0" w:color="auto"/>
            <w:right w:val="none" w:sz="0" w:space="0" w:color="auto"/>
          </w:divBdr>
        </w:div>
        <w:div w:id="207299916">
          <w:marLeft w:val="640"/>
          <w:marRight w:val="0"/>
          <w:marTop w:val="0"/>
          <w:marBottom w:val="0"/>
          <w:divBdr>
            <w:top w:val="none" w:sz="0" w:space="0" w:color="auto"/>
            <w:left w:val="none" w:sz="0" w:space="0" w:color="auto"/>
            <w:bottom w:val="none" w:sz="0" w:space="0" w:color="auto"/>
            <w:right w:val="none" w:sz="0" w:space="0" w:color="auto"/>
          </w:divBdr>
        </w:div>
        <w:div w:id="1993486646">
          <w:marLeft w:val="640"/>
          <w:marRight w:val="0"/>
          <w:marTop w:val="0"/>
          <w:marBottom w:val="0"/>
          <w:divBdr>
            <w:top w:val="none" w:sz="0" w:space="0" w:color="auto"/>
            <w:left w:val="none" w:sz="0" w:space="0" w:color="auto"/>
            <w:bottom w:val="none" w:sz="0" w:space="0" w:color="auto"/>
            <w:right w:val="none" w:sz="0" w:space="0" w:color="auto"/>
          </w:divBdr>
        </w:div>
        <w:div w:id="1974408796">
          <w:marLeft w:val="640"/>
          <w:marRight w:val="0"/>
          <w:marTop w:val="0"/>
          <w:marBottom w:val="0"/>
          <w:divBdr>
            <w:top w:val="none" w:sz="0" w:space="0" w:color="auto"/>
            <w:left w:val="none" w:sz="0" w:space="0" w:color="auto"/>
            <w:bottom w:val="none" w:sz="0" w:space="0" w:color="auto"/>
            <w:right w:val="none" w:sz="0" w:space="0" w:color="auto"/>
          </w:divBdr>
        </w:div>
        <w:div w:id="1551989525">
          <w:marLeft w:val="640"/>
          <w:marRight w:val="0"/>
          <w:marTop w:val="0"/>
          <w:marBottom w:val="0"/>
          <w:divBdr>
            <w:top w:val="none" w:sz="0" w:space="0" w:color="auto"/>
            <w:left w:val="none" w:sz="0" w:space="0" w:color="auto"/>
            <w:bottom w:val="none" w:sz="0" w:space="0" w:color="auto"/>
            <w:right w:val="none" w:sz="0" w:space="0" w:color="auto"/>
          </w:divBdr>
        </w:div>
        <w:div w:id="68160522">
          <w:marLeft w:val="640"/>
          <w:marRight w:val="0"/>
          <w:marTop w:val="0"/>
          <w:marBottom w:val="0"/>
          <w:divBdr>
            <w:top w:val="none" w:sz="0" w:space="0" w:color="auto"/>
            <w:left w:val="none" w:sz="0" w:space="0" w:color="auto"/>
            <w:bottom w:val="none" w:sz="0" w:space="0" w:color="auto"/>
            <w:right w:val="none" w:sz="0" w:space="0" w:color="auto"/>
          </w:divBdr>
        </w:div>
        <w:div w:id="2040620606">
          <w:marLeft w:val="640"/>
          <w:marRight w:val="0"/>
          <w:marTop w:val="0"/>
          <w:marBottom w:val="0"/>
          <w:divBdr>
            <w:top w:val="none" w:sz="0" w:space="0" w:color="auto"/>
            <w:left w:val="none" w:sz="0" w:space="0" w:color="auto"/>
            <w:bottom w:val="none" w:sz="0" w:space="0" w:color="auto"/>
            <w:right w:val="none" w:sz="0" w:space="0" w:color="auto"/>
          </w:divBdr>
        </w:div>
        <w:div w:id="223490026">
          <w:marLeft w:val="640"/>
          <w:marRight w:val="0"/>
          <w:marTop w:val="0"/>
          <w:marBottom w:val="0"/>
          <w:divBdr>
            <w:top w:val="none" w:sz="0" w:space="0" w:color="auto"/>
            <w:left w:val="none" w:sz="0" w:space="0" w:color="auto"/>
            <w:bottom w:val="none" w:sz="0" w:space="0" w:color="auto"/>
            <w:right w:val="none" w:sz="0" w:space="0" w:color="auto"/>
          </w:divBdr>
        </w:div>
        <w:div w:id="1228150062">
          <w:marLeft w:val="640"/>
          <w:marRight w:val="0"/>
          <w:marTop w:val="0"/>
          <w:marBottom w:val="0"/>
          <w:divBdr>
            <w:top w:val="none" w:sz="0" w:space="0" w:color="auto"/>
            <w:left w:val="none" w:sz="0" w:space="0" w:color="auto"/>
            <w:bottom w:val="none" w:sz="0" w:space="0" w:color="auto"/>
            <w:right w:val="none" w:sz="0" w:space="0" w:color="auto"/>
          </w:divBdr>
        </w:div>
        <w:div w:id="261770019">
          <w:marLeft w:val="640"/>
          <w:marRight w:val="0"/>
          <w:marTop w:val="0"/>
          <w:marBottom w:val="0"/>
          <w:divBdr>
            <w:top w:val="none" w:sz="0" w:space="0" w:color="auto"/>
            <w:left w:val="none" w:sz="0" w:space="0" w:color="auto"/>
            <w:bottom w:val="none" w:sz="0" w:space="0" w:color="auto"/>
            <w:right w:val="none" w:sz="0" w:space="0" w:color="auto"/>
          </w:divBdr>
        </w:div>
        <w:div w:id="453643837">
          <w:marLeft w:val="640"/>
          <w:marRight w:val="0"/>
          <w:marTop w:val="0"/>
          <w:marBottom w:val="0"/>
          <w:divBdr>
            <w:top w:val="none" w:sz="0" w:space="0" w:color="auto"/>
            <w:left w:val="none" w:sz="0" w:space="0" w:color="auto"/>
            <w:bottom w:val="none" w:sz="0" w:space="0" w:color="auto"/>
            <w:right w:val="none" w:sz="0" w:space="0" w:color="auto"/>
          </w:divBdr>
        </w:div>
        <w:div w:id="907686546">
          <w:marLeft w:val="640"/>
          <w:marRight w:val="0"/>
          <w:marTop w:val="0"/>
          <w:marBottom w:val="0"/>
          <w:divBdr>
            <w:top w:val="none" w:sz="0" w:space="0" w:color="auto"/>
            <w:left w:val="none" w:sz="0" w:space="0" w:color="auto"/>
            <w:bottom w:val="none" w:sz="0" w:space="0" w:color="auto"/>
            <w:right w:val="none" w:sz="0" w:space="0" w:color="auto"/>
          </w:divBdr>
        </w:div>
      </w:divsChild>
    </w:div>
    <w:div w:id="666204698">
      <w:bodyDiv w:val="1"/>
      <w:marLeft w:val="0"/>
      <w:marRight w:val="0"/>
      <w:marTop w:val="0"/>
      <w:marBottom w:val="0"/>
      <w:divBdr>
        <w:top w:val="none" w:sz="0" w:space="0" w:color="auto"/>
        <w:left w:val="none" w:sz="0" w:space="0" w:color="auto"/>
        <w:bottom w:val="none" w:sz="0" w:space="0" w:color="auto"/>
        <w:right w:val="none" w:sz="0" w:space="0" w:color="auto"/>
      </w:divBdr>
      <w:divsChild>
        <w:div w:id="167721540">
          <w:marLeft w:val="640"/>
          <w:marRight w:val="0"/>
          <w:marTop w:val="0"/>
          <w:marBottom w:val="0"/>
          <w:divBdr>
            <w:top w:val="none" w:sz="0" w:space="0" w:color="auto"/>
            <w:left w:val="none" w:sz="0" w:space="0" w:color="auto"/>
            <w:bottom w:val="none" w:sz="0" w:space="0" w:color="auto"/>
            <w:right w:val="none" w:sz="0" w:space="0" w:color="auto"/>
          </w:divBdr>
        </w:div>
        <w:div w:id="1630821177">
          <w:marLeft w:val="640"/>
          <w:marRight w:val="0"/>
          <w:marTop w:val="0"/>
          <w:marBottom w:val="0"/>
          <w:divBdr>
            <w:top w:val="none" w:sz="0" w:space="0" w:color="auto"/>
            <w:left w:val="none" w:sz="0" w:space="0" w:color="auto"/>
            <w:bottom w:val="none" w:sz="0" w:space="0" w:color="auto"/>
            <w:right w:val="none" w:sz="0" w:space="0" w:color="auto"/>
          </w:divBdr>
        </w:div>
        <w:div w:id="1224171822">
          <w:marLeft w:val="640"/>
          <w:marRight w:val="0"/>
          <w:marTop w:val="0"/>
          <w:marBottom w:val="0"/>
          <w:divBdr>
            <w:top w:val="none" w:sz="0" w:space="0" w:color="auto"/>
            <w:left w:val="none" w:sz="0" w:space="0" w:color="auto"/>
            <w:bottom w:val="none" w:sz="0" w:space="0" w:color="auto"/>
            <w:right w:val="none" w:sz="0" w:space="0" w:color="auto"/>
          </w:divBdr>
        </w:div>
        <w:div w:id="1084646174">
          <w:marLeft w:val="640"/>
          <w:marRight w:val="0"/>
          <w:marTop w:val="0"/>
          <w:marBottom w:val="0"/>
          <w:divBdr>
            <w:top w:val="none" w:sz="0" w:space="0" w:color="auto"/>
            <w:left w:val="none" w:sz="0" w:space="0" w:color="auto"/>
            <w:bottom w:val="none" w:sz="0" w:space="0" w:color="auto"/>
            <w:right w:val="none" w:sz="0" w:space="0" w:color="auto"/>
          </w:divBdr>
        </w:div>
        <w:div w:id="579483623">
          <w:marLeft w:val="640"/>
          <w:marRight w:val="0"/>
          <w:marTop w:val="0"/>
          <w:marBottom w:val="0"/>
          <w:divBdr>
            <w:top w:val="none" w:sz="0" w:space="0" w:color="auto"/>
            <w:left w:val="none" w:sz="0" w:space="0" w:color="auto"/>
            <w:bottom w:val="none" w:sz="0" w:space="0" w:color="auto"/>
            <w:right w:val="none" w:sz="0" w:space="0" w:color="auto"/>
          </w:divBdr>
        </w:div>
        <w:div w:id="1048067257">
          <w:marLeft w:val="640"/>
          <w:marRight w:val="0"/>
          <w:marTop w:val="0"/>
          <w:marBottom w:val="0"/>
          <w:divBdr>
            <w:top w:val="none" w:sz="0" w:space="0" w:color="auto"/>
            <w:left w:val="none" w:sz="0" w:space="0" w:color="auto"/>
            <w:bottom w:val="none" w:sz="0" w:space="0" w:color="auto"/>
            <w:right w:val="none" w:sz="0" w:space="0" w:color="auto"/>
          </w:divBdr>
        </w:div>
      </w:divsChild>
    </w:div>
    <w:div w:id="676616527">
      <w:bodyDiv w:val="1"/>
      <w:marLeft w:val="0"/>
      <w:marRight w:val="0"/>
      <w:marTop w:val="0"/>
      <w:marBottom w:val="0"/>
      <w:divBdr>
        <w:top w:val="none" w:sz="0" w:space="0" w:color="auto"/>
        <w:left w:val="none" w:sz="0" w:space="0" w:color="auto"/>
        <w:bottom w:val="none" w:sz="0" w:space="0" w:color="auto"/>
        <w:right w:val="none" w:sz="0" w:space="0" w:color="auto"/>
      </w:divBdr>
      <w:divsChild>
        <w:div w:id="2114662194">
          <w:marLeft w:val="640"/>
          <w:marRight w:val="0"/>
          <w:marTop w:val="0"/>
          <w:marBottom w:val="0"/>
          <w:divBdr>
            <w:top w:val="none" w:sz="0" w:space="0" w:color="auto"/>
            <w:left w:val="none" w:sz="0" w:space="0" w:color="auto"/>
            <w:bottom w:val="none" w:sz="0" w:space="0" w:color="auto"/>
            <w:right w:val="none" w:sz="0" w:space="0" w:color="auto"/>
          </w:divBdr>
        </w:div>
        <w:div w:id="855387640">
          <w:marLeft w:val="640"/>
          <w:marRight w:val="0"/>
          <w:marTop w:val="0"/>
          <w:marBottom w:val="0"/>
          <w:divBdr>
            <w:top w:val="none" w:sz="0" w:space="0" w:color="auto"/>
            <w:left w:val="none" w:sz="0" w:space="0" w:color="auto"/>
            <w:bottom w:val="none" w:sz="0" w:space="0" w:color="auto"/>
            <w:right w:val="none" w:sz="0" w:space="0" w:color="auto"/>
          </w:divBdr>
        </w:div>
        <w:div w:id="526065967">
          <w:marLeft w:val="640"/>
          <w:marRight w:val="0"/>
          <w:marTop w:val="0"/>
          <w:marBottom w:val="0"/>
          <w:divBdr>
            <w:top w:val="none" w:sz="0" w:space="0" w:color="auto"/>
            <w:left w:val="none" w:sz="0" w:space="0" w:color="auto"/>
            <w:bottom w:val="none" w:sz="0" w:space="0" w:color="auto"/>
            <w:right w:val="none" w:sz="0" w:space="0" w:color="auto"/>
          </w:divBdr>
        </w:div>
        <w:div w:id="660890839">
          <w:marLeft w:val="640"/>
          <w:marRight w:val="0"/>
          <w:marTop w:val="0"/>
          <w:marBottom w:val="0"/>
          <w:divBdr>
            <w:top w:val="none" w:sz="0" w:space="0" w:color="auto"/>
            <w:left w:val="none" w:sz="0" w:space="0" w:color="auto"/>
            <w:bottom w:val="none" w:sz="0" w:space="0" w:color="auto"/>
            <w:right w:val="none" w:sz="0" w:space="0" w:color="auto"/>
          </w:divBdr>
        </w:div>
        <w:div w:id="673343984">
          <w:marLeft w:val="640"/>
          <w:marRight w:val="0"/>
          <w:marTop w:val="0"/>
          <w:marBottom w:val="0"/>
          <w:divBdr>
            <w:top w:val="none" w:sz="0" w:space="0" w:color="auto"/>
            <w:left w:val="none" w:sz="0" w:space="0" w:color="auto"/>
            <w:bottom w:val="none" w:sz="0" w:space="0" w:color="auto"/>
            <w:right w:val="none" w:sz="0" w:space="0" w:color="auto"/>
          </w:divBdr>
        </w:div>
        <w:div w:id="1261568202">
          <w:marLeft w:val="640"/>
          <w:marRight w:val="0"/>
          <w:marTop w:val="0"/>
          <w:marBottom w:val="0"/>
          <w:divBdr>
            <w:top w:val="none" w:sz="0" w:space="0" w:color="auto"/>
            <w:left w:val="none" w:sz="0" w:space="0" w:color="auto"/>
            <w:bottom w:val="none" w:sz="0" w:space="0" w:color="auto"/>
            <w:right w:val="none" w:sz="0" w:space="0" w:color="auto"/>
          </w:divBdr>
        </w:div>
        <w:div w:id="1571043544">
          <w:marLeft w:val="640"/>
          <w:marRight w:val="0"/>
          <w:marTop w:val="0"/>
          <w:marBottom w:val="0"/>
          <w:divBdr>
            <w:top w:val="none" w:sz="0" w:space="0" w:color="auto"/>
            <w:left w:val="none" w:sz="0" w:space="0" w:color="auto"/>
            <w:bottom w:val="none" w:sz="0" w:space="0" w:color="auto"/>
            <w:right w:val="none" w:sz="0" w:space="0" w:color="auto"/>
          </w:divBdr>
        </w:div>
        <w:div w:id="1216700220">
          <w:marLeft w:val="640"/>
          <w:marRight w:val="0"/>
          <w:marTop w:val="0"/>
          <w:marBottom w:val="0"/>
          <w:divBdr>
            <w:top w:val="none" w:sz="0" w:space="0" w:color="auto"/>
            <w:left w:val="none" w:sz="0" w:space="0" w:color="auto"/>
            <w:bottom w:val="none" w:sz="0" w:space="0" w:color="auto"/>
            <w:right w:val="none" w:sz="0" w:space="0" w:color="auto"/>
          </w:divBdr>
        </w:div>
        <w:div w:id="381908610">
          <w:marLeft w:val="640"/>
          <w:marRight w:val="0"/>
          <w:marTop w:val="0"/>
          <w:marBottom w:val="0"/>
          <w:divBdr>
            <w:top w:val="none" w:sz="0" w:space="0" w:color="auto"/>
            <w:left w:val="none" w:sz="0" w:space="0" w:color="auto"/>
            <w:bottom w:val="none" w:sz="0" w:space="0" w:color="auto"/>
            <w:right w:val="none" w:sz="0" w:space="0" w:color="auto"/>
          </w:divBdr>
        </w:div>
        <w:div w:id="180630547">
          <w:marLeft w:val="640"/>
          <w:marRight w:val="0"/>
          <w:marTop w:val="0"/>
          <w:marBottom w:val="0"/>
          <w:divBdr>
            <w:top w:val="none" w:sz="0" w:space="0" w:color="auto"/>
            <w:left w:val="none" w:sz="0" w:space="0" w:color="auto"/>
            <w:bottom w:val="none" w:sz="0" w:space="0" w:color="auto"/>
            <w:right w:val="none" w:sz="0" w:space="0" w:color="auto"/>
          </w:divBdr>
        </w:div>
        <w:div w:id="1547450046">
          <w:marLeft w:val="640"/>
          <w:marRight w:val="0"/>
          <w:marTop w:val="0"/>
          <w:marBottom w:val="0"/>
          <w:divBdr>
            <w:top w:val="none" w:sz="0" w:space="0" w:color="auto"/>
            <w:left w:val="none" w:sz="0" w:space="0" w:color="auto"/>
            <w:bottom w:val="none" w:sz="0" w:space="0" w:color="auto"/>
            <w:right w:val="none" w:sz="0" w:space="0" w:color="auto"/>
          </w:divBdr>
        </w:div>
        <w:div w:id="1034574025">
          <w:marLeft w:val="640"/>
          <w:marRight w:val="0"/>
          <w:marTop w:val="0"/>
          <w:marBottom w:val="0"/>
          <w:divBdr>
            <w:top w:val="none" w:sz="0" w:space="0" w:color="auto"/>
            <w:left w:val="none" w:sz="0" w:space="0" w:color="auto"/>
            <w:bottom w:val="none" w:sz="0" w:space="0" w:color="auto"/>
            <w:right w:val="none" w:sz="0" w:space="0" w:color="auto"/>
          </w:divBdr>
        </w:div>
      </w:divsChild>
    </w:div>
    <w:div w:id="694505581">
      <w:bodyDiv w:val="1"/>
      <w:marLeft w:val="0"/>
      <w:marRight w:val="0"/>
      <w:marTop w:val="0"/>
      <w:marBottom w:val="0"/>
      <w:divBdr>
        <w:top w:val="none" w:sz="0" w:space="0" w:color="auto"/>
        <w:left w:val="none" w:sz="0" w:space="0" w:color="auto"/>
        <w:bottom w:val="none" w:sz="0" w:space="0" w:color="auto"/>
        <w:right w:val="none" w:sz="0" w:space="0" w:color="auto"/>
      </w:divBdr>
      <w:divsChild>
        <w:div w:id="262882099">
          <w:marLeft w:val="640"/>
          <w:marRight w:val="0"/>
          <w:marTop w:val="0"/>
          <w:marBottom w:val="0"/>
          <w:divBdr>
            <w:top w:val="none" w:sz="0" w:space="0" w:color="auto"/>
            <w:left w:val="none" w:sz="0" w:space="0" w:color="auto"/>
            <w:bottom w:val="none" w:sz="0" w:space="0" w:color="auto"/>
            <w:right w:val="none" w:sz="0" w:space="0" w:color="auto"/>
          </w:divBdr>
        </w:div>
        <w:div w:id="88087216">
          <w:marLeft w:val="640"/>
          <w:marRight w:val="0"/>
          <w:marTop w:val="0"/>
          <w:marBottom w:val="0"/>
          <w:divBdr>
            <w:top w:val="none" w:sz="0" w:space="0" w:color="auto"/>
            <w:left w:val="none" w:sz="0" w:space="0" w:color="auto"/>
            <w:bottom w:val="none" w:sz="0" w:space="0" w:color="auto"/>
            <w:right w:val="none" w:sz="0" w:space="0" w:color="auto"/>
          </w:divBdr>
        </w:div>
        <w:div w:id="1796869155">
          <w:marLeft w:val="640"/>
          <w:marRight w:val="0"/>
          <w:marTop w:val="0"/>
          <w:marBottom w:val="0"/>
          <w:divBdr>
            <w:top w:val="none" w:sz="0" w:space="0" w:color="auto"/>
            <w:left w:val="none" w:sz="0" w:space="0" w:color="auto"/>
            <w:bottom w:val="none" w:sz="0" w:space="0" w:color="auto"/>
            <w:right w:val="none" w:sz="0" w:space="0" w:color="auto"/>
          </w:divBdr>
        </w:div>
        <w:div w:id="828134270">
          <w:marLeft w:val="640"/>
          <w:marRight w:val="0"/>
          <w:marTop w:val="0"/>
          <w:marBottom w:val="0"/>
          <w:divBdr>
            <w:top w:val="none" w:sz="0" w:space="0" w:color="auto"/>
            <w:left w:val="none" w:sz="0" w:space="0" w:color="auto"/>
            <w:bottom w:val="none" w:sz="0" w:space="0" w:color="auto"/>
            <w:right w:val="none" w:sz="0" w:space="0" w:color="auto"/>
          </w:divBdr>
        </w:div>
        <w:div w:id="765082614">
          <w:marLeft w:val="640"/>
          <w:marRight w:val="0"/>
          <w:marTop w:val="0"/>
          <w:marBottom w:val="0"/>
          <w:divBdr>
            <w:top w:val="none" w:sz="0" w:space="0" w:color="auto"/>
            <w:left w:val="none" w:sz="0" w:space="0" w:color="auto"/>
            <w:bottom w:val="none" w:sz="0" w:space="0" w:color="auto"/>
            <w:right w:val="none" w:sz="0" w:space="0" w:color="auto"/>
          </w:divBdr>
        </w:div>
        <w:div w:id="1804958133">
          <w:marLeft w:val="640"/>
          <w:marRight w:val="0"/>
          <w:marTop w:val="0"/>
          <w:marBottom w:val="0"/>
          <w:divBdr>
            <w:top w:val="none" w:sz="0" w:space="0" w:color="auto"/>
            <w:left w:val="none" w:sz="0" w:space="0" w:color="auto"/>
            <w:bottom w:val="none" w:sz="0" w:space="0" w:color="auto"/>
            <w:right w:val="none" w:sz="0" w:space="0" w:color="auto"/>
          </w:divBdr>
        </w:div>
        <w:div w:id="1119571854">
          <w:marLeft w:val="640"/>
          <w:marRight w:val="0"/>
          <w:marTop w:val="0"/>
          <w:marBottom w:val="0"/>
          <w:divBdr>
            <w:top w:val="none" w:sz="0" w:space="0" w:color="auto"/>
            <w:left w:val="none" w:sz="0" w:space="0" w:color="auto"/>
            <w:bottom w:val="none" w:sz="0" w:space="0" w:color="auto"/>
            <w:right w:val="none" w:sz="0" w:space="0" w:color="auto"/>
          </w:divBdr>
        </w:div>
        <w:div w:id="556475026">
          <w:marLeft w:val="640"/>
          <w:marRight w:val="0"/>
          <w:marTop w:val="0"/>
          <w:marBottom w:val="0"/>
          <w:divBdr>
            <w:top w:val="none" w:sz="0" w:space="0" w:color="auto"/>
            <w:left w:val="none" w:sz="0" w:space="0" w:color="auto"/>
            <w:bottom w:val="none" w:sz="0" w:space="0" w:color="auto"/>
            <w:right w:val="none" w:sz="0" w:space="0" w:color="auto"/>
          </w:divBdr>
        </w:div>
        <w:div w:id="1431120053">
          <w:marLeft w:val="640"/>
          <w:marRight w:val="0"/>
          <w:marTop w:val="0"/>
          <w:marBottom w:val="0"/>
          <w:divBdr>
            <w:top w:val="none" w:sz="0" w:space="0" w:color="auto"/>
            <w:left w:val="none" w:sz="0" w:space="0" w:color="auto"/>
            <w:bottom w:val="none" w:sz="0" w:space="0" w:color="auto"/>
            <w:right w:val="none" w:sz="0" w:space="0" w:color="auto"/>
          </w:divBdr>
        </w:div>
        <w:div w:id="1171290316">
          <w:marLeft w:val="640"/>
          <w:marRight w:val="0"/>
          <w:marTop w:val="0"/>
          <w:marBottom w:val="0"/>
          <w:divBdr>
            <w:top w:val="none" w:sz="0" w:space="0" w:color="auto"/>
            <w:left w:val="none" w:sz="0" w:space="0" w:color="auto"/>
            <w:bottom w:val="none" w:sz="0" w:space="0" w:color="auto"/>
            <w:right w:val="none" w:sz="0" w:space="0" w:color="auto"/>
          </w:divBdr>
        </w:div>
        <w:div w:id="1307319668">
          <w:marLeft w:val="640"/>
          <w:marRight w:val="0"/>
          <w:marTop w:val="0"/>
          <w:marBottom w:val="0"/>
          <w:divBdr>
            <w:top w:val="none" w:sz="0" w:space="0" w:color="auto"/>
            <w:left w:val="none" w:sz="0" w:space="0" w:color="auto"/>
            <w:bottom w:val="none" w:sz="0" w:space="0" w:color="auto"/>
            <w:right w:val="none" w:sz="0" w:space="0" w:color="auto"/>
          </w:divBdr>
        </w:div>
        <w:div w:id="178352425">
          <w:marLeft w:val="640"/>
          <w:marRight w:val="0"/>
          <w:marTop w:val="0"/>
          <w:marBottom w:val="0"/>
          <w:divBdr>
            <w:top w:val="none" w:sz="0" w:space="0" w:color="auto"/>
            <w:left w:val="none" w:sz="0" w:space="0" w:color="auto"/>
            <w:bottom w:val="none" w:sz="0" w:space="0" w:color="auto"/>
            <w:right w:val="none" w:sz="0" w:space="0" w:color="auto"/>
          </w:divBdr>
        </w:div>
        <w:div w:id="1692686253">
          <w:marLeft w:val="640"/>
          <w:marRight w:val="0"/>
          <w:marTop w:val="0"/>
          <w:marBottom w:val="0"/>
          <w:divBdr>
            <w:top w:val="none" w:sz="0" w:space="0" w:color="auto"/>
            <w:left w:val="none" w:sz="0" w:space="0" w:color="auto"/>
            <w:bottom w:val="none" w:sz="0" w:space="0" w:color="auto"/>
            <w:right w:val="none" w:sz="0" w:space="0" w:color="auto"/>
          </w:divBdr>
        </w:div>
        <w:div w:id="492994156">
          <w:marLeft w:val="640"/>
          <w:marRight w:val="0"/>
          <w:marTop w:val="0"/>
          <w:marBottom w:val="0"/>
          <w:divBdr>
            <w:top w:val="none" w:sz="0" w:space="0" w:color="auto"/>
            <w:left w:val="none" w:sz="0" w:space="0" w:color="auto"/>
            <w:bottom w:val="none" w:sz="0" w:space="0" w:color="auto"/>
            <w:right w:val="none" w:sz="0" w:space="0" w:color="auto"/>
          </w:divBdr>
        </w:div>
        <w:div w:id="864565097">
          <w:marLeft w:val="640"/>
          <w:marRight w:val="0"/>
          <w:marTop w:val="0"/>
          <w:marBottom w:val="0"/>
          <w:divBdr>
            <w:top w:val="none" w:sz="0" w:space="0" w:color="auto"/>
            <w:left w:val="none" w:sz="0" w:space="0" w:color="auto"/>
            <w:bottom w:val="none" w:sz="0" w:space="0" w:color="auto"/>
            <w:right w:val="none" w:sz="0" w:space="0" w:color="auto"/>
          </w:divBdr>
        </w:div>
        <w:div w:id="1053845830">
          <w:marLeft w:val="640"/>
          <w:marRight w:val="0"/>
          <w:marTop w:val="0"/>
          <w:marBottom w:val="0"/>
          <w:divBdr>
            <w:top w:val="none" w:sz="0" w:space="0" w:color="auto"/>
            <w:left w:val="none" w:sz="0" w:space="0" w:color="auto"/>
            <w:bottom w:val="none" w:sz="0" w:space="0" w:color="auto"/>
            <w:right w:val="none" w:sz="0" w:space="0" w:color="auto"/>
          </w:divBdr>
        </w:div>
        <w:div w:id="1248421233">
          <w:marLeft w:val="640"/>
          <w:marRight w:val="0"/>
          <w:marTop w:val="0"/>
          <w:marBottom w:val="0"/>
          <w:divBdr>
            <w:top w:val="none" w:sz="0" w:space="0" w:color="auto"/>
            <w:left w:val="none" w:sz="0" w:space="0" w:color="auto"/>
            <w:bottom w:val="none" w:sz="0" w:space="0" w:color="auto"/>
            <w:right w:val="none" w:sz="0" w:space="0" w:color="auto"/>
          </w:divBdr>
        </w:div>
        <w:div w:id="961110274">
          <w:marLeft w:val="640"/>
          <w:marRight w:val="0"/>
          <w:marTop w:val="0"/>
          <w:marBottom w:val="0"/>
          <w:divBdr>
            <w:top w:val="none" w:sz="0" w:space="0" w:color="auto"/>
            <w:left w:val="none" w:sz="0" w:space="0" w:color="auto"/>
            <w:bottom w:val="none" w:sz="0" w:space="0" w:color="auto"/>
            <w:right w:val="none" w:sz="0" w:space="0" w:color="auto"/>
          </w:divBdr>
        </w:div>
        <w:div w:id="530992843">
          <w:marLeft w:val="640"/>
          <w:marRight w:val="0"/>
          <w:marTop w:val="0"/>
          <w:marBottom w:val="0"/>
          <w:divBdr>
            <w:top w:val="none" w:sz="0" w:space="0" w:color="auto"/>
            <w:left w:val="none" w:sz="0" w:space="0" w:color="auto"/>
            <w:bottom w:val="none" w:sz="0" w:space="0" w:color="auto"/>
            <w:right w:val="none" w:sz="0" w:space="0" w:color="auto"/>
          </w:divBdr>
        </w:div>
        <w:div w:id="1544059287">
          <w:marLeft w:val="640"/>
          <w:marRight w:val="0"/>
          <w:marTop w:val="0"/>
          <w:marBottom w:val="0"/>
          <w:divBdr>
            <w:top w:val="none" w:sz="0" w:space="0" w:color="auto"/>
            <w:left w:val="none" w:sz="0" w:space="0" w:color="auto"/>
            <w:bottom w:val="none" w:sz="0" w:space="0" w:color="auto"/>
            <w:right w:val="none" w:sz="0" w:space="0" w:color="auto"/>
          </w:divBdr>
        </w:div>
        <w:div w:id="1251693531">
          <w:marLeft w:val="640"/>
          <w:marRight w:val="0"/>
          <w:marTop w:val="0"/>
          <w:marBottom w:val="0"/>
          <w:divBdr>
            <w:top w:val="none" w:sz="0" w:space="0" w:color="auto"/>
            <w:left w:val="none" w:sz="0" w:space="0" w:color="auto"/>
            <w:bottom w:val="none" w:sz="0" w:space="0" w:color="auto"/>
            <w:right w:val="none" w:sz="0" w:space="0" w:color="auto"/>
          </w:divBdr>
        </w:div>
        <w:div w:id="575238584">
          <w:marLeft w:val="640"/>
          <w:marRight w:val="0"/>
          <w:marTop w:val="0"/>
          <w:marBottom w:val="0"/>
          <w:divBdr>
            <w:top w:val="none" w:sz="0" w:space="0" w:color="auto"/>
            <w:left w:val="none" w:sz="0" w:space="0" w:color="auto"/>
            <w:bottom w:val="none" w:sz="0" w:space="0" w:color="auto"/>
            <w:right w:val="none" w:sz="0" w:space="0" w:color="auto"/>
          </w:divBdr>
        </w:div>
        <w:div w:id="1391460386">
          <w:marLeft w:val="640"/>
          <w:marRight w:val="0"/>
          <w:marTop w:val="0"/>
          <w:marBottom w:val="0"/>
          <w:divBdr>
            <w:top w:val="none" w:sz="0" w:space="0" w:color="auto"/>
            <w:left w:val="none" w:sz="0" w:space="0" w:color="auto"/>
            <w:bottom w:val="none" w:sz="0" w:space="0" w:color="auto"/>
            <w:right w:val="none" w:sz="0" w:space="0" w:color="auto"/>
          </w:divBdr>
        </w:div>
        <w:div w:id="458108561">
          <w:marLeft w:val="640"/>
          <w:marRight w:val="0"/>
          <w:marTop w:val="0"/>
          <w:marBottom w:val="0"/>
          <w:divBdr>
            <w:top w:val="none" w:sz="0" w:space="0" w:color="auto"/>
            <w:left w:val="none" w:sz="0" w:space="0" w:color="auto"/>
            <w:bottom w:val="none" w:sz="0" w:space="0" w:color="auto"/>
            <w:right w:val="none" w:sz="0" w:space="0" w:color="auto"/>
          </w:divBdr>
        </w:div>
        <w:div w:id="193545656">
          <w:marLeft w:val="640"/>
          <w:marRight w:val="0"/>
          <w:marTop w:val="0"/>
          <w:marBottom w:val="0"/>
          <w:divBdr>
            <w:top w:val="none" w:sz="0" w:space="0" w:color="auto"/>
            <w:left w:val="none" w:sz="0" w:space="0" w:color="auto"/>
            <w:bottom w:val="none" w:sz="0" w:space="0" w:color="auto"/>
            <w:right w:val="none" w:sz="0" w:space="0" w:color="auto"/>
          </w:divBdr>
        </w:div>
        <w:div w:id="1020744023">
          <w:marLeft w:val="640"/>
          <w:marRight w:val="0"/>
          <w:marTop w:val="0"/>
          <w:marBottom w:val="0"/>
          <w:divBdr>
            <w:top w:val="none" w:sz="0" w:space="0" w:color="auto"/>
            <w:left w:val="none" w:sz="0" w:space="0" w:color="auto"/>
            <w:bottom w:val="none" w:sz="0" w:space="0" w:color="auto"/>
            <w:right w:val="none" w:sz="0" w:space="0" w:color="auto"/>
          </w:divBdr>
        </w:div>
        <w:div w:id="523784547">
          <w:marLeft w:val="640"/>
          <w:marRight w:val="0"/>
          <w:marTop w:val="0"/>
          <w:marBottom w:val="0"/>
          <w:divBdr>
            <w:top w:val="none" w:sz="0" w:space="0" w:color="auto"/>
            <w:left w:val="none" w:sz="0" w:space="0" w:color="auto"/>
            <w:bottom w:val="none" w:sz="0" w:space="0" w:color="auto"/>
            <w:right w:val="none" w:sz="0" w:space="0" w:color="auto"/>
          </w:divBdr>
        </w:div>
        <w:div w:id="1678726078">
          <w:marLeft w:val="640"/>
          <w:marRight w:val="0"/>
          <w:marTop w:val="0"/>
          <w:marBottom w:val="0"/>
          <w:divBdr>
            <w:top w:val="none" w:sz="0" w:space="0" w:color="auto"/>
            <w:left w:val="none" w:sz="0" w:space="0" w:color="auto"/>
            <w:bottom w:val="none" w:sz="0" w:space="0" w:color="auto"/>
            <w:right w:val="none" w:sz="0" w:space="0" w:color="auto"/>
          </w:divBdr>
        </w:div>
        <w:div w:id="1279098803">
          <w:marLeft w:val="640"/>
          <w:marRight w:val="0"/>
          <w:marTop w:val="0"/>
          <w:marBottom w:val="0"/>
          <w:divBdr>
            <w:top w:val="none" w:sz="0" w:space="0" w:color="auto"/>
            <w:left w:val="none" w:sz="0" w:space="0" w:color="auto"/>
            <w:bottom w:val="none" w:sz="0" w:space="0" w:color="auto"/>
            <w:right w:val="none" w:sz="0" w:space="0" w:color="auto"/>
          </w:divBdr>
        </w:div>
        <w:div w:id="494228532">
          <w:marLeft w:val="640"/>
          <w:marRight w:val="0"/>
          <w:marTop w:val="0"/>
          <w:marBottom w:val="0"/>
          <w:divBdr>
            <w:top w:val="none" w:sz="0" w:space="0" w:color="auto"/>
            <w:left w:val="none" w:sz="0" w:space="0" w:color="auto"/>
            <w:bottom w:val="none" w:sz="0" w:space="0" w:color="auto"/>
            <w:right w:val="none" w:sz="0" w:space="0" w:color="auto"/>
          </w:divBdr>
        </w:div>
        <w:div w:id="1954628918">
          <w:marLeft w:val="640"/>
          <w:marRight w:val="0"/>
          <w:marTop w:val="0"/>
          <w:marBottom w:val="0"/>
          <w:divBdr>
            <w:top w:val="none" w:sz="0" w:space="0" w:color="auto"/>
            <w:left w:val="none" w:sz="0" w:space="0" w:color="auto"/>
            <w:bottom w:val="none" w:sz="0" w:space="0" w:color="auto"/>
            <w:right w:val="none" w:sz="0" w:space="0" w:color="auto"/>
          </w:divBdr>
        </w:div>
        <w:div w:id="1089279445">
          <w:marLeft w:val="640"/>
          <w:marRight w:val="0"/>
          <w:marTop w:val="0"/>
          <w:marBottom w:val="0"/>
          <w:divBdr>
            <w:top w:val="none" w:sz="0" w:space="0" w:color="auto"/>
            <w:left w:val="none" w:sz="0" w:space="0" w:color="auto"/>
            <w:bottom w:val="none" w:sz="0" w:space="0" w:color="auto"/>
            <w:right w:val="none" w:sz="0" w:space="0" w:color="auto"/>
          </w:divBdr>
        </w:div>
      </w:divsChild>
    </w:div>
    <w:div w:id="696195539">
      <w:bodyDiv w:val="1"/>
      <w:marLeft w:val="0"/>
      <w:marRight w:val="0"/>
      <w:marTop w:val="0"/>
      <w:marBottom w:val="0"/>
      <w:divBdr>
        <w:top w:val="none" w:sz="0" w:space="0" w:color="auto"/>
        <w:left w:val="none" w:sz="0" w:space="0" w:color="auto"/>
        <w:bottom w:val="none" w:sz="0" w:space="0" w:color="auto"/>
        <w:right w:val="none" w:sz="0" w:space="0" w:color="auto"/>
      </w:divBdr>
      <w:divsChild>
        <w:div w:id="2095317371">
          <w:marLeft w:val="640"/>
          <w:marRight w:val="0"/>
          <w:marTop w:val="0"/>
          <w:marBottom w:val="0"/>
          <w:divBdr>
            <w:top w:val="none" w:sz="0" w:space="0" w:color="auto"/>
            <w:left w:val="none" w:sz="0" w:space="0" w:color="auto"/>
            <w:bottom w:val="none" w:sz="0" w:space="0" w:color="auto"/>
            <w:right w:val="none" w:sz="0" w:space="0" w:color="auto"/>
          </w:divBdr>
        </w:div>
        <w:div w:id="1602757687">
          <w:marLeft w:val="640"/>
          <w:marRight w:val="0"/>
          <w:marTop w:val="0"/>
          <w:marBottom w:val="0"/>
          <w:divBdr>
            <w:top w:val="none" w:sz="0" w:space="0" w:color="auto"/>
            <w:left w:val="none" w:sz="0" w:space="0" w:color="auto"/>
            <w:bottom w:val="none" w:sz="0" w:space="0" w:color="auto"/>
            <w:right w:val="none" w:sz="0" w:space="0" w:color="auto"/>
          </w:divBdr>
        </w:div>
        <w:div w:id="1954290265">
          <w:marLeft w:val="640"/>
          <w:marRight w:val="0"/>
          <w:marTop w:val="0"/>
          <w:marBottom w:val="0"/>
          <w:divBdr>
            <w:top w:val="none" w:sz="0" w:space="0" w:color="auto"/>
            <w:left w:val="none" w:sz="0" w:space="0" w:color="auto"/>
            <w:bottom w:val="none" w:sz="0" w:space="0" w:color="auto"/>
            <w:right w:val="none" w:sz="0" w:space="0" w:color="auto"/>
          </w:divBdr>
        </w:div>
        <w:div w:id="1267225567">
          <w:marLeft w:val="640"/>
          <w:marRight w:val="0"/>
          <w:marTop w:val="0"/>
          <w:marBottom w:val="0"/>
          <w:divBdr>
            <w:top w:val="none" w:sz="0" w:space="0" w:color="auto"/>
            <w:left w:val="none" w:sz="0" w:space="0" w:color="auto"/>
            <w:bottom w:val="none" w:sz="0" w:space="0" w:color="auto"/>
            <w:right w:val="none" w:sz="0" w:space="0" w:color="auto"/>
          </w:divBdr>
        </w:div>
        <w:div w:id="879441260">
          <w:marLeft w:val="640"/>
          <w:marRight w:val="0"/>
          <w:marTop w:val="0"/>
          <w:marBottom w:val="0"/>
          <w:divBdr>
            <w:top w:val="none" w:sz="0" w:space="0" w:color="auto"/>
            <w:left w:val="none" w:sz="0" w:space="0" w:color="auto"/>
            <w:bottom w:val="none" w:sz="0" w:space="0" w:color="auto"/>
            <w:right w:val="none" w:sz="0" w:space="0" w:color="auto"/>
          </w:divBdr>
        </w:div>
        <w:div w:id="200016870">
          <w:marLeft w:val="640"/>
          <w:marRight w:val="0"/>
          <w:marTop w:val="0"/>
          <w:marBottom w:val="0"/>
          <w:divBdr>
            <w:top w:val="none" w:sz="0" w:space="0" w:color="auto"/>
            <w:left w:val="none" w:sz="0" w:space="0" w:color="auto"/>
            <w:bottom w:val="none" w:sz="0" w:space="0" w:color="auto"/>
            <w:right w:val="none" w:sz="0" w:space="0" w:color="auto"/>
          </w:divBdr>
        </w:div>
        <w:div w:id="685525346">
          <w:marLeft w:val="640"/>
          <w:marRight w:val="0"/>
          <w:marTop w:val="0"/>
          <w:marBottom w:val="0"/>
          <w:divBdr>
            <w:top w:val="none" w:sz="0" w:space="0" w:color="auto"/>
            <w:left w:val="none" w:sz="0" w:space="0" w:color="auto"/>
            <w:bottom w:val="none" w:sz="0" w:space="0" w:color="auto"/>
            <w:right w:val="none" w:sz="0" w:space="0" w:color="auto"/>
          </w:divBdr>
        </w:div>
        <w:div w:id="1458527754">
          <w:marLeft w:val="640"/>
          <w:marRight w:val="0"/>
          <w:marTop w:val="0"/>
          <w:marBottom w:val="0"/>
          <w:divBdr>
            <w:top w:val="none" w:sz="0" w:space="0" w:color="auto"/>
            <w:left w:val="none" w:sz="0" w:space="0" w:color="auto"/>
            <w:bottom w:val="none" w:sz="0" w:space="0" w:color="auto"/>
            <w:right w:val="none" w:sz="0" w:space="0" w:color="auto"/>
          </w:divBdr>
        </w:div>
        <w:div w:id="931232905">
          <w:marLeft w:val="640"/>
          <w:marRight w:val="0"/>
          <w:marTop w:val="0"/>
          <w:marBottom w:val="0"/>
          <w:divBdr>
            <w:top w:val="none" w:sz="0" w:space="0" w:color="auto"/>
            <w:left w:val="none" w:sz="0" w:space="0" w:color="auto"/>
            <w:bottom w:val="none" w:sz="0" w:space="0" w:color="auto"/>
            <w:right w:val="none" w:sz="0" w:space="0" w:color="auto"/>
          </w:divBdr>
        </w:div>
        <w:div w:id="1048724790">
          <w:marLeft w:val="640"/>
          <w:marRight w:val="0"/>
          <w:marTop w:val="0"/>
          <w:marBottom w:val="0"/>
          <w:divBdr>
            <w:top w:val="none" w:sz="0" w:space="0" w:color="auto"/>
            <w:left w:val="none" w:sz="0" w:space="0" w:color="auto"/>
            <w:bottom w:val="none" w:sz="0" w:space="0" w:color="auto"/>
            <w:right w:val="none" w:sz="0" w:space="0" w:color="auto"/>
          </w:divBdr>
        </w:div>
        <w:div w:id="1408303901">
          <w:marLeft w:val="640"/>
          <w:marRight w:val="0"/>
          <w:marTop w:val="0"/>
          <w:marBottom w:val="0"/>
          <w:divBdr>
            <w:top w:val="none" w:sz="0" w:space="0" w:color="auto"/>
            <w:left w:val="none" w:sz="0" w:space="0" w:color="auto"/>
            <w:bottom w:val="none" w:sz="0" w:space="0" w:color="auto"/>
            <w:right w:val="none" w:sz="0" w:space="0" w:color="auto"/>
          </w:divBdr>
        </w:div>
        <w:div w:id="109203135">
          <w:marLeft w:val="640"/>
          <w:marRight w:val="0"/>
          <w:marTop w:val="0"/>
          <w:marBottom w:val="0"/>
          <w:divBdr>
            <w:top w:val="none" w:sz="0" w:space="0" w:color="auto"/>
            <w:left w:val="none" w:sz="0" w:space="0" w:color="auto"/>
            <w:bottom w:val="none" w:sz="0" w:space="0" w:color="auto"/>
            <w:right w:val="none" w:sz="0" w:space="0" w:color="auto"/>
          </w:divBdr>
        </w:div>
        <w:div w:id="408312310">
          <w:marLeft w:val="640"/>
          <w:marRight w:val="0"/>
          <w:marTop w:val="0"/>
          <w:marBottom w:val="0"/>
          <w:divBdr>
            <w:top w:val="none" w:sz="0" w:space="0" w:color="auto"/>
            <w:left w:val="none" w:sz="0" w:space="0" w:color="auto"/>
            <w:bottom w:val="none" w:sz="0" w:space="0" w:color="auto"/>
            <w:right w:val="none" w:sz="0" w:space="0" w:color="auto"/>
          </w:divBdr>
        </w:div>
        <w:div w:id="1418594145">
          <w:marLeft w:val="640"/>
          <w:marRight w:val="0"/>
          <w:marTop w:val="0"/>
          <w:marBottom w:val="0"/>
          <w:divBdr>
            <w:top w:val="none" w:sz="0" w:space="0" w:color="auto"/>
            <w:left w:val="none" w:sz="0" w:space="0" w:color="auto"/>
            <w:bottom w:val="none" w:sz="0" w:space="0" w:color="auto"/>
            <w:right w:val="none" w:sz="0" w:space="0" w:color="auto"/>
          </w:divBdr>
        </w:div>
        <w:div w:id="469248459">
          <w:marLeft w:val="640"/>
          <w:marRight w:val="0"/>
          <w:marTop w:val="0"/>
          <w:marBottom w:val="0"/>
          <w:divBdr>
            <w:top w:val="none" w:sz="0" w:space="0" w:color="auto"/>
            <w:left w:val="none" w:sz="0" w:space="0" w:color="auto"/>
            <w:bottom w:val="none" w:sz="0" w:space="0" w:color="auto"/>
            <w:right w:val="none" w:sz="0" w:space="0" w:color="auto"/>
          </w:divBdr>
        </w:div>
        <w:div w:id="1751658360">
          <w:marLeft w:val="640"/>
          <w:marRight w:val="0"/>
          <w:marTop w:val="0"/>
          <w:marBottom w:val="0"/>
          <w:divBdr>
            <w:top w:val="none" w:sz="0" w:space="0" w:color="auto"/>
            <w:left w:val="none" w:sz="0" w:space="0" w:color="auto"/>
            <w:bottom w:val="none" w:sz="0" w:space="0" w:color="auto"/>
            <w:right w:val="none" w:sz="0" w:space="0" w:color="auto"/>
          </w:divBdr>
        </w:div>
        <w:div w:id="421071708">
          <w:marLeft w:val="640"/>
          <w:marRight w:val="0"/>
          <w:marTop w:val="0"/>
          <w:marBottom w:val="0"/>
          <w:divBdr>
            <w:top w:val="none" w:sz="0" w:space="0" w:color="auto"/>
            <w:left w:val="none" w:sz="0" w:space="0" w:color="auto"/>
            <w:bottom w:val="none" w:sz="0" w:space="0" w:color="auto"/>
            <w:right w:val="none" w:sz="0" w:space="0" w:color="auto"/>
          </w:divBdr>
        </w:div>
        <w:div w:id="1449466322">
          <w:marLeft w:val="640"/>
          <w:marRight w:val="0"/>
          <w:marTop w:val="0"/>
          <w:marBottom w:val="0"/>
          <w:divBdr>
            <w:top w:val="none" w:sz="0" w:space="0" w:color="auto"/>
            <w:left w:val="none" w:sz="0" w:space="0" w:color="auto"/>
            <w:bottom w:val="none" w:sz="0" w:space="0" w:color="auto"/>
            <w:right w:val="none" w:sz="0" w:space="0" w:color="auto"/>
          </w:divBdr>
        </w:div>
        <w:div w:id="446388303">
          <w:marLeft w:val="640"/>
          <w:marRight w:val="0"/>
          <w:marTop w:val="0"/>
          <w:marBottom w:val="0"/>
          <w:divBdr>
            <w:top w:val="none" w:sz="0" w:space="0" w:color="auto"/>
            <w:left w:val="none" w:sz="0" w:space="0" w:color="auto"/>
            <w:bottom w:val="none" w:sz="0" w:space="0" w:color="auto"/>
            <w:right w:val="none" w:sz="0" w:space="0" w:color="auto"/>
          </w:divBdr>
        </w:div>
        <w:div w:id="1741832381">
          <w:marLeft w:val="640"/>
          <w:marRight w:val="0"/>
          <w:marTop w:val="0"/>
          <w:marBottom w:val="0"/>
          <w:divBdr>
            <w:top w:val="none" w:sz="0" w:space="0" w:color="auto"/>
            <w:left w:val="none" w:sz="0" w:space="0" w:color="auto"/>
            <w:bottom w:val="none" w:sz="0" w:space="0" w:color="auto"/>
            <w:right w:val="none" w:sz="0" w:space="0" w:color="auto"/>
          </w:divBdr>
        </w:div>
        <w:div w:id="456221327">
          <w:marLeft w:val="640"/>
          <w:marRight w:val="0"/>
          <w:marTop w:val="0"/>
          <w:marBottom w:val="0"/>
          <w:divBdr>
            <w:top w:val="none" w:sz="0" w:space="0" w:color="auto"/>
            <w:left w:val="none" w:sz="0" w:space="0" w:color="auto"/>
            <w:bottom w:val="none" w:sz="0" w:space="0" w:color="auto"/>
            <w:right w:val="none" w:sz="0" w:space="0" w:color="auto"/>
          </w:divBdr>
        </w:div>
        <w:div w:id="642000511">
          <w:marLeft w:val="640"/>
          <w:marRight w:val="0"/>
          <w:marTop w:val="0"/>
          <w:marBottom w:val="0"/>
          <w:divBdr>
            <w:top w:val="none" w:sz="0" w:space="0" w:color="auto"/>
            <w:left w:val="none" w:sz="0" w:space="0" w:color="auto"/>
            <w:bottom w:val="none" w:sz="0" w:space="0" w:color="auto"/>
            <w:right w:val="none" w:sz="0" w:space="0" w:color="auto"/>
          </w:divBdr>
        </w:div>
        <w:div w:id="1807234222">
          <w:marLeft w:val="640"/>
          <w:marRight w:val="0"/>
          <w:marTop w:val="0"/>
          <w:marBottom w:val="0"/>
          <w:divBdr>
            <w:top w:val="none" w:sz="0" w:space="0" w:color="auto"/>
            <w:left w:val="none" w:sz="0" w:space="0" w:color="auto"/>
            <w:bottom w:val="none" w:sz="0" w:space="0" w:color="auto"/>
            <w:right w:val="none" w:sz="0" w:space="0" w:color="auto"/>
          </w:divBdr>
        </w:div>
        <w:div w:id="123819093">
          <w:marLeft w:val="640"/>
          <w:marRight w:val="0"/>
          <w:marTop w:val="0"/>
          <w:marBottom w:val="0"/>
          <w:divBdr>
            <w:top w:val="none" w:sz="0" w:space="0" w:color="auto"/>
            <w:left w:val="none" w:sz="0" w:space="0" w:color="auto"/>
            <w:bottom w:val="none" w:sz="0" w:space="0" w:color="auto"/>
            <w:right w:val="none" w:sz="0" w:space="0" w:color="auto"/>
          </w:divBdr>
        </w:div>
        <w:div w:id="1908570500">
          <w:marLeft w:val="640"/>
          <w:marRight w:val="0"/>
          <w:marTop w:val="0"/>
          <w:marBottom w:val="0"/>
          <w:divBdr>
            <w:top w:val="none" w:sz="0" w:space="0" w:color="auto"/>
            <w:left w:val="none" w:sz="0" w:space="0" w:color="auto"/>
            <w:bottom w:val="none" w:sz="0" w:space="0" w:color="auto"/>
            <w:right w:val="none" w:sz="0" w:space="0" w:color="auto"/>
          </w:divBdr>
        </w:div>
        <w:div w:id="1905751420">
          <w:marLeft w:val="640"/>
          <w:marRight w:val="0"/>
          <w:marTop w:val="0"/>
          <w:marBottom w:val="0"/>
          <w:divBdr>
            <w:top w:val="none" w:sz="0" w:space="0" w:color="auto"/>
            <w:left w:val="none" w:sz="0" w:space="0" w:color="auto"/>
            <w:bottom w:val="none" w:sz="0" w:space="0" w:color="auto"/>
            <w:right w:val="none" w:sz="0" w:space="0" w:color="auto"/>
          </w:divBdr>
        </w:div>
        <w:div w:id="1363092338">
          <w:marLeft w:val="640"/>
          <w:marRight w:val="0"/>
          <w:marTop w:val="0"/>
          <w:marBottom w:val="0"/>
          <w:divBdr>
            <w:top w:val="none" w:sz="0" w:space="0" w:color="auto"/>
            <w:left w:val="none" w:sz="0" w:space="0" w:color="auto"/>
            <w:bottom w:val="none" w:sz="0" w:space="0" w:color="auto"/>
            <w:right w:val="none" w:sz="0" w:space="0" w:color="auto"/>
          </w:divBdr>
        </w:div>
        <w:div w:id="1902600131">
          <w:marLeft w:val="640"/>
          <w:marRight w:val="0"/>
          <w:marTop w:val="0"/>
          <w:marBottom w:val="0"/>
          <w:divBdr>
            <w:top w:val="none" w:sz="0" w:space="0" w:color="auto"/>
            <w:left w:val="none" w:sz="0" w:space="0" w:color="auto"/>
            <w:bottom w:val="none" w:sz="0" w:space="0" w:color="auto"/>
            <w:right w:val="none" w:sz="0" w:space="0" w:color="auto"/>
          </w:divBdr>
        </w:div>
        <w:div w:id="1492020853">
          <w:marLeft w:val="640"/>
          <w:marRight w:val="0"/>
          <w:marTop w:val="0"/>
          <w:marBottom w:val="0"/>
          <w:divBdr>
            <w:top w:val="none" w:sz="0" w:space="0" w:color="auto"/>
            <w:left w:val="none" w:sz="0" w:space="0" w:color="auto"/>
            <w:bottom w:val="none" w:sz="0" w:space="0" w:color="auto"/>
            <w:right w:val="none" w:sz="0" w:space="0" w:color="auto"/>
          </w:divBdr>
        </w:div>
        <w:div w:id="873537853">
          <w:marLeft w:val="640"/>
          <w:marRight w:val="0"/>
          <w:marTop w:val="0"/>
          <w:marBottom w:val="0"/>
          <w:divBdr>
            <w:top w:val="none" w:sz="0" w:space="0" w:color="auto"/>
            <w:left w:val="none" w:sz="0" w:space="0" w:color="auto"/>
            <w:bottom w:val="none" w:sz="0" w:space="0" w:color="auto"/>
            <w:right w:val="none" w:sz="0" w:space="0" w:color="auto"/>
          </w:divBdr>
        </w:div>
        <w:div w:id="554968254">
          <w:marLeft w:val="640"/>
          <w:marRight w:val="0"/>
          <w:marTop w:val="0"/>
          <w:marBottom w:val="0"/>
          <w:divBdr>
            <w:top w:val="none" w:sz="0" w:space="0" w:color="auto"/>
            <w:left w:val="none" w:sz="0" w:space="0" w:color="auto"/>
            <w:bottom w:val="none" w:sz="0" w:space="0" w:color="auto"/>
            <w:right w:val="none" w:sz="0" w:space="0" w:color="auto"/>
          </w:divBdr>
        </w:div>
        <w:div w:id="606234078">
          <w:marLeft w:val="640"/>
          <w:marRight w:val="0"/>
          <w:marTop w:val="0"/>
          <w:marBottom w:val="0"/>
          <w:divBdr>
            <w:top w:val="none" w:sz="0" w:space="0" w:color="auto"/>
            <w:left w:val="none" w:sz="0" w:space="0" w:color="auto"/>
            <w:bottom w:val="none" w:sz="0" w:space="0" w:color="auto"/>
            <w:right w:val="none" w:sz="0" w:space="0" w:color="auto"/>
          </w:divBdr>
        </w:div>
      </w:divsChild>
    </w:div>
    <w:div w:id="698504644">
      <w:bodyDiv w:val="1"/>
      <w:marLeft w:val="0"/>
      <w:marRight w:val="0"/>
      <w:marTop w:val="0"/>
      <w:marBottom w:val="0"/>
      <w:divBdr>
        <w:top w:val="none" w:sz="0" w:space="0" w:color="auto"/>
        <w:left w:val="none" w:sz="0" w:space="0" w:color="auto"/>
        <w:bottom w:val="none" w:sz="0" w:space="0" w:color="auto"/>
        <w:right w:val="none" w:sz="0" w:space="0" w:color="auto"/>
      </w:divBdr>
      <w:divsChild>
        <w:div w:id="851798335">
          <w:marLeft w:val="640"/>
          <w:marRight w:val="0"/>
          <w:marTop w:val="0"/>
          <w:marBottom w:val="0"/>
          <w:divBdr>
            <w:top w:val="none" w:sz="0" w:space="0" w:color="auto"/>
            <w:left w:val="none" w:sz="0" w:space="0" w:color="auto"/>
            <w:bottom w:val="none" w:sz="0" w:space="0" w:color="auto"/>
            <w:right w:val="none" w:sz="0" w:space="0" w:color="auto"/>
          </w:divBdr>
        </w:div>
        <w:div w:id="740955165">
          <w:marLeft w:val="640"/>
          <w:marRight w:val="0"/>
          <w:marTop w:val="0"/>
          <w:marBottom w:val="0"/>
          <w:divBdr>
            <w:top w:val="none" w:sz="0" w:space="0" w:color="auto"/>
            <w:left w:val="none" w:sz="0" w:space="0" w:color="auto"/>
            <w:bottom w:val="none" w:sz="0" w:space="0" w:color="auto"/>
            <w:right w:val="none" w:sz="0" w:space="0" w:color="auto"/>
          </w:divBdr>
        </w:div>
        <w:div w:id="394202174">
          <w:marLeft w:val="640"/>
          <w:marRight w:val="0"/>
          <w:marTop w:val="0"/>
          <w:marBottom w:val="0"/>
          <w:divBdr>
            <w:top w:val="none" w:sz="0" w:space="0" w:color="auto"/>
            <w:left w:val="none" w:sz="0" w:space="0" w:color="auto"/>
            <w:bottom w:val="none" w:sz="0" w:space="0" w:color="auto"/>
            <w:right w:val="none" w:sz="0" w:space="0" w:color="auto"/>
          </w:divBdr>
        </w:div>
        <w:div w:id="718555294">
          <w:marLeft w:val="640"/>
          <w:marRight w:val="0"/>
          <w:marTop w:val="0"/>
          <w:marBottom w:val="0"/>
          <w:divBdr>
            <w:top w:val="none" w:sz="0" w:space="0" w:color="auto"/>
            <w:left w:val="none" w:sz="0" w:space="0" w:color="auto"/>
            <w:bottom w:val="none" w:sz="0" w:space="0" w:color="auto"/>
            <w:right w:val="none" w:sz="0" w:space="0" w:color="auto"/>
          </w:divBdr>
        </w:div>
        <w:div w:id="44255697">
          <w:marLeft w:val="640"/>
          <w:marRight w:val="0"/>
          <w:marTop w:val="0"/>
          <w:marBottom w:val="0"/>
          <w:divBdr>
            <w:top w:val="none" w:sz="0" w:space="0" w:color="auto"/>
            <w:left w:val="none" w:sz="0" w:space="0" w:color="auto"/>
            <w:bottom w:val="none" w:sz="0" w:space="0" w:color="auto"/>
            <w:right w:val="none" w:sz="0" w:space="0" w:color="auto"/>
          </w:divBdr>
        </w:div>
        <w:div w:id="1856769464">
          <w:marLeft w:val="640"/>
          <w:marRight w:val="0"/>
          <w:marTop w:val="0"/>
          <w:marBottom w:val="0"/>
          <w:divBdr>
            <w:top w:val="none" w:sz="0" w:space="0" w:color="auto"/>
            <w:left w:val="none" w:sz="0" w:space="0" w:color="auto"/>
            <w:bottom w:val="none" w:sz="0" w:space="0" w:color="auto"/>
            <w:right w:val="none" w:sz="0" w:space="0" w:color="auto"/>
          </w:divBdr>
        </w:div>
        <w:div w:id="1778987615">
          <w:marLeft w:val="640"/>
          <w:marRight w:val="0"/>
          <w:marTop w:val="0"/>
          <w:marBottom w:val="0"/>
          <w:divBdr>
            <w:top w:val="none" w:sz="0" w:space="0" w:color="auto"/>
            <w:left w:val="none" w:sz="0" w:space="0" w:color="auto"/>
            <w:bottom w:val="none" w:sz="0" w:space="0" w:color="auto"/>
            <w:right w:val="none" w:sz="0" w:space="0" w:color="auto"/>
          </w:divBdr>
        </w:div>
        <w:div w:id="1987587738">
          <w:marLeft w:val="640"/>
          <w:marRight w:val="0"/>
          <w:marTop w:val="0"/>
          <w:marBottom w:val="0"/>
          <w:divBdr>
            <w:top w:val="none" w:sz="0" w:space="0" w:color="auto"/>
            <w:left w:val="none" w:sz="0" w:space="0" w:color="auto"/>
            <w:bottom w:val="none" w:sz="0" w:space="0" w:color="auto"/>
            <w:right w:val="none" w:sz="0" w:space="0" w:color="auto"/>
          </w:divBdr>
        </w:div>
        <w:div w:id="1747150092">
          <w:marLeft w:val="640"/>
          <w:marRight w:val="0"/>
          <w:marTop w:val="0"/>
          <w:marBottom w:val="0"/>
          <w:divBdr>
            <w:top w:val="none" w:sz="0" w:space="0" w:color="auto"/>
            <w:left w:val="none" w:sz="0" w:space="0" w:color="auto"/>
            <w:bottom w:val="none" w:sz="0" w:space="0" w:color="auto"/>
            <w:right w:val="none" w:sz="0" w:space="0" w:color="auto"/>
          </w:divBdr>
        </w:div>
        <w:div w:id="335888662">
          <w:marLeft w:val="640"/>
          <w:marRight w:val="0"/>
          <w:marTop w:val="0"/>
          <w:marBottom w:val="0"/>
          <w:divBdr>
            <w:top w:val="none" w:sz="0" w:space="0" w:color="auto"/>
            <w:left w:val="none" w:sz="0" w:space="0" w:color="auto"/>
            <w:bottom w:val="none" w:sz="0" w:space="0" w:color="auto"/>
            <w:right w:val="none" w:sz="0" w:space="0" w:color="auto"/>
          </w:divBdr>
        </w:div>
        <w:div w:id="2113625182">
          <w:marLeft w:val="640"/>
          <w:marRight w:val="0"/>
          <w:marTop w:val="0"/>
          <w:marBottom w:val="0"/>
          <w:divBdr>
            <w:top w:val="none" w:sz="0" w:space="0" w:color="auto"/>
            <w:left w:val="none" w:sz="0" w:space="0" w:color="auto"/>
            <w:bottom w:val="none" w:sz="0" w:space="0" w:color="auto"/>
            <w:right w:val="none" w:sz="0" w:space="0" w:color="auto"/>
          </w:divBdr>
        </w:div>
        <w:div w:id="616723116">
          <w:marLeft w:val="640"/>
          <w:marRight w:val="0"/>
          <w:marTop w:val="0"/>
          <w:marBottom w:val="0"/>
          <w:divBdr>
            <w:top w:val="none" w:sz="0" w:space="0" w:color="auto"/>
            <w:left w:val="none" w:sz="0" w:space="0" w:color="auto"/>
            <w:bottom w:val="none" w:sz="0" w:space="0" w:color="auto"/>
            <w:right w:val="none" w:sz="0" w:space="0" w:color="auto"/>
          </w:divBdr>
        </w:div>
        <w:div w:id="1653873303">
          <w:marLeft w:val="640"/>
          <w:marRight w:val="0"/>
          <w:marTop w:val="0"/>
          <w:marBottom w:val="0"/>
          <w:divBdr>
            <w:top w:val="none" w:sz="0" w:space="0" w:color="auto"/>
            <w:left w:val="none" w:sz="0" w:space="0" w:color="auto"/>
            <w:bottom w:val="none" w:sz="0" w:space="0" w:color="auto"/>
            <w:right w:val="none" w:sz="0" w:space="0" w:color="auto"/>
          </w:divBdr>
        </w:div>
        <w:div w:id="903681758">
          <w:marLeft w:val="640"/>
          <w:marRight w:val="0"/>
          <w:marTop w:val="0"/>
          <w:marBottom w:val="0"/>
          <w:divBdr>
            <w:top w:val="none" w:sz="0" w:space="0" w:color="auto"/>
            <w:left w:val="none" w:sz="0" w:space="0" w:color="auto"/>
            <w:bottom w:val="none" w:sz="0" w:space="0" w:color="auto"/>
            <w:right w:val="none" w:sz="0" w:space="0" w:color="auto"/>
          </w:divBdr>
        </w:div>
        <w:div w:id="1154835241">
          <w:marLeft w:val="640"/>
          <w:marRight w:val="0"/>
          <w:marTop w:val="0"/>
          <w:marBottom w:val="0"/>
          <w:divBdr>
            <w:top w:val="none" w:sz="0" w:space="0" w:color="auto"/>
            <w:left w:val="none" w:sz="0" w:space="0" w:color="auto"/>
            <w:bottom w:val="none" w:sz="0" w:space="0" w:color="auto"/>
            <w:right w:val="none" w:sz="0" w:space="0" w:color="auto"/>
          </w:divBdr>
        </w:div>
        <w:div w:id="980696886">
          <w:marLeft w:val="640"/>
          <w:marRight w:val="0"/>
          <w:marTop w:val="0"/>
          <w:marBottom w:val="0"/>
          <w:divBdr>
            <w:top w:val="none" w:sz="0" w:space="0" w:color="auto"/>
            <w:left w:val="none" w:sz="0" w:space="0" w:color="auto"/>
            <w:bottom w:val="none" w:sz="0" w:space="0" w:color="auto"/>
            <w:right w:val="none" w:sz="0" w:space="0" w:color="auto"/>
          </w:divBdr>
        </w:div>
        <w:div w:id="288631809">
          <w:marLeft w:val="640"/>
          <w:marRight w:val="0"/>
          <w:marTop w:val="0"/>
          <w:marBottom w:val="0"/>
          <w:divBdr>
            <w:top w:val="none" w:sz="0" w:space="0" w:color="auto"/>
            <w:left w:val="none" w:sz="0" w:space="0" w:color="auto"/>
            <w:bottom w:val="none" w:sz="0" w:space="0" w:color="auto"/>
            <w:right w:val="none" w:sz="0" w:space="0" w:color="auto"/>
          </w:divBdr>
        </w:div>
        <w:div w:id="658967380">
          <w:marLeft w:val="640"/>
          <w:marRight w:val="0"/>
          <w:marTop w:val="0"/>
          <w:marBottom w:val="0"/>
          <w:divBdr>
            <w:top w:val="none" w:sz="0" w:space="0" w:color="auto"/>
            <w:left w:val="none" w:sz="0" w:space="0" w:color="auto"/>
            <w:bottom w:val="none" w:sz="0" w:space="0" w:color="auto"/>
            <w:right w:val="none" w:sz="0" w:space="0" w:color="auto"/>
          </w:divBdr>
        </w:div>
        <w:div w:id="297957363">
          <w:marLeft w:val="640"/>
          <w:marRight w:val="0"/>
          <w:marTop w:val="0"/>
          <w:marBottom w:val="0"/>
          <w:divBdr>
            <w:top w:val="none" w:sz="0" w:space="0" w:color="auto"/>
            <w:left w:val="none" w:sz="0" w:space="0" w:color="auto"/>
            <w:bottom w:val="none" w:sz="0" w:space="0" w:color="auto"/>
            <w:right w:val="none" w:sz="0" w:space="0" w:color="auto"/>
          </w:divBdr>
        </w:div>
        <w:div w:id="1619222155">
          <w:marLeft w:val="640"/>
          <w:marRight w:val="0"/>
          <w:marTop w:val="0"/>
          <w:marBottom w:val="0"/>
          <w:divBdr>
            <w:top w:val="none" w:sz="0" w:space="0" w:color="auto"/>
            <w:left w:val="none" w:sz="0" w:space="0" w:color="auto"/>
            <w:bottom w:val="none" w:sz="0" w:space="0" w:color="auto"/>
            <w:right w:val="none" w:sz="0" w:space="0" w:color="auto"/>
          </w:divBdr>
        </w:div>
        <w:div w:id="713774110">
          <w:marLeft w:val="640"/>
          <w:marRight w:val="0"/>
          <w:marTop w:val="0"/>
          <w:marBottom w:val="0"/>
          <w:divBdr>
            <w:top w:val="none" w:sz="0" w:space="0" w:color="auto"/>
            <w:left w:val="none" w:sz="0" w:space="0" w:color="auto"/>
            <w:bottom w:val="none" w:sz="0" w:space="0" w:color="auto"/>
            <w:right w:val="none" w:sz="0" w:space="0" w:color="auto"/>
          </w:divBdr>
        </w:div>
        <w:div w:id="475224284">
          <w:marLeft w:val="640"/>
          <w:marRight w:val="0"/>
          <w:marTop w:val="0"/>
          <w:marBottom w:val="0"/>
          <w:divBdr>
            <w:top w:val="none" w:sz="0" w:space="0" w:color="auto"/>
            <w:left w:val="none" w:sz="0" w:space="0" w:color="auto"/>
            <w:bottom w:val="none" w:sz="0" w:space="0" w:color="auto"/>
            <w:right w:val="none" w:sz="0" w:space="0" w:color="auto"/>
          </w:divBdr>
        </w:div>
        <w:div w:id="176192803">
          <w:marLeft w:val="640"/>
          <w:marRight w:val="0"/>
          <w:marTop w:val="0"/>
          <w:marBottom w:val="0"/>
          <w:divBdr>
            <w:top w:val="none" w:sz="0" w:space="0" w:color="auto"/>
            <w:left w:val="none" w:sz="0" w:space="0" w:color="auto"/>
            <w:bottom w:val="none" w:sz="0" w:space="0" w:color="auto"/>
            <w:right w:val="none" w:sz="0" w:space="0" w:color="auto"/>
          </w:divBdr>
        </w:div>
        <w:div w:id="1308053135">
          <w:marLeft w:val="640"/>
          <w:marRight w:val="0"/>
          <w:marTop w:val="0"/>
          <w:marBottom w:val="0"/>
          <w:divBdr>
            <w:top w:val="none" w:sz="0" w:space="0" w:color="auto"/>
            <w:left w:val="none" w:sz="0" w:space="0" w:color="auto"/>
            <w:bottom w:val="none" w:sz="0" w:space="0" w:color="auto"/>
            <w:right w:val="none" w:sz="0" w:space="0" w:color="auto"/>
          </w:divBdr>
        </w:div>
        <w:div w:id="1654795884">
          <w:marLeft w:val="640"/>
          <w:marRight w:val="0"/>
          <w:marTop w:val="0"/>
          <w:marBottom w:val="0"/>
          <w:divBdr>
            <w:top w:val="none" w:sz="0" w:space="0" w:color="auto"/>
            <w:left w:val="none" w:sz="0" w:space="0" w:color="auto"/>
            <w:bottom w:val="none" w:sz="0" w:space="0" w:color="auto"/>
            <w:right w:val="none" w:sz="0" w:space="0" w:color="auto"/>
          </w:divBdr>
        </w:div>
        <w:div w:id="190925873">
          <w:marLeft w:val="640"/>
          <w:marRight w:val="0"/>
          <w:marTop w:val="0"/>
          <w:marBottom w:val="0"/>
          <w:divBdr>
            <w:top w:val="none" w:sz="0" w:space="0" w:color="auto"/>
            <w:left w:val="none" w:sz="0" w:space="0" w:color="auto"/>
            <w:bottom w:val="none" w:sz="0" w:space="0" w:color="auto"/>
            <w:right w:val="none" w:sz="0" w:space="0" w:color="auto"/>
          </w:divBdr>
        </w:div>
        <w:div w:id="133917325">
          <w:marLeft w:val="640"/>
          <w:marRight w:val="0"/>
          <w:marTop w:val="0"/>
          <w:marBottom w:val="0"/>
          <w:divBdr>
            <w:top w:val="none" w:sz="0" w:space="0" w:color="auto"/>
            <w:left w:val="none" w:sz="0" w:space="0" w:color="auto"/>
            <w:bottom w:val="none" w:sz="0" w:space="0" w:color="auto"/>
            <w:right w:val="none" w:sz="0" w:space="0" w:color="auto"/>
          </w:divBdr>
        </w:div>
        <w:div w:id="1363094874">
          <w:marLeft w:val="640"/>
          <w:marRight w:val="0"/>
          <w:marTop w:val="0"/>
          <w:marBottom w:val="0"/>
          <w:divBdr>
            <w:top w:val="none" w:sz="0" w:space="0" w:color="auto"/>
            <w:left w:val="none" w:sz="0" w:space="0" w:color="auto"/>
            <w:bottom w:val="none" w:sz="0" w:space="0" w:color="auto"/>
            <w:right w:val="none" w:sz="0" w:space="0" w:color="auto"/>
          </w:divBdr>
        </w:div>
        <w:div w:id="1550729528">
          <w:marLeft w:val="640"/>
          <w:marRight w:val="0"/>
          <w:marTop w:val="0"/>
          <w:marBottom w:val="0"/>
          <w:divBdr>
            <w:top w:val="none" w:sz="0" w:space="0" w:color="auto"/>
            <w:left w:val="none" w:sz="0" w:space="0" w:color="auto"/>
            <w:bottom w:val="none" w:sz="0" w:space="0" w:color="auto"/>
            <w:right w:val="none" w:sz="0" w:space="0" w:color="auto"/>
          </w:divBdr>
        </w:div>
        <w:div w:id="373891834">
          <w:marLeft w:val="640"/>
          <w:marRight w:val="0"/>
          <w:marTop w:val="0"/>
          <w:marBottom w:val="0"/>
          <w:divBdr>
            <w:top w:val="none" w:sz="0" w:space="0" w:color="auto"/>
            <w:left w:val="none" w:sz="0" w:space="0" w:color="auto"/>
            <w:bottom w:val="none" w:sz="0" w:space="0" w:color="auto"/>
            <w:right w:val="none" w:sz="0" w:space="0" w:color="auto"/>
          </w:divBdr>
        </w:div>
        <w:div w:id="1682003499">
          <w:marLeft w:val="640"/>
          <w:marRight w:val="0"/>
          <w:marTop w:val="0"/>
          <w:marBottom w:val="0"/>
          <w:divBdr>
            <w:top w:val="none" w:sz="0" w:space="0" w:color="auto"/>
            <w:left w:val="none" w:sz="0" w:space="0" w:color="auto"/>
            <w:bottom w:val="none" w:sz="0" w:space="0" w:color="auto"/>
            <w:right w:val="none" w:sz="0" w:space="0" w:color="auto"/>
          </w:divBdr>
        </w:div>
        <w:div w:id="1292252658">
          <w:marLeft w:val="640"/>
          <w:marRight w:val="0"/>
          <w:marTop w:val="0"/>
          <w:marBottom w:val="0"/>
          <w:divBdr>
            <w:top w:val="none" w:sz="0" w:space="0" w:color="auto"/>
            <w:left w:val="none" w:sz="0" w:space="0" w:color="auto"/>
            <w:bottom w:val="none" w:sz="0" w:space="0" w:color="auto"/>
            <w:right w:val="none" w:sz="0" w:space="0" w:color="auto"/>
          </w:divBdr>
        </w:div>
      </w:divsChild>
    </w:div>
    <w:div w:id="721176998">
      <w:bodyDiv w:val="1"/>
      <w:marLeft w:val="0"/>
      <w:marRight w:val="0"/>
      <w:marTop w:val="0"/>
      <w:marBottom w:val="0"/>
      <w:divBdr>
        <w:top w:val="none" w:sz="0" w:space="0" w:color="auto"/>
        <w:left w:val="none" w:sz="0" w:space="0" w:color="auto"/>
        <w:bottom w:val="none" w:sz="0" w:space="0" w:color="auto"/>
        <w:right w:val="none" w:sz="0" w:space="0" w:color="auto"/>
      </w:divBdr>
      <w:divsChild>
        <w:div w:id="690885920">
          <w:marLeft w:val="640"/>
          <w:marRight w:val="0"/>
          <w:marTop w:val="0"/>
          <w:marBottom w:val="0"/>
          <w:divBdr>
            <w:top w:val="none" w:sz="0" w:space="0" w:color="auto"/>
            <w:left w:val="none" w:sz="0" w:space="0" w:color="auto"/>
            <w:bottom w:val="none" w:sz="0" w:space="0" w:color="auto"/>
            <w:right w:val="none" w:sz="0" w:space="0" w:color="auto"/>
          </w:divBdr>
        </w:div>
        <w:div w:id="2105150979">
          <w:marLeft w:val="640"/>
          <w:marRight w:val="0"/>
          <w:marTop w:val="0"/>
          <w:marBottom w:val="0"/>
          <w:divBdr>
            <w:top w:val="none" w:sz="0" w:space="0" w:color="auto"/>
            <w:left w:val="none" w:sz="0" w:space="0" w:color="auto"/>
            <w:bottom w:val="none" w:sz="0" w:space="0" w:color="auto"/>
            <w:right w:val="none" w:sz="0" w:space="0" w:color="auto"/>
          </w:divBdr>
        </w:div>
        <w:div w:id="153227511">
          <w:marLeft w:val="640"/>
          <w:marRight w:val="0"/>
          <w:marTop w:val="0"/>
          <w:marBottom w:val="0"/>
          <w:divBdr>
            <w:top w:val="none" w:sz="0" w:space="0" w:color="auto"/>
            <w:left w:val="none" w:sz="0" w:space="0" w:color="auto"/>
            <w:bottom w:val="none" w:sz="0" w:space="0" w:color="auto"/>
            <w:right w:val="none" w:sz="0" w:space="0" w:color="auto"/>
          </w:divBdr>
        </w:div>
        <w:div w:id="1723018668">
          <w:marLeft w:val="640"/>
          <w:marRight w:val="0"/>
          <w:marTop w:val="0"/>
          <w:marBottom w:val="0"/>
          <w:divBdr>
            <w:top w:val="none" w:sz="0" w:space="0" w:color="auto"/>
            <w:left w:val="none" w:sz="0" w:space="0" w:color="auto"/>
            <w:bottom w:val="none" w:sz="0" w:space="0" w:color="auto"/>
            <w:right w:val="none" w:sz="0" w:space="0" w:color="auto"/>
          </w:divBdr>
        </w:div>
        <w:div w:id="960108188">
          <w:marLeft w:val="640"/>
          <w:marRight w:val="0"/>
          <w:marTop w:val="0"/>
          <w:marBottom w:val="0"/>
          <w:divBdr>
            <w:top w:val="none" w:sz="0" w:space="0" w:color="auto"/>
            <w:left w:val="none" w:sz="0" w:space="0" w:color="auto"/>
            <w:bottom w:val="none" w:sz="0" w:space="0" w:color="auto"/>
            <w:right w:val="none" w:sz="0" w:space="0" w:color="auto"/>
          </w:divBdr>
        </w:div>
        <w:div w:id="2109350216">
          <w:marLeft w:val="640"/>
          <w:marRight w:val="0"/>
          <w:marTop w:val="0"/>
          <w:marBottom w:val="0"/>
          <w:divBdr>
            <w:top w:val="none" w:sz="0" w:space="0" w:color="auto"/>
            <w:left w:val="none" w:sz="0" w:space="0" w:color="auto"/>
            <w:bottom w:val="none" w:sz="0" w:space="0" w:color="auto"/>
            <w:right w:val="none" w:sz="0" w:space="0" w:color="auto"/>
          </w:divBdr>
        </w:div>
        <w:div w:id="1450391694">
          <w:marLeft w:val="640"/>
          <w:marRight w:val="0"/>
          <w:marTop w:val="0"/>
          <w:marBottom w:val="0"/>
          <w:divBdr>
            <w:top w:val="none" w:sz="0" w:space="0" w:color="auto"/>
            <w:left w:val="none" w:sz="0" w:space="0" w:color="auto"/>
            <w:bottom w:val="none" w:sz="0" w:space="0" w:color="auto"/>
            <w:right w:val="none" w:sz="0" w:space="0" w:color="auto"/>
          </w:divBdr>
        </w:div>
        <w:div w:id="823743921">
          <w:marLeft w:val="640"/>
          <w:marRight w:val="0"/>
          <w:marTop w:val="0"/>
          <w:marBottom w:val="0"/>
          <w:divBdr>
            <w:top w:val="none" w:sz="0" w:space="0" w:color="auto"/>
            <w:left w:val="none" w:sz="0" w:space="0" w:color="auto"/>
            <w:bottom w:val="none" w:sz="0" w:space="0" w:color="auto"/>
            <w:right w:val="none" w:sz="0" w:space="0" w:color="auto"/>
          </w:divBdr>
        </w:div>
        <w:div w:id="456945837">
          <w:marLeft w:val="640"/>
          <w:marRight w:val="0"/>
          <w:marTop w:val="0"/>
          <w:marBottom w:val="0"/>
          <w:divBdr>
            <w:top w:val="none" w:sz="0" w:space="0" w:color="auto"/>
            <w:left w:val="none" w:sz="0" w:space="0" w:color="auto"/>
            <w:bottom w:val="none" w:sz="0" w:space="0" w:color="auto"/>
            <w:right w:val="none" w:sz="0" w:space="0" w:color="auto"/>
          </w:divBdr>
        </w:div>
        <w:div w:id="1340278930">
          <w:marLeft w:val="640"/>
          <w:marRight w:val="0"/>
          <w:marTop w:val="0"/>
          <w:marBottom w:val="0"/>
          <w:divBdr>
            <w:top w:val="none" w:sz="0" w:space="0" w:color="auto"/>
            <w:left w:val="none" w:sz="0" w:space="0" w:color="auto"/>
            <w:bottom w:val="none" w:sz="0" w:space="0" w:color="auto"/>
            <w:right w:val="none" w:sz="0" w:space="0" w:color="auto"/>
          </w:divBdr>
        </w:div>
        <w:div w:id="1417900089">
          <w:marLeft w:val="640"/>
          <w:marRight w:val="0"/>
          <w:marTop w:val="0"/>
          <w:marBottom w:val="0"/>
          <w:divBdr>
            <w:top w:val="none" w:sz="0" w:space="0" w:color="auto"/>
            <w:left w:val="none" w:sz="0" w:space="0" w:color="auto"/>
            <w:bottom w:val="none" w:sz="0" w:space="0" w:color="auto"/>
            <w:right w:val="none" w:sz="0" w:space="0" w:color="auto"/>
          </w:divBdr>
        </w:div>
        <w:div w:id="1835412262">
          <w:marLeft w:val="640"/>
          <w:marRight w:val="0"/>
          <w:marTop w:val="0"/>
          <w:marBottom w:val="0"/>
          <w:divBdr>
            <w:top w:val="none" w:sz="0" w:space="0" w:color="auto"/>
            <w:left w:val="none" w:sz="0" w:space="0" w:color="auto"/>
            <w:bottom w:val="none" w:sz="0" w:space="0" w:color="auto"/>
            <w:right w:val="none" w:sz="0" w:space="0" w:color="auto"/>
          </w:divBdr>
        </w:div>
        <w:div w:id="1451238651">
          <w:marLeft w:val="640"/>
          <w:marRight w:val="0"/>
          <w:marTop w:val="0"/>
          <w:marBottom w:val="0"/>
          <w:divBdr>
            <w:top w:val="none" w:sz="0" w:space="0" w:color="auto"/>
            <w:left w:val="none" w:sz="0" w:space="0" w:color="auto"/>
            <w:bottom w:val="none" w:sz="0" w:space="0" w:color="auto"/>
            <w:right w:val="none" w:sz="0" w:space="0" w:color="auto"/>
          </w:divBdr>
        </w:div>
        <w:div w:id="831871594">
          <w:marLeft w:val="640"/>
          <w:marRight w:val="0"/>
          <w:marTop w:val="0"/>
          <w:marBottom w:val="0"/>
          <w:divBdr>
            <w:top w:val="none" w:sz="0" w:space="0" w:color="auto"/>
            <w:left w:val="none" w:sz="0" w:space="0" w:color="auto"/>
            <w:bottom w:val="none" w:sz="0" w:space="0" w:color="auto"/>
            <w:right w:val="none" w:sz="0" w:space="0" w:color="auto"/>
          </w:divBdr>
        </w:div>
        <w:div w:id="1099448032">
          <w:marLeft w:val="640"/>
          <w:marRight w:val="0"/>
          <w:marTop w:val="0"/>
          <w:marBottom w:val="0"/>
          <w:divBdr>
            <w:top w:val="none" w:sz="0" w:space="0" w:color="auto"/>
            <w:left w:val="none" w:sz="0" w:space="0" w:color="auto"/>
            <w:bottom w:val="none" w:sz="0" w:space="0" w:color="auto"/>
            <w:right w:val="none" w:sz="0" w:space="0" w:color="auto"/>
          </w:divBdr>
        </w:div>
        <w:div w:id="926352018">
          <w:marLeft w:val="640"/>
          <w:marRight w:val="0"/>
          <w:marTop w:val="0"/>
          <w:marBottom w:val="0"/>
          <w:divBdr>
            <w:top w:val="none" w:sz="0" w:space="0" w:color="auto"/>
            <w:left w:val="none" w:sz="0" w:space="0" w:color="auto"/>
            <w:bottom w:val="none" w:sz="0" w:space="0" w:color="auto"/>
            <w:right w:val="none" w:sz="0" w:space="0" w:color="auto"/>
          </w:divBdr>
        </w:div>
        <w:div w:id="713652219">
          <w:marLeft w:val="640"/>
          <w:marRight w:val="0"/>
          <w:marTop w:val="0"/>
          <w:marBottom w:val="0"/>
          <w:divBdr>
            <w:top w:val="none" w:sz="0" w:space="0" w:color="auto"/>
            <w:left w:val="none" w:sz="0" w:space="0" w:color="auto"/>
            <w:bottom w:val="none" w:sz="0" w:space="0" w:color="auto"/>
            <w:right w:val="none" w:sz="0" w:space="0" w:color="auto"/>
          </w:divBdr>
        </w:div>
        <w:div w:id="2090887676">
          <w:marLeft w:val="640"/>
          <w:marRight w:val="0"/>
          <w:marTop w:val="0"/>
          <w:marBottom w:val="0"/>
          <w:divBdr>
            <w:top w:val="none" w:sz="0" w:space="0" w:color="auto"/>
            <w:left w:val="none" w:sz="0" w:space="0" w:color="auto"/>
            <w:bottom w:val="none" w:sz="0" w:space="0" w:color="auto"/>
            <w:right w:val="none" w:sz="0" w:space="0" w:color="auto"/>
          </w:divBdr>
        </w:div>
        <w:div w:id="330256694">
          <w:marLeft w:val="640"/>
          <w:marRight w:val="0"/>
          <w:marTop w:val="0"/>
          <w:marBottom w:val="0"/>
          <w:divBdr>
            <w:top w:val="none" w:sz="0" w:space="0" w:color="auto"/>
            <w:left w:val="none" w:sz="0" w:space="0" w:color="auto"/>
            <w:bottom w:val="none" w:sz="0" w:space="0" w:color="auto"/>
            <w:right w:val="none" w:sz="0" w:space="0" w:color="auto"/>
          </w:divBdr>
        </w:div>
        <w:div w:id="526792306">
          <w:marLeft w:val="640"/>
          <w:marRight w:val="0"/>
          <w:marTop w:val="0"/>
          <w:marBottom w:val="0"/>
          <w:divBdr>
            <w:top w:val="none" w:sz="0" w:space="0" w:color="auto"/>
            <w:left w:val="none" w:sz="0" w:space="0" w:color="auto"/>
            <w:bottom w:val="none" w:sz="0" w:space="0" w:color="auto"/>
            <w:right w:val="none" w:sz="0" w:space="0" w:color="auto"/>
          </w:divBdr>
        </w:div>
        <w:div w:id="1166020747">
          <w:marLeft w:val="640"/>
          <w:marRight w:val="0"/>
          <w:marTop w:val="0"/>
          <w:marBottom w:val="0"/>
          <w:divBdr>
            <w:top w:val="none" w:sz="0" w:space="0" w:color="auto"/>
            <w:left w:val="none" w:sz="0" w:space="0" w:color="auto"/>
            <w:bottom w:val="none" w:sz="0" w:space="0" w:color="auto"/>
            <w:right w:val="none" w:sz="0" w:space="0" w:color="auto"/>
          </w:divBdr>
        </w:div>
        <w:div w:id="965046348">
          <w:marLeft w:val="640"/>
          <w:marRight w:val="0"/>
          <w:marTop w:val="0"/>
          <w:marBottom w:val="0"/>
          <w:divBdr>
            <w:top w:val="none" w:sz="0" w:space="0" w:color="auto"/>
            <w:left w:val="none" w:sz="0" w:space="0" w:color="auto"/>
            <w:bottom w:val="none" w:sz="0" w:space="0" w:color="auto"/>
            <w:right w:val="none" w:sz="0" w:space="0" w:color="auto"/>
          </w:divBdr>
        </w:div>
        <w:div w:id="1315142724">
          <w:marLeft w:val="640"/>
          <w:marRight w:val="0"/>
          <w:marTop w:val="0"/>
          <w:marBottom w:val="0"/>
          <w:divBdr>
            <w:top w:val="none" w:sz="0" w:space="0" w:color="auto"/>
            <w:left w:val="none" w:sz="0" w:space="0" w:color="auto"/>
            <w:bottom w:val="none" w:sz="0" w:space="0" w:color="auto"/>
            <w:right w:val="none" w:sz="0" w:space="0" w:color="auto"/>
          </w:divBdr>
        </w:div>
        <w:div w:id="1912035452">
          <w:marLeft w:val="640"/>
          <w:marRight w:val="0"/>
          <w:marTop w:val="0"/>
          <w:marBottom w:val="0"/>
          <w:divBdr>
            <w:top w:val="none" w:sz="0" w:space="0" w:color="auto"/>
            <w:left w:val="none" w:sz="0" w:space="0" w:color="auto"/>
            <w:bottom w:val="none" w:sz="0" w:space="0" w:color="auto"/>
            <w:right w:val="none" w:sz="0" w:space="0" w:color="auto"/>
          </w:divBdr>
        </w:div>
        <w:div w:id="864903743">
          <w:marLeft w:val="640"/>
          <w:marRight w:val="0"/>
          <w:marTop w:val="0"/>
          <w:marBottom w:val="0"/>
          <w:divBdr>
            <w:top w:val="none" w:sz="0" w:space="0" w:color="auto"/>
            <w:left w:val="none" w:sz="0" w:space="0" w:color="auto"/>
            <w:bottom w:val="none" w:sz="0" w:space="0" w:color="auto"/>
            <w:right w:val="none" w:sz="0" w:space="0" w:color="auto"/>
          </w:divBdr>
        </w:div>
        <w:div w:id="701519769">
          <w:marLeft w:val="640"/>
          <w:marRight w:val="0"/>
          <w:marTop w:val="0"/>
          <w:marBottom w:val="0"/>
          <w:divBdr>
            <w:top w:val="none" w:sz="0" w:space="0" w:color="auto"/>
            <w:left w:val="none" w:sz="0" w:space="0" w:color="auto"/>
            <w:bottom w:val="none" w:sz="0" w:space="0" w:color="auto"/>
            <w:right w:val="none" w:sz="0" w:space="0" w:color="auto"/>
          </w:divBdr>
        </w:div>
        <w:div w:id="402602075">
          <w:marLeft w:val="640"/>
          <w:marRight w:val="0"/>
          <w:marTop w:val="0"/>
          <w:marBottom w:val="0"/>
          <w:divBdr>
            <w:top w:val="none" w:sz="0" w:space="0" w:color="auto"/>
            <w:left w:val="none" w:sz="0" w:space="0" w:color="auto"/>
            <w:bottom w:val="none" w:sz="0" w:space="0" w:color="auto"/>
            <w:right w:val="none" w:sz="0" w:space="0" w:color="auto"/>
          </w:divBdr>
        </w:div>
        <w:div w:id="260189986">
          <w:marLeft w:val="640"/>
          <w:marRight w:val="0"/>
          <w:marTop w:val="0"/>
          <w:marBottom w:val="0"/>
          <w:divBdr>
            <w:top w:val="none" w:sz="0" w:space="0" w:color="auto"/>
            <w:left w:val="none" w:sz="0" w:space="0" w:color="auto"/>
            <w:bottom w:val="none" w:sz="0" w:space="0" w:color="auto"/>
            <w:right w:val="none" w:sz="0" w:space="0" w:color="auto"/>
          </w:divBdr>
        </w:div>
        <w:div w:id="918444848">
          <w:marLeft w:val="640"/>
          <w:marRight w:val="0"/>
          <w:marTop w:val="0"/>
          <w:marBottom w:val="0"/>
          <w:divBdr>
            <w:top w:val="none" w:sz="0" w:space="0" w:color="auto"/>
            <w:left w:val="none" w:sz="0" w:space="0" w:color="auto"/>
            <w:bottom w:val="none" w:sz="0" w:space="0" w:color="auto"/>
            <w:right w:val="none" w:sz="0" w:space="0" w:color="auto"/>
          </w:divBdr>
        </w:div>
        <w:div w:id="1392267190">
          <w:marLeft w:val="640"/>
          <w:marRight w:val="0"/>
          <w:marTop w:val="0"/>
          <w:marBottom w:val="0"/>
          <w:divBdr>
            <w:top w:val="none" w:sz="0" w:space="0" w:color="auto"/>
            <w:left w:val="none" w:sz="0" w:space="0" w:color="auto"/>
            <w:bottom w:val="none" w:sz="0" w:space="0" w:color="auto"/>
            <w:right w:val="none" w:sz="0" w:space="0" w:color="auto"/>
          </w:divBdr>
        </w:div>
      </w:divsChild>
    </w:div>
    <w:div w:id="725570759">
      <w:bodyDiv w:val="1"/>
      <w:marLeft w:val="0"/>
      <w:marRight w:val="0"/>
      <w:marTop w:val="0"/>
      <w:marBottom w:val="0"/>
      <w:divBdr>
        <w:top w:val="none" w:sz="0" w:space="0" w:color="auto"/>
        <w:left w:val="none" w:sz="0" w:space="0" w:color="auto"/>
        <w:bottom w:val="none" w:sz="0" w:space="0" w:color="auto"/>
        <w:right w:val="none" w:sz="0" w:space="0" w:color="auto"/>
      </w:divBdr>
      <w:divsChild>
        <w:div w:id="266231354">
          <w:marLeft w:val="640"/>
          <w:marRight w:val="0"/>
          <w:marTop w:val="0"/>
          <w:marBottom w:val="0"/>
          <w:divBdr>
            <w:top w:val="none" w:sz="0" w:space="0" w:color="auto"/>
            <w:left w:val="none" w:sz="0" w:space="0" w:color="auto"/>
            <w:bottom w:val="none" w:sz="0" w:space="0" w:color="auto"/>
            <w:right w:val="none" w:sz="0" w:space="0" w:color="auto"/>
          </w:divBdr>
        </w:div>
        <w:div w:id="2071077833">
          <w:marLeft w:val="640"/>
          <w:marRight w:val="0"/>
          <w:marTop w:val="0"/>
          <w:marBottom w:val="0"/>
          <w:divBdr>
            <w:top w:val="none" w:sz="0" w:space="0" w:color="auto"/>
            <w:left w:val="none" w:sz="0" w:space="0" w:color="auto"/>
            <w:bottom w:val="none" w:sz="0" w:space="0" w:color="auto"/>
            <w:right w:val="none" w:sz="0" w:space="0" w:color="auto"/>
          </w:divBdr>
        </w:div>
        <w:div w:id="2034185275">
          <w:marLeft w:val="640"/>
          <w:marRight w:val="0"/>
          <w:marTop w:val="0"/>
          <w:marBottom w:val="0"/>
          <w:divBdr>
            <w:top w:val="none" w:sz="0" w:space="0" w:color="auto"/>
            <w:left w:val="none" w:sz="0" w:space="0" w:color="auto"/>
            <w:bottom w:val="none" w:sz="0" w:space="0" w:color="auto"/>
            <w:right w:val="none" w:sz="0" w:space="0" w:color="auto"/>
          </w:divBdr>
        </w:div>
        <w:div w:id="1481118073">
          <w:marLeft w:val="640"/>
          <w:marRight w:val="0"/>
          <w:marTop w:val="0"/>
          <w:marBottom w:val="0"/>
          <w:divBdr>
            <w:top w:val="none" w:sz="0" w:space="0" w:color="auto"/>
            <w:left w:val="none" w:sz="0" w:space="0" w:color="auto"/>
            <w:bottom w:val="none" w:sz="0" w:space="0" w:color="auto"/>
            <w:right w:val="none" w:sz="0" w:space="0" w:color="auto"/>
          </w:divBdr>
        </w:div>
        <w:div w:id="1330324269">
          <w:marLeft w:val="640"/>
          <w:marRight w:val="0"/>
          <w:marTop w:val="0"/>
          <w:marBottom w:val="0"/>
          <w:divBdr>
            <w:top w:val="none" w:sz="0" w:space="0" w:color="auto"/>
            <w:left w:val="none" w:sz="0" w:space="0" w:color="auto"/>
            <w:bottom w:val="none" w:sz="0" w:space="0" w:color="auto"/>
            <w:right w:val="none" w:sz="0" w:space="0" w:color="auto"/>
          </w:divBdr>
        </w:div>
        <w:div w:id="2017489702">
          <w:marLeft w:val="640"/>
          <w:marRight w:val="0"/>
          <w:marTop w:val="0"/>
          <w:marBottom w:val="0"/>
          <w:divBdr>
            <w:top w:val="none" w:sz="0" w:space="0" w:color="auto"/>
            <w:left w:val="none" w:sz="0" w:space="0" w:color="auto"/>
            <w:bottom w:val="none" w:sz="0" w:space="0" w:color="auto"/>
            <w:right w:val="none" w:sz="0" w:space="0" w:color="auto"/>
          </w:divBdr>
        </w:div>
        <w:div w:id="576474114">
          <w:marLeft w:val="640"/>
          <w:marRight w:val="0"/>
          <w:marTop w:val="0"/>
          <w:marBottom w:val="0"/>
          <w:divBdr>
            <w:top w:val="none" w:sz="0" w:space="0" w:color="auto"/>
            <w:left w:val="none" w:sz="0" w:space="0" w:color="auto"/>
            <w:bottom w:val="none" w:sz="0" w:space="0" w:color="auto"/>
            <w:right w:val="none" w:sz="0" w:space="0" w:color="auto"/>
          </w:divBdr>
        </w:div>
        <w:div w:id="310182429">
          <w:marLeft w:val="640"/>
          <w:marRight w:val="0"/>
          <w:marTop w:val="0"/>
          <w:marBottom w:val="0"/>
          <w:divBdr>
            <w:top w:val="none" w:sz="0" w:space="0" w:color="auto"/>
            <w:left w:val="none" w:sz="0" w:space="0" w:color="auto"/>
            <w:bottom w:val="none" w:sz="0" w:space="0" w:color="auto"/>
            <w:right w:val="none" w:sz="0" w:space="0" w:color="auto"/>
          </w:divBdr>
        </w:div>
        <w:div w:id="201988626">
          <w:marLeft w:val="640"/>
          <w:marRight w:val="0"/>
          <w:marTop w:val="0"/>
          <w:marBottom w:val="0"/>
          <w:divBdr>
            <w:top w:val="none" w:sz="0" w:space="0" w:color="auto"/>
            <w:left w:val="none" w:sz="0" w:space="0" w:color="auto"/>
            <w:bottom w:val="none" w:sz="0" w:space="0" w:color="auto"/>
            <w:right w:val="none" w:sz="0" w:space="0" w:color="auto"/>
          </w:divBdr>
        </w:div>
        <w:div w:id="901797307">
          <w:marLeft w:val="640"/>
          <w:marRight w:val="0"/>
          <w:marTop w:val="0"/>
          <w:marBottom w:val="0"/>
          <w:divBdr>
            <w:top w:val="none" w:sz="0" w:space="0" w:color="auto"/>
            <w:left w:val="none" w:sz="0" w:space="0" w:color="auto"/>
            <w:bottom w:val="none" w:sz="0" w:space="0" w:color="auto"/>
            <w:right w:val="none" w:sz="0" w:space="0" w:color="auto"/>
          </w:divBdr>
        </w:div>
        <w:div w:id="738836">
          <w:marLeft w:val="640"/>
          <w:marRight w:val="0"/>
          <w:marTop w:val="0"/>
          <w:marBottom w:val="0"/>
          <w:divBdr>
            <w:top w:val="none" w:sz="0" w:space="0" w:color="auto"/>
            <w:left w:val="none" w:sz="0" w:space="0" w:color="auto"/>
            <w:bottom w:val="none" w:sz="0" w:space="0" w:color="auto"/>
            <w:right w:val="none" w:sz="0" w:space="0" w:color="auto"/>
          </w:divBdr>
        </w:div>
        <w:div w:id="30885404">
          <w:marLeft w:val="640"/>
          <w:marRight w:val="0"/>
          <w:marTop w:val="0"/>
          <w:marBottom w:val="0"/>
          <w:divBdr>
            <w:top w:val="none" w:sz="0" w:space="0" w:color="auto"/>
            <w:left w:val="none" w:sz="0" w:space="0" w:color="auto"/>
            <w:bottom w:val="none" w:sz="0" w:space="0" w:color="auto"/>
            <w:right w:val="none" w:sz="0" w:space="0" w:color="auto"/>
          </w:divBdr>
        </w:div>
        <w:div w:id="835071645">
          <w:marLeft w:val="640"/>
          <w:marRight w:val="0"/>
          <w:marTop w:val="0"/>
          <w:marBottom w:val="0"/>
          <w:divBdr>
            <w:top w:val="none" w:sz="0" w:space="0" w:color="auto"/>
            <w:left w:val="none" w:sz="0" w:space="0" w:color="auto"/>
            <w:bottom w:val="none" w:sz="0" w:space="0" w:color="auto"/>
            <w:right w:val="none" w:sz="0" w:space="0" w:color="auto"/>
          </w:divBdr>
        </w:div>
        <w:div w:id="1517840159">
          <w:marLeft w:val="640"/>
          <w:marRight w:val="0"/>
          <w:marTop w:val="0"/>
          <w:marBottom w:val="0"/>
          <w:divBdr>
            <w:top w:val="none" w:sz="0" w:space="0" w:color="auto"/>
            <w:left w:val="none" w:sz="0" w:space="0" w:color="auto"/>
            <w:bottom w:val="none" w:sz="0" w:space="0" w:color="auto"/>
            <w:right w:val="none" w:sz="0" w:space="0" w:color="auto"/>
          </w:divBdr>
        </w:div>
        <w:div w:id="1134985093">
          <w:marLeft w:val="640"/>
          <w:marRight w:val="0"/>
          <w:marTop w:val="0"/>
          <w:marBottom w:val="0"/>
          <w:divBdr>
            <w:top w:val="none" w:sz="0" w:space="0" w:color="auto"/>
            <w:left w:val="none" w:sz="0" w:space="0" w:color="auto"/>
            <w:bottom w:val="none" w:sz="0" w:space="0" w:color="auto"/>
            <w:right w:val="none" w:sz="0" w:space="0" w:color="auto"/>
          </w:divBdr>
        </w:div>
        <w:div w:id="1149787702">
          <w:marLeft w:val="640"/>
          <w:marRight w:val="0"/>
          <w:marTop w:val="0"/>
          <w:marBottom w:val="0"/>
          <w:divBdr>
            <w:top w:val="none" w:sz="0" w:space="0" w:color="auto"/>
            <w:left w:val="none" w:sz="0" w:space="0" w:color="auto"/>
            <w:bottom w:val="none" w:sz="0" w:space="0" w:color="auto"/>
            <w:right w:val="none" w:sz="0" w:space="0" w:color="auto"/>
          </w:divBdr>
        </w:div>
        <w:div w:id="1679045138">
          <w:marLeft w:val="640"/>
          <w:marRight w:val="0"/>
          <w:marTop w:val="0"/>
          <w:marBottom w:val="0"/>
          <w:divBdr>
            <w:top w:val="none" w:sz="0" w:space="0" w:color="auto"/>
            <w:left w:val="none" w:sz="0" w:space="0" w:color="auto"/>
            <w:bottom w:val="none" w:sz="0" w:space="0" w:color="auto"/>
            <w:right w:val="none" w:sz="0" w:space="0" w:color="auto"/>
          </w:divBdr>
        </w:div>
        <w:div w:id="1882283666">
          <w:marLeft w:val="640"/>
          <w:marRight w:val="0"/>
          <w:marTop w:val="0"/>
          <w:marBottom w:val="0"/>
          <w:divBdr>
            <w:top w:val="none" w:sz="0" w:space="0" w:color="auto"/>
            <w:left w:val="none" w:sz="0" w:space="0" w:color="auto"/>
            <w:bottom w:val="none" w:sz="0" w:space="0" w:color="auto"/>
            <w:right w:val="none" w:sz="0" w:space="0" w:color="auto"/>
          </w:divBdr>
        </w:div>
        <w:div w:id="949094224">
          <w:marLeft w:val="640"/>
          <w:marRight w:val="0"/>
          <w:marTop w:val="0"/>
          <w:marBottom w:val="0"/>
          <w:divBdr>
            <w:top w:val="none" w:sz="0" w:space="0" w:color="auto"/>
            <w:left w:val="none" w:sz="0" w:space="0" w:color="auto"/>
            <w:bottom w:val="none" w:sz="0" w:space="0" w:color="auto"/>
            <w:right w:val="none" w:sz="0" w:space="0" w:color="auto"/>
          </w:divBdr>
        </w:div>
        <w:div w:id="238560949">
          <w:marLeft w:val="640"/>
          <w:marRight w:val="0"/>
          <w:marTop w:val="0"/>
          <w:marBottom w:val="0"/>
          <w:divBdr>
            <w:top w:val="none" w:sz="0" w:space="0" w:color="auto"/>
            <w:left w:val="none" w:sz="0" w:space="0" w:color="auto"/>
            <w:bottom w:val="none" w:sz="0" w:space="0" w:color="auto"/>
            <w:right w:val="none" w:sz="0" w:space="0" w:color="auto"/>
          </w:divBdr>
        </w:div>
        <w:div w:id="265425477">
          <w:marLeft w:val="640"/>
          <w:marRight w:val="0"/>
          <w:marTop w:val="0"/>
          <w:marBottom w:val="0"/>
          <w:divBdr>
            <w:top w:val="none" w:sz="0" w:space="0" w:color="auto"/>
            <w:left w:val="none" w:sz="0" w:space="0" w:color="auto"/>
            <w:bottom w:val="none" w:sz="0" w:space="0" w:color="auto"/>
            <w:right w:val="none" w:sz="0" w:space="0" w:color="auto"/>
          </w:divBdr>
        </w:div>
        <w:div w:id="2042709303">
          <w:marLeft w:val="640"/>
          <w:marRight w:val="0"/>
          <w:marTop w:val="0"/>
          <w:marBottom w:val="0"/>
          <w:divBdr>
            <w:top w:val="none" w:sz="0" w:space="0" w:color="auto"/>
            <w:left w:val="none" w:sz="0" w:space="0" w:color="auto"/>
            <w:bottom w:val="none" w:sz="0" w:space="0" w:color="auto"/>
            <w:right w:val="none" w:sz="0" w:space="0" w:color="auto"/>
          </w:divBdr>
        </w:div>
        <w:div w:id="1813214542">
          <w:marLeft w:val="640"/>
          <w:marRight w:val="0"/>
          <w:marTop w:val="0"/>
          <w:marBottom w:val="0"/>
          <w:divBdr>
            <w:top w:val="none" w:sz="0" w:space="0" w:color="auto"/>
            <w:left w:val="none" w:sz="0" w:space="0" w:color="auto"/>
            <w:bottom w:val="none" w:sz="0" w:space="0" w:color="auto"/>
            <w:right w:val="none" w:sz="0" w:space="0" w:color="auto"/>
          </w:divBdr>
        </w:div>
        <w:div w:id="1794445110">
          <w:marLeft w:val="640"/>
          <w:marRight w:val="0"/>
          <w:marTop w:val="0"/>
          <w:marBottom w:val="0"/>
          <w:divBdr>
            <w:top w:val="none" w:sz="0" w:space="0" w:color="auto"/>
            <w:left w:val="none" w:sz="0" w:space="0" w:color="auto"/>
            <w:bottom w:val="none" w:sz="0" w:space="0" w:color="auto"/>
            <w:right w:val="none" w:sz="0" w:space="0" w:color="auto"/>
          </w:divBdr>
        </w:div>
        <w:div w:id="511184498">
          <w:marLeft w:val="640"/>
          <w:marRight w:val="0"/>
          <w:marTop w:val="0"/>
          <w:marBottom w:val="0"/>
          <w:divBdr>
            <w:top w:val="none" w:sz="0" w:space="0" w:color="auto"/>
            <w:left w:val="none" w:sz="0" w:space="0" w:color="auto"/>
            <w:bottom w:val="none" w:sz="0" w:space="0" w:color="auto"/>
            <w:right w:val="none" w:sz="0" w:space="0" w:color="auto"/>
          </w:divBdr>
        </w:div>
        <w:div w:id="745492073">
          <w:marLeft w:val="640"/>
          <w:marRight w:val="0"/>
          <w:marTop w:val="0"/>
          <w:marBottom w:val="0"/>
          <w:divBdr>
            <w:top w:val="none" w:sz="0" w:space="0" w:color="auto"/>
            <w:left w:val="none" w:sz="0" w:space="0" w:color="auto"/>
            <w:bottom w:val="none" w:sz="0" w:space="0" w:color="auto"/>
            <w:right w:val="none" w:sz="0" w:space="0" w:color="auto"/>
          </w:divBdr>
        </w:div>
      </w:divsChild>
    </w:div>
    <w:div w:id="727992778">
      <w:bodyDiv w:val="1"/>
      <w:marLeft w:val="0"/>
      <w:marRight w:val="0"/>
      <w:marTop w:val="0"/>
      <w:marBottom w:val="0"/>
      <w:divBdr>
        <w:top w:val="none" w:sz="0" w:space="0" w:color="auto"/>
        <w:left w:val="none" w:sz="0" w:space="0" w:color="auto"/>
        <w:bottom w:val="none" w:sz="0" w:space="0" w:color="auto"/>
        <w:right w:val="none" w:sz="0" w:space="0" w:color="auto"/>
      </w:divBdr>
      <w:divsChild>
        <w:div w:id="1746610078">
          <w:marLeft w:val="640"/>
          <w:marRight w:val="0"/>
          <w:marTop w:val="0"/>
          <w:marBottom w:val="0"/>
          <w:divBdr>
            <w:top w:val="none" w:sz="0" w:space="0" w:color="auto"/>
            <w:left w:val="none" w:sz="0" w:space="0" w:color="auto"/>
            <w:bottom w:val="none" w:sz="0" w:space="0" w:color="auto"/>
            <w:right w:val="none" w:sz="0" w:space="0" w:color="auto"/>
          </w:divBdr>
        </w:div>
        <w:div w:id="1994024778">
          <w:marLeft w:val="640"/>
          <w:marRight w:val="0"/>
          <w:marTop w:val="0"/>
          <w:marBottom w:val="0"/>
          <w:divBdr>
            <w:top w:val="none" w:sz="0" w:space="0" w:color="auto"/>
            <w:left w:val="none" w:sz="0" w:space="0" w:color="auto"/>
            <w:bottom w:val="none" w:sz="0" w:space="0" w:color="auto"/>
            <w:right w:val="none" w:sz="0" w:space="0" w:color="auto"/>
          </w:divBdr>
        </w:div>
        <w:div w:id="407962239">
          <w:marLeft w:val="640"/>
          <w:marRight w:val="0"/>
          <w:marTop w:val="0"/>
          <w:marBottom w:val="0"/>
          <w:divBdr>
            <w:top w:val="none" w:sz="0" w:space="0" w:color="auto"/>
            <w:left w:val="none" w:sz="0" w:space="0" w:color="auto"/>
            <w:bottom w:val="none" w:sz="0" w:space="0" w:color="auto"/>
            <w:right w:val="none" w:sz="0" w:space="0" w:color="auto"/>
          </w:divBdr>
        </w:div>
        <w:div w:id="1208496510">
          <w:marLeft w:val="640"/>
          <w:marRight w:val="0"/>
          <w:marTop w:val="0"/>
          <w:marBottom w:val="0"/>
          <w:divBdr>
            <w:top w:val="none" w:sz="0" w:space="0" w:color="auto"/>
            <w:left w:val="none" w:sz="0" w:space="0" w:color="auto"/>
            <w:bottom w:val="none" w:sz="0" w:space="0" w:color="auto"/>
            <w:right w:val="none" w:sz="0" w:space="0" w:color="auto"/>
          </w:divBdr>
        </w:div>
        <w:div w:id="1190290060">
          <w:marLeft w:val="640"/>
          <w:marRight w:val="0"/>
          <w:marTop w:val="0"/>
          <w:marBottom w:val="0"/>
          <w:divBdr>
            <w:top w:val="none" w:sz="0" w:space="0" w:color="auto"/>
            <w:left w:val="none" w:sz="0" w:space="0" w:color="auto"/>
            <w:bottom w:val="none" w:sz="0" w:space="0" w:color="auto"/>
            <w:right w:val="none" w:sz="0" w:space="0" w:color="auto"/>
          </w:divBdr>
        </w:div>
        <w:div w:id="852303478">
          <w:marLeft w:val="640"/>
          <w:marRight w:val="0"/>
          <w:marTop w:val="0"/>
          <w:marBottom w:val="0"/>
          <w:divBdr>
            <w:top w:val="none" w:sz="0" w:space="0" w:color="auto"/>
            <w:left w:val="none" w:sz="0" w:space="0" w:color="auto"/>
            <w:bottom w:val="none" w:sz="0" w:space="0" w:color="auto"/>
            <w:right w:val="none" w:sz="0" w:space="0" w:color="auto"/>
          </w:divBdr>
        </w:div>
        <w:div w:id="816385509">
          <w:marLeft w:val="640"/>
          <w:marRight w:val="0"/>
          <w:marTop w:val="0"/>
          <w:marBottom w:val="0"/>
          <w:divBdr>
            <w:top w:val="none" w:sz="0" w:space="0" w:color="auto"/>
            <w:left w:val="none" w:sz="0" w:space="0" w:color="auto"/>
            <w:bottom w:val="none" w:sz="0" w:space="0" w:color="auto"/>
            <w:right w:val="none" w:sz="0" w:space="0" w:color="auto"/>
          </w:divBdr>
        </w:div>
        <w:div w:id="247664303">
          <w:marLeft w:val="640"/>
          <w:marRight w:val="0"/>
          <w:marTop w:val="0"/>
          <w:marBottom w:val="0"/>
          <w:divBdr>
            <w:top w:val="none" w:sz="0" w:space="0" w:color="auto"/>
            <w:left w:val="none" w:sz="0" w:space="0" w:color="auto"/>
            <w:bottom w:val="none" w:sz="0" w:space="0" w:color="auto"/>
            <w:right w:val="none" w:sz="0" w:space="0" w:color="auto"/>
          </w:divBdr>
        </w:div>
        <w:div w:id="1586524761">
          <w:marLeft w:val="640"/>
          <w:marRight w:val="0"/>
          <w:marTop w:val="0"/>
          <w:marBottom w:val="0"/>
          <w:divBdr>
            <w:top w:val="none" w:sz="0" w:space="0" w:color="auto"/>
            <w:left w:val="none" w:sz="0" w:space="0" w:color="auto"/>
            <w:bottom w:val="none" w:sz="0" w:space="0" w:color="auto"/>
            <w:right w:val="none" w:sz="0" w:space="0" w:color="auto"/>
          </w:divBdr>
        </w:div>
        <w:div w:id="1891765782">
          <w:marLeft w:val="640"/>
          <w:marRight w:val="0"/>
          <w:marTop w:val="0"/>
          <w:marBottom w:val="0"/>
          <w:divBdr>
            <w:top w:val="none" w:sz="0" w:space="0" w:color="auto"/>
            <w:left w:val="none" w:sz="0" w:space="0" w:color="auto"/>
            <w:bottom w:val="none" w:sz="0" w:space="0" w:color="auto"/>
            <w:right w:val="none" w:sz="0" w:space="0" w:color="auto"/>
          </w:divBdr>
        </w:div>
        <w:div w:id="2038198004">
          <w:marLeft w:val="640"/>
          <w:marRight w:val="0"/>
          <w:marTop w:val="0"/>
          <w:marBottom w:val="0"/>
          <w:divBdr>
            <w:top w:val="none" w:sz="0" w:space="0" w:color="auto"/>
            <w:left w:val="none" w:sz="0" w:space="0" w:color="auto"/>
            <w:bottom w:val="none" w:sz="0" w:space="0" w:color="auto"/>
            <w:right w:val="none" w:sz="0" w:space="0" w:color="auto"/>
          </w:divBdr>
        </w:div>
        <w:div w:id="675770129">
          <w:marLeft w:val="640"/>
          <w:marRight w:val="0"/>
          <w:marTop w:val="0"/>
          <w:marBottom w:val="0"/>
          <w:divBdr>
            <w:top w:val="none" w:sz="0" w:space="0" w:color="auto"/>
            <w:left w:val="none" w:sz="0" w:space="0" w:color="auto"/>
            <w:bottom w:val="none" w:sz="0" w:space="0" w:color="auto"/>
            <w:right w:val="none" w:sz="0" w:space="0" w:color="auto"/>
          </w:divBdr>
        </w:div>
        <w:div w:id="402139099">
          <w:marLeft w:val="640"/>
          <w:marRight w:val="0"/>
          <w:marTop w:val="0"/>
          <w:marBottom w:val="0"/>
          <w:divBdr>
            <w:top w:val="none" w:sz="0" w:space="0" w:color="auto"/>
            <w:left w:val="none" w:sz="0" w:space="0" w:color="auto"/>
            <w:bottom w:val="none" w:sz="0" w:space="0" w:color="auto"/>
            <w:right w:val="none" w:sz="0" w:space="0" w:color="auto"/>
          </w:divBdr>
        </w:div>
        <w:div w:id="179324517">
          <w:marLeft w:val="640"/>
          <w:marRight w:val="0"/>
          <w:marTop w:val="0"/>
          <w:marBottom w:val="0"/>
          <w:divBdr>
            <w:top w:val="none" w:sz="0" w:space="0" w:color="auto"/>
            <w:left w:val="none" w:sz="0" w:space="0" w:color="auto"/>
            <w:bottom w:val="none" w:sz="0" w:space="0" w:color="auto"/>
            <w:right w:val="none" w:sz="0" w:space="0" w:color="auto"/>
          </w:divBdr>
        </w:div>
        <w:div w:id="712925222">
          <w:marLeft w:val="640"/>
          <w:marRight w:val="0"/>
          <w:marTop w:val="0"/>
          <w:marBottom w:val="0"/>
          <w:divBdr>
            <w:top w:val="none" w:sz="0" w:space="0" w:color="auto"/>
            <w:left w:val="none" w:sz="0" w:space="0" w:color="auto"/>
            <w:bottom w:val="none" w:sz="0" w:space="0" w:color="auto"/>
            <w:right w:val="none" w:sz="0" w:space="0" w:color="auto"/>
          </w:divBdr>
        </w:div>
        <w:div w:id="628364231">
          <w:marLeft w:val="640"/>
          <w:marRight w:val="0"/>
          <w:marTop w:val="0"/>
          <w:marBottom w:val="0"/>
          <w:divBdr>
            <w:top w:val="none" w:sz="0" w:space="0" w:color="auto"/>
            <w:left w:val="none" w:sz="0" w:space="0" w:color="auto"/>
            <w:bottom w:val="none" w:sz="0" w:space="0" w:color="auto"/>
            <w:right w:val="none" w:sz="0" w:space="0" w:color="auto"/>
          </w:divBdr>
        </w:div>
        <w:div w:id="1291470713">
          <w:marLeft w:val="640"/>
          <w:marRight w:val="0"/>
          <w:marTop w:val="0"/>
          <w:marBottom w:val="0"/>
          <w:divBdr>
            <w:top w:val="none" w:sz="0" w:space="0" w:color="auto"/>
            <w:left w:val="none" w:sz="0" w:space="0" w:color="auto"/>
            <w:bottom w:val="none" w:sz="0" w:space="0" w:color="auto"/>
            <w:right w:val="none" w:sz="0" w:space="0" w:color="auto"/>
          </w:divBdr>
        </w:div>
        <w:div w:id="2000689941">
          <w:marLeft w:val="640"/>
          <w:marRight w:val="0"/>
          <w:marTop w:val="0"/>
          <w:marBottom w:val="0"/>
          <w:divBdr>
            <w:top w:val="none" w:sz="0" w:space="0" w:color="auto"/>
            <w:left w:val="none" w:sz="0" w:space="0" w:color="auto"/>
            <w:bottom w:val="none" w:sz="0" w:space="0" w:color="auto"/>
            <w:right w:val="none" w:sz="0" w:space="0" w:color="auto"/>
          </w:divBdr>
        </w:div>
        <w:div w:id="68769418">
          <w:marLeft w:val="640"/>
          <w:marRight w:val="0"/>
          <w:marTop w:val="0"/>
          <w:marBottom w:val="0"/>
          <w:divBdr>
            <w:top w:val="none" w:sz="0" w:space="0" w:color="auto"/>
            <w:left w:val="none" w:sz="0" w:space="0" w:color="auto"/>
            <w:bottom w:val="none" w:sz="0" w:space="0" w:color="auto"/>
            <w:right w:val="none" w:sz="0" w:space="0" w:color="auto"/>
          </w:divBdr>
        </w:div>
        <w:div w:id="159590804">
          <w:marLeft w:val="640"/>
          <w:marRight w:val="0"/>
          <w:marTop w:val="0"/>
          <w:marBottom w:val="0"/>
          <w:divBdr>
            <w:top w:val="none" w:sz="0" w:space="0" w:color="auto"/>
            <w:left w:val="none" w:sz="0" w:space="0" w:color="auto"/>
            <w:bottom w:val="none" w:sz="0" w:space="0" w:color="auto"/>
            <w:right w:val="none" w:sz="0" w:space="0" w:color="auto"/>
          </w:divBdr>
        </w:div>
        <w:div w:id="847712601">
          <w:marLeft w:val="640"/>
          <w:marRight w:val="0"/>
          <w:marTop w:val="0"/>
          <w:marBottom w:val="0"/>
          <w:divBdr>
            <w:top w:val="none" w:sz="0" w:space="0" w:color="auto"/>
            <w:left w:val="none" w:sz="0" w:space="0" w:color="auto"/>
            <w:bottom w:val="none" w:sz="0" w:space="0" w:color="auto"/>
            <w:right w:val="none" w:sz="0" w:space="0" w:color="auto"/>
          </w:divBdr>
        </w:div>
        <w:div w:id="533008847">
          <w:marLeft w:val="640"/>
          <w:marRight w:val="0"/>
          <w:marTop w:val="0"/>
          <w:marBottom w:val="0"/>
          <w:divBdr>
            <w:top w:val="none" w:sz="0" w:space="0" w:color="auto"/>
            <w:left w:val="none" w:sz="0" w:space="0" w:color="auto"/>
            <w:bottom w:val="none" w:sz="0" w:space="0" w:color="auto"/>
            <w:right w:val="none" w:sz="0" w:space="0" w:color="auto"/>
          </w:divBdr>
        </w:div>
        <w:div w:id="849608842">
          <w:marLeft w:val="640"/>
          <w:marRight w:val="0"/>
          <w:marTop w:val="0"/>
          <w:marBottom w:val="0"/>
          <w:divBdr>
            <w:top w:val="none" w:sz="0" w:space="0" w:color="auto"/>
            <w:left w:val="none" w:sz="0" w:space="0" w:color="auto"/>
            <w:bottom w:val="none" w:sz="0" w:space="0" w:color="auto"/>
            <w:right w:val="none" w:sz="0" w:space="0" w:color="auto"/>
          </w:divBdr>
        </w:div>
        <w:div w:id="936520720">
          <w:marLeft w:val="640"/>
          <w:marRight w:val="0"/>
          <w:marTop w:val="0"/>
          <w:marBottom w:val="0"/>
          <w:divBdr>
            <w:top w:val="none" w:sz="0" w:space="0" w:color="auto"/>
            <w:left w:val="none" w:sz="0" w:space="0" w:color="auto"/>
            <w:bottom w:val="none" w:sz="0" w:space="0" w:color="auto"/>
            <w:right w:val="none" w:sz="0" w:space="0" w:color="auto"/>
          </w:divBdr>
        </w:div>
        <w:div w:id="156385733">
          <w:marLeft w:val="640"/>
          <w:marRight w:val="0"/>
          <w:marTop w:val="0"/>
          <w:marBottom w:val="0"/>
          <w:divBdr>
            <w:top w:val="none" w:sz="0" w:space="0" w:color="auto"/>
            <w:left w:val="none" w:sz="0" w:space="0" w:color="auto"/>
            <w:bottom w:val="none" w:sz="0" w:space="0" w:color="auto"/>
            <w:right w:val="none" w:sz="0" w:space="0" w:color="auto"/>
          </w:divBdr>
        </w:div>
        <w:div w:id="1009407983">
          <w:marLeft w:val="640"/>
          <w:marRight w:val="0"/>
          <w:marTop w:val="0"/>
          <w:marBottom w:val="0"/>
          <w:divBdr>
            <w:top w:val="none" w:sz="0" w:space="0" w:color="auto"/>
            <w:left w:val="none" w:sz="0" w:space="0" w:color="auto"/>
            <w:bottom w:val="none" w:sz="0" w:space="0" w:color="auto"/>
            <w:right w:val="none" w:sz="0" w:space="0" w:color="auto"/>
          </w:divBdr>
        </w:div>
        <w:div w:id="350453298">
          <w:marLeft w:val="640"/>
          <w:marRight w:val="0"/>
          <w:marTop w:val="0"/>
          <w:marBottom w:val="0"/>
          <w:divBdr>
            <w:top w:val="none" w:sz="0" w:space="0" w:color="auto"/>
            <w:left w:val="none" w:sz="0" w:space="0" w:color="auto"/>
            <w:bottom w:val="none" w:sz="0" w:space="0" w:color="auto"/>
            <w:right w:val="none" w:sz="0" w:space="0" w:color="auto"/>
          </w:divBdr>
        </w:div>
        <w:div w:id="1849832412">
          <w:marLeft w:val="640"/>
          <w:marRight w:val="0"/>
          <w:marTop w:val="0"/>
          <w:marBottom w:val="0"/>
          <w:divBdr>
            <w:top w:val="none" w:sz="0" w:space="0" w:color="auto"/>
            <w:left w:val="none" w:sz="0" w:space="0" w:color="auto"/>
            <w:bottom w:val="none" w:sz="0" w:space="0" w:color="auto"/>
            <w:right w:val="none" w:sz="0" w:space="0" w:color="auto"/>
          </w:divBdr>
        </w:div>
        <w:div w:id="341199666">
          <w:marLeft w:val="640"/>
          <w:marRight w:val="0"/>
          <w:marTop w:val="0"/>
          <w:marBottom w:val="0"/>
          <w:divBdr>
            <w:top w:val="none" w:sz="0" w:space="0" w:color="auto"/>
            <w:left w:val="none" w:sz="0" w:space="0" w:color="auto"/>
            <w:bottom w:val="none" w:sz="0" w:space="0" w:color="auto"/>
            <w:right w:val="none" w:sz="0" w:space="0" w:color="auto"/>
          </w:divBdr>
        </w:div>
        <w:div w:id="1688142229">
          <w:marLeft w:val="640"/>
          <w:marRight w:val="0"/>
          <w:marTop w:val="0"/>
          <w:marBottom w:val="0"/>
          <w:divBdr>
            <w:top w:val="none" w:sz="0" w:space="0" w:color="auto"/>
            <w:left w:val="none" w:sz="0" w:space="0" w:color="auto"/>
            <w:bottom w:val="none" w:sz="0" w:space="0" w:color="auto"/>
            <w:right w:val="none" w:sz="0" w:space="0" w:color="auto"/>
          </w:divBdr>
        </w:div>
        <w:div w:id="813254774">
          <w:marLeft w:val="640"/>
          <w:marRight w:val="0"/>
          <w:marTop w:val="0"/>
          <w:marBottom w:val="0"/>
          <w:divBdr>
            <w:top w:val="none" w:sz="0" w:space="0" w:color="auto"/>
            <w:left w:val="none" w:sz="0" w:space="0" w:color="auto"/>
            <w:bottom w:val="none" w:sz="0" w:space="0" w:color="auto"/>
            <w:right w:val="none" w:sz="0" w:space="0" w:color="auto"/>
          </w:divBdr>
        </w:div>
        <w:div w:id="1822693792">
          <w:marLeft w:val="640"/>
          <w:marRight w:val="0"/>
          <w:marTop w:val="0"/>
          <w:marBottom w:val="0"/>
          <w:divBdr>
            <w:top w:val="none" w:sz="0" w:space="0" w:color="auto"/>
            <w:left w:val="none" w:sz="0" w:space="0" w:color="auto"/>
            <w:bottom w:val="none" w:sz="0" w:space="0" w:color="auto"/>
            <w:right w:val="none" w:sz="0" w:space="0" w:color="auto"/>
          </w:divBdr>
        </w:div>
        <w:div w:id="309100222">
          <w:marLeft w:val="640"/>
          <w:marRight w:val="0"/>
          <w:marTop w:val="0"/>
          <w:marBottom w:val="0"/>
          <w:divBdr>
            <w:top w:val="none" w:sz="0" w:space="0" w:color="auto"/>
            <w:left w:val="none" w:sz="0" w:space="0" w:color="auto"/>
            <w:bottom w:val="none" w:sz="0" w:space="0" w:color="auto"/>
            <w:right w:val="none" w:sz="0" w:space="0" w:color="auto"/>
          </w:divBdr>
        </w:div>
        <w:div w:id="1820151434">
          <w:marLeft w:val="640"/>
          <w:marRight w:val="0"/>
          <w:marTop w:val="0"/>
          <w:marBottom w:val="0"/>
          <w:divBdr>
            <w:top w:val="none" w:sz="0" w:space="0" w:color="auto"/>
            <w:left w:val="none" w:sz="0" w:space="0" w:color="auto"/>
            <w:bottom w:val="none" w:sz="0" w:space="0" w:color="auto"/>
            <w:right w:val="none" w:sz="0" w:space="0" w:color="auto"/>
          </w:divBdr>
        </w:div>
      </w:divsChild>
    </w:div>
    <w:div w:id="735586626">
      <w:bodyDiv w:val="1"/>
      <w:marLeft w:val="0"/>
      <w:marRight w:val="0"/>
      <w:marTop w:val="0"/>
      <w:marBottom w:val="0"/>
      <w:divBdr>
        <w:top w:val="none" w:sz="0" w:space="0" w:color="auto"/>
        <w:left w:val="none" w:sz="0" w:space="0" w:color="auto"/>
        <w:bottom w:val="none" w:sz="0" w:space="0" w:color="auto"/>
        <w:right w:val="none" w:sz="0" w:space="0" w:color="auto"/>
      </w:divBdr>
      <w:divsChild>
        <w:div w:id="375665048">
          <w:marLeft w:val="640"/>
          <w:marRight w:val="0"/>
          <w:marTop w:val="0"/>
          <w:marBottom w:val="0"/>
          <w:divBdr>
            <w:top w:val="none" w:sz="0" w:space="0" w:color="auto"/>
            <w:left w:val="none" w:sz="0" w:space="0" w:color="auto"/>
            <w:bottom w:val="none" w:sz="0" w:space="0" w:color="auto"/>
            <w:right w:val="none" w:sz="0" w:space="0" w:color="auto"/>
          </w:divBdr>
        </w:div>
        <w:div w:id="571161450">
          <w:marLeft w:val="640"/>
          <w:marRight w:val="0"/>
          <w:marTop w:val="0"/>
          <w:marBottom w:val="0"/>
          <w:divBdr>
            <w:top w:val="none" w:sz="0" w:space="0" w:color="auto"/>
            <w:left w:val="none" w:sz="0" w:space="0" w:color="auto"/>
            <w:bottom w:val="none" w:sz="0" w:space="0" w:color="auto"/>
            <w:right w:val="none" w:sz="0" w:space="0" w:color="auto"/>
          </w:divBdr>
        </w:div>
        <w:div w:id="1500655780">
          <w:marLeft w:val="640"/>
          <w:marRight w:val="0"/>
          <w:marTop w:val="0"/>
          <w:marBottom w:val="0"/>
          <w:divBdr>
            <w:top w:val="none" w:sz="0" w:space="0" w:color="auto"/>
            <w:left w:val="none" w:sz="0" w:space="0" w:color="auto"/>
            <w:bottom w:val="none" w:sz="0" w:space="0" w:color="auto"/>
            <w:right w:val="none" w:sz="0" w:space="0" w:color="auto"/>
          </w:divBdr>
        </w:div>
        <w:div w:id="411197440">
          <w:marLeft w:val="640"/>
          <w:marRight w:val="0"/>
          <w:marTop w:val="0"/>
          <w:marBottom w:val="0"/>
          <w:divBdr>
            <w:top w:val="none" w:sz="0" w:space="0" w:color="auto"/>
            <w:left w:val="none" w:sz="0" w:space="0" w:color="auto"/>
            <w:bottom w:val="none" w:sz="0" w:space="0" w:color="auto"/>
            <w:right w:val="none" w:sz="0" w:space="0" w:color="auto"/>
          </w:divBdr>
        </w:div>
        <w:div w:id="2112775149">
          <w:marLeft w:val="640"/>
          <w:marRight w:val="0"/>
          <w:marTop w:val="0"/>
          <w:marBottom w:val="0"/>
          <w:divBdr>
            <w:top w:val="none" w:sz="0" w:space="0" w:color="auto"/>
            <w:left w:val="none" w:sz="0" w:space="0" w:color="auto"/>
            <w:bottom w:val="none" w:sz="0" w:space="0" w:color="auto"/>
            <w:right w:val="none" w:sz="0" w:space="0" w:color="auto"/>
          </w:divBdr>
        </w:div>
        <w:div w:id="710154196">
          <w:marLeft w:val="640"/>
          <w:marRight w:val="0"/>
          <w:marTop w:val="0"/>
          <w:marBottom w:val="0"/>
          <w:divBdr>
            <w:top w:val="none" w:sz="0" w:space="0" w:color="auto"/>
            <w:left w:val="none" w:sz="0" w:space="0" w:color="auto"/>
            <w:bottom w:val="none" w:sz="0" w:space="0" w:color="auto"/>
            <w:right w:val="none" w:sz="0" w:space="0" w:color="auto"/>
          </w:divBdr>
        </w:div>
        <w:div w:id="662510713">
          <w:marLeft w:val="640"/>
          <w:marRight w:val="0"/>
          <w:marTop w:val="0"/>
          <w:marBottom w:val="0"/>
          <w:divBdr>
            <w:top w:val="none" w:sz="0" w:space="0" w:color="auto"/>
            <w:left w:val="none" w:sz="0" w:space="0" w:color="auto"/>
            <w:bottom w:val="none" w:sz="0" w:space="0" w:color="auto"/>
            <w:right w:val="none" w:sz="0" w:space="0" w:color="auto"/>
          </w:divBdr>
        </w:div>
        <w:div w:id="1656254146">
          <w:marLeft w:val="640"/>
          <w:marRight w:val="0"/>
          <w:marTop w:val="0"/>
          <w:marBottom w:val="0"/>
          <w:divBdr>
            <w:top w:val="none" w:sz="0" w:space="0" w:color="auto"/>
            <w:left w:val="none" w:sz="0" w:space="0" w:color="auto"/>
            <w:bottom w:val="none" w:sz="0" w:space="0" w:color="auto"/>
            <w:right w:val="none" w:sz="0" w:space="0" w:color="auto"/>
          </w:divBdr>
        </w:div>
      </w:divsChild>
    </w:div>
    <w:div w:id="739056809">
      <w:bodyDiv w:val="1"/>
      <w:marLeft w:val="0"/>
      <w:marRight w:val="0"/>
      <w:marTop w:val="0"/>
      <w:marBottom w:val="0"/>
      <w:divBdr>
        <w:top w:val="none" w:sz="0" w:space="0" w:color="auto"/>
        <w:left w:val="none" w:sz="0" w:space="0" w:color="auto"/>
        <w:bottom w:val="none" w:sz="0" w:space="0" w:color="auto"/>
        <w:right w:val="none" w:sz="0" w:space="0" w:color="auto"/>
      </w:divBdr>
      <w:divsChild>
        <w:div w:id="696810437">
          <w:marLeft w:val="640"/>
          <w:marRight w:val="0"/>
          <w:marTop w:val="0"/>
          <w:marBottom w:val="0"/>
          <w:divBdr>
            <w:top w:val="none" w:sz="0" w:space="0" w:color="auto"/>
            <w:left w:val="none" w:sz="0" w:space="0" w:color="auto"/>
            <w:bottom w:val="none" w:sz="0" w:space="0" w:color="auto"/>
            <w:right w:val="none" w:sz="0" w:space="0" w:color="auto"/>
          </w:divBdr>
        </w:div>
        <w:div w:id="1825780689">
          <w:marLeft w:val="640"/>
          <w:marRight w:val="0"/>
          <w:marTop w:val="0"/>
          <w:marBottom w:val="0"/>
          <w:divBdr>
            <w:top w:val="none" w:sz="0" w:space="0" w:color="auto"/>
            <w:left w:val="none" w:sz="0" w:space="0" w:color="auto"/>
            <w:bottom w:val="none" w:sz="0" w:space="0" w:color="auto"/>
            <w:right w:val="none" w:sz="0" w:space="0" w:color="auto"/>
          </w:divBdr>
        </w:div>
        <w:div w:id="2139833363">
          <w:marLeft w:val="640"/>
          <w:marRight w:val="0"/>
          <w:marTop w:val="0"/>
          <w:marBottom w:val="0"/>
          <w:divBdr>
            <w:top w:val="none" w:sz="0" w:space="0" w:color="auto"/>
            <w:left w:val="none" w:sz="0" w:space="0" w:color="auto"/>
            <w:bottom w:val="none" w:sz="0" w:space="0" w:color="auto"/>
            <w:right w:val="none" w:sz="0" w:space="0" w:color="auto"/>
          </w:divBdr>
        </w:div>
        <w:div w:id="967860653">
          <w:marLeft w:val="640"/>
          <w:marRight w:val="0"/>
          <w:marTop w:val="0"/>
          <w:marBottom w:val="0"/>
          <w:divBdr>
            <w:top w:val="none" w:sz="0" w:space="0" w:color="auto"/>
            <w:left w:val="none" w:sz="0" w:space="0" w:color="auto"/>
            <w:bottom w:val="none" w:sz="0" w:space="0" w:color="auto"/>
            <w:right w:val="none" w:sz="0" w:space="0" w:color="auto"/>
          </w:divBdr>
        </w:div>
        <w:div w:id="1064915635">
          <w:marLeft w:val="640"/>
          <w:marRight w:val="0"/>
          <w:marTop w:val="0"/>
          <w:marBottom w:val="0"/>
          <w:divBdr>
            <w:top w:val="none" w:sz="0" w:space="0" w:color="auto"/>
            <w:left w:val="none" w:sz="0" w:space="0" w:color="auto"/>
            <w:bottom w:val="none" w:sz="0" w:space="0" w:color="auto"/>
            <w:right w:val="none" w:sz="0" w:space="0" w:color="auto"/>
          </w:divBdr>
        </w:div>
        <w:div w:id="934173124">
          <w:marLeft w:val="640"/>
          <w:marRight w:val="0"/>
          <w:marTop w:val="0"/>
          <w:marBottom w:val="0"/>
          <w:divBdr>
            <w:top w:val="none" w:sz="0" w:space="0" w:color="auto"/>
            <w:left w:val="none" w:sz="0" w:space="0" w:color="auto"/>
            <w:bottom w:val="none" w:sz="0" w:space="0" w:color="auto"/>
            <w:right w:val="none" w:sz="0" w:space="0" w:color="auto"/>
          </w:divBdr>
        </w:div>
        <w:div w:id="1639846691">
          <w:marLeft w:val="640"/>
          <w:marRight w:val="0"/>
          <w:marTop w:val="0"/>
          <w:marBottom w:val="0"/>
          <w:divBdr>
            <w:top w:val="none" w:sz="0" w:space="0" w:color="auto"/>
            <w:left w:val="none" w:sz="0" w:space="0" w:color="auto"/>
            <w:bottom w:val="none" w:sz="0" w:space="0" w:color="auto"/>
            <w:right w:val="none" w:sz="0" w:space="0" w:color="auto"/>
          </w:divBdr>
        </w:div>
        <w:div w:id="607011679">
          <w:marLeft w:val="640"/>
          <w:marRight w:val="0"/>
          <w:marTop w:val="0"/>
          <w:marBottom w:val="0"/>
          <w:divBdr>
            <w:top w:val="none" w:sz="0" w:space="0" w:color="auto"/>
            <w:left w:val="none" w:sz="0" w:space="0" w:color="auto"/>
            <w:bottom w:val="none" w:sz="0" w:space="0" w:color="auto"/>
            <w:right w:val="none" w:sz="0" w:space="0" w:color="auto"/>
          </w:divBdr>
        </w:div>
        <w:div w:id="655452912">
          <w:marLeft w:val="640"/>
          <w:marRight w:val="0"/>
          <w:marTop w:val="0"/>
          <w:marBottom w:val="0"/>
          <w:divBdr>
            <w:top w:val="none" w:sz="0" w:space="0" w:color="auto"/>
            <w:left w:val="none" w:sz="0" w:space="0" w:color="auto"/>
            <w:bottom w:val="none" w:sz="0" w:space="0" w:color="auto"/>
            <w:right w:val="none" w:sz="0" w:space="0" w:color="auto"/>
          </w:divBdr>
        </w:div>
        <w:div w:id="298388373">
          <w:marLeft w:val="640"/>
          <w:marRight w:val="0"/>
          <w:marTop w:val="0"/>
          <w:marBottom w:val="0"/>
          <w:divBdr>
            <w:top w:val="none" w:sz="0" w:space="0" w:color="auto"/>
            <w:left w:val="none" w:sz="0" w:space="0" w:color="auto"/>
            <w:bottom w:val="none" w:sz="0" w:space="0" w:color="auto"/>
            <w:right w:val="none" w:sz="0" w:space="0" w:color="auto"/>
          </w:divBdr>
        </w:div>
        <w:div w:id="1781220596">
          <w:marLeft w:val="640"/>
          <w:marRight w:val="0"/>
          <w:marTop w:val="0"/>
          <w:marBottom w:val="0"/>
          <w:divBdr>
            <w:top w:val="none" w:sz="0" w:space="0" w:color="auto"/>
            <w:left w:val="none" w:sz="0" w:space="0" w:color="auto"/>
            <w:bottom w:val="none" w:sz="0" w:space="0" w:color="auto"/>
            <w:right w:val="none" w:sz="0" w:space="0" w:color="auto"/>
          </w:divBdr>
        </w:div>
        <w:div w:id="1536431575">
          <w:marLeft w:val="640"/>
          <w:marRight w:val="0"/>
          <w:marTop w:val="0"/>
          <w:marBottom w:val="0"/>
          <w:divBdr>
            <w:top w:val="none" w:sz="0" w:space="0" w:color="auto"/>
            <w:left w:val="none" w:sz="0" w:space="0" w:color="auto"/>
            <w:bottom w:val="none" w:sz="0" w:space="0" w:color="auto"/>
            <w:right w:val="none" w:sz="0" w:space="0" w:color="auto"/>
          </w:divBdr>
        </w:div>
        <w:div w:id="2058426464">
          <w:marLeft w:val="640"/>
          <w:marRight w:val="0"/>
          <w:marTop w:val="0"/>
          <w:marBottom w:val="0"/>
          <w:divBdr>
            <w:top w:val="none" w:sz="0" w:space="0" w:color="auto"/>
            <w:left w:val="none" w:sz="0" w:space="0" w:color="auto"/>
            <w:bottom w:val="none" w:sz="0" w:space="0" w:color="auto"/>
            <w:right w:val="none" w:sz="0" w:space="0" w:color="auto"/>
          </w:divBdr>
        </w:div>
        <w:div w:id="893086105">
          <w:marLeft w:val="640"/>
          <w:marRight w:val="0"/>
          <w:marTop w:val="0"/>
          <w:marBottom w:val="0"/>
          <w:divBdr>
            <w:top w:val="none" w:sz="0" w:space="0" w:color="auto"/>
            <w:left w:val="none" w:sz="0" w:space="0" w:color="auto"/>
            <w:bottom w:val="none" w:sz="0" w:space="0" w:color="auto"/>
            <w:right w:val="none" w:sz="0" w:space="0" w:color="auto"/>
          </w:divBdr>
        </w:div>
        <w:div w:id="1187330686">
          <w:marLeft w:val="640"/>
          <w:marRight w:val="0"/>
          <w:marTop w:val="0"/>
          <w:marBottom w:val="0"/>
          <w:divBdr>
            <w:top w:val="none" w:sz="0" w:space="0" w:color="auto"/>
            <w:left w:val="none" w:sz="0" w:space="0" w:color="auto"/>
            <w:bottom w:val="none" w:sz="0" w:space="0" w:color="auto"/>
            <w:right w:val="none" w:sz="0" w:space="0" w:color="auto"/>
          </w:divBdr>
        </w:div>
        <w:div w:id="158035155">
          <w:marLeft w:val="640"/>
          <w:marRight w:val="0"/>
          <w:marTop w:val="0"/>
          <w:marBottom w:val="0"/>
          <w:divBdr>
            <w:top w:val="none" w:sz="0" w:space="0" w:color="auto"/>
            <w:left w:val="none" w:sz="0" w:space="0" w:color="auto"/>
            <w:bottom w:val="none" w:sz="0" w:space="0" w:color="auto"/>
            <w:right w:val="none" w:sz="0" w:space="0" w:color="auto"/>
          </w:divBdr>
        </w:div>
        <w:div w:id="1952012708">
          <w:marLeft w:val="640"/>
          <w:marRight w:val="0"/>
          <w:marTop w:val="0"/>
          <w:marBottom w:val="0"/>
          <w:divBdr>
            <w:top w:val="none" w:sz="0" w:space="0" w:color="auto"/>
            <w:left w:val="none" w:sz="0" w:space="0" w:color="auto"/>
            <w:bottom w:val="none" w:sz="0" w:space="0" w:color="auto"/>
            <w:right w:val="none" w:sz="0" w:space="0" w:color="auto"/>
          </w:divBdr>
        </w:div>
        <w:div w:id="36783420">
          <w:marLeft w:val="640"/>
          <w:marRight w:val="0"/>
          <w:marTop w:val="0"/>
          <w:marBottom w:val="0"/>
          <w:divBdr>
            <w:top w:val="none" w:sz="0" w:space="0" w:color="auto"/>
            <w:left w:val="none" w:sz="0" w:space="0" w:color="auto"/>
            <w:bottom w:val="none" w:sz="0" w:space="0" w:color="auto"/>
            <w:right w:val="none" w:sz="0" w:space="0" w:color="auto"/>
          </w:divBdr>
        </w:div>
        <w:div w:id="819270558">
          <w:marLeft w:val="640"/>
          <w:marRight w:val="0"/>
          <w:marTop w:val="0"/>
          <w:marBottom w:val="0"/>
          <w:divBdr>
            <w:top w:val="none" w:sz="0" w:space="0" w:color="auto"/>
            <w:left w:val="none" w:sz="0" w:space="0" w:color="auto"/>
            <w:bottom w:val="none" w:sz="0" w:space="0" w:color="auto"/>
            <w:right w:val="none" w:sz="0" w:space="0" w:color="auto"/>
          </w:divBdr>
        </w:div>
        <w:div w:id="512846621">
          <w:marLeft w:val="640"/>
          <w:marRight w:val="0"/>
          <w:marTop w:val="0"/>
          <w:marBottom w:val="0"/>
          <w:divBdr>
            <w:top w:val="none" w:sz="0" w:space="0" w:color="auto"/>
            <w:left w:val="none" w:sz="0" w:space="0" w:color="auto"/>
            <w:bottom w:val="none" w:sz="0" w:space="0" w:color="auto"/>
            <w:right w:val="none" w:sz="0" w:space="0" w:color="auto"/>
          </w:divBdr>
        </w:div>
        <w:div w:id="1615672045">
          <w:marLeft w:val="640"/>
          <w:marRight w:val="0"/>
          <w:marTop w:val="0"/>
          <w:marBottom w:val="0"/>
          <w:divBdr>
            <w:top w:val="none" w:sz="0" w:space="0" w:color="auto"/>
            <w:left w:val="none" w:sz="0" w:space="0" w:color="auto"/>
            <w:bottom w:val="none" w:sz="0" w:space="0" w:color="auto"/>
            <w:right w:val="none" w:sz="0" w:space="0" w:color="auto"/>
          </w:divBdr>
        </w:div>
        <w:div w:id="875242964">
          <w:marLeft w:val="640"/>
          <w:marRight w:val="0"/>
          <w:marTop w:val="0"/>
          <w:marBottom w:val="0"/>
          <w:divBdr>
            <w:top w:val="none" w:sz="0" w:space="0" w:color="auto"/>
            <w:left w:val="none" w:sz="0" w:space="0" w:color="auto"/>
            <w:bottom w:val="none" w:sz="0" w:space="0" w:color="auto"/>
            <w:right w:val="none" w:sz="0" w:space="0" w:color="auto"/>
          </w:divBdr>
        </w:div>
        <w:div w:id="1467619938">
          <w:marLeft w:val="640"/>
          <w:marRight w:val="0"/>
          <w:marTop w:val="0"/>
          <w:marBottom w:val="0"/>
          <w:divBdr>
            <w:top w:val="none" w:sz="0" w:space="0" w:color="auto"/>
            <w:left w:val="none" w:sz="0" w:space="0" w:color="auto"/>
            <w:bottom w:val="none" w:sz="0" w:space="0" w:color="auto"/>
            <w:right w:val="none" w:sz="0" w:space="0" w:color="auto"/>
          </w:divBdr>
        </w:div>
        <w:div w:id="611672403">
          <w:marLeft w:val="640"/>
          <w:marRight w:val="0"/>
          <w:marTop w:val="0"/>
          <w:marBottom w:val="0"/>
          <w:divBdr>
            <w:top w:val="none" w:sz="0" w:space="0" w:color="auto"/>
            <w:left w:val="none" w:sz="0" w:space="0" w:color="auto"/>
            <w:bottom w:val="none" w:sz="0" w:space="0" w:color="auto"/>
            <w:right w:val="none" w:sz="0" w:space="0" w:color="auto"/>
          </w:divBdr>
        </w:div>
        <w:div w:id="1644776691">
          <w:marLeft w:val="640"/>
          <w:marRight w:val="0"/>
          <w:marTop w:val="0"/>
          <w:marBottom w:val="0"/>
          <w:divBdr>
            <w:top w:val="none" w:sz="0" w:space="0" w:color="auto"/>
            <w:left w:val="none" w:sz="0" w:space="0" w:color="auto"/>
            <w:bottom w:val="none" w:sz="0" w:space="0" w:color="auto"/>
            <w:right w:val="none" w:sz="0" w:space="0" w:color="auto"/>
          </w:divBdr>
        </w:div>
        <w:div w:id="342360263">
          <w:marLeft w:val="640"/>
          <w:marRight w:val="0"/>
          <w:marTop w:val="0"/>
          <w:marBottom w:val="0"/>
          <w:divBdr>
            <w:top w:val="none" w:sz="0" w:space="0" w:color="auto"/>
            <w:left w:val="none" w:sz="0" w:space="0" w:color="auto"/>
            <w:bottom w:val="none" w:sz="0" w:space="0" w:color="auto"/>
            <w:right w:val="none" w:sz="0" w:space="0" w:color="auto"/>
          </w:divBdr>
        </w:div>
        <w:div w:id="1379402376">
          <w:marLeft w:val="640"/>
          <w:marRight w:val="0"/>
          <w:marTop w:val="0"/>
          <w:marBottom w:val="0"/>
          <w:divBdr>
            <w:top w:val="none" w:sz="0" w:space="0" w:color="auto"/>
            <w:left w:val="none" w:sz="0" w:space="0" w:color="auto"/>
            <w:bottom w:val="none" w:sz="0" w:space="0" w:color="auto"/>
            <w:right w:val="none" w:sz="0" w:space="0" w:color="auto"/>
          </w:divBdr>
        </w:div>
      </w:divsChild>
    </w:div>
    <w:div w:id="749304381">
      <w:bodyDiv w:val="1"/>
      <w:marLeft w:val="0"/>
      <w:marRight w:val="0"/>
      <w:marTop w:val="0"/>
      <w:marBottom w:val="0"/>
      <w:divBdr>
        <w:top w:val="none" w:sz="0" w:space="0" w:color="auto"/>
        <w:left w:val="none" w:sz="0" w:space="0" w:color="auto"/>
        <w:bottom w:val="none" w:sz="0" w:space="0" w:color="auto"/>
        <w:right w:val="none" w:sz="0" w:space="0" w:color="auto"/>
      </w:divBdr>
      <w:divsChild>
        <w:div w:id="1353533647">
          <w:marLeft w:val="640"/>
          <w:marRight w:val="0"/>
          <w:marTop w:val="0"/>
          <w:marBottom w:val="0"/>
          <w:divBdr>
            <w:top w:val="none" w:sz="0" w:space="0" w:color="auto"/>
            <w:left w:val="none" w:sz="0" w:space="0" w:color="auto"/>
            <w:bottom w:val="none" w:sz="0" w:space="0" w:color="auto"/>
            <w:right w:val="none" w:sz="0" w:space="0" w:color="auto"/>
          </w:divBdr>
        </w:div>
        <w:div w:id="1143500430">
          <w:marLeft w:val="640"/>
          <w:marRight w:val="0"/>
          <w:marTop w:val="0"/>
          <w:marBottom w:val="0"/>
          <w:divBdr>
            <w:top w:val="none" w:sz="0" w:space="0" w:color="auto"/>
            <w:left w:val="none" w:sz="0" w:space="0" w:color="auto"/>
            <w:bottom w:val="none" w:sz="0" w:space="0" w:color="auto"/>
            <w:right w:val="none" w:sz="0" w:space="0" w:color="auto"/>
          </w:divBdr>
        </w:div>
        <w:div w:id="2032409705">
          <w:marLeft w:val="640"/>
          <w:marRight w:val="0"/>
          <w:marTop w:val="0"/>
          <w:marBottom w:val="0"/>
          <w:divBdr>
            <w:top w:val="none" w:sz="0" w:space="0" w:color="auto"/>
            <w:left w:val="none" w:sz="0" w:space="0" w:color="auto"/>
            <w:bottom w:val="none" w:sz="0" w:space="0" w:color="auto"/>
            <w:right w:val="none" w:sz="0" w:space="0" w:color="auto"/>
          </w:divBdr>
        </w:div>
        <w:div w:id="1856189718">
          <w:marLeft w:val="640"/>
          <w:marRight w:val="0"/>
          <w:marTop w:val="0"/>
          <w:marBottom w:val="0"/>
          <w:divBdr>
            <w:top w:val="none" w:sz="0" w:space="0" w:color="auto"/>
            <w:left w:val="none" w:sz="0" w:space="0" w:color="auto"/>
            <w:bottom w:val="none" w:sz="0" w:space="0" w:color="auto"/>
            <w:right w:val="none" w:sz="0" w:space="0" w:color="auto"/>
          </w:divBdr>
        </w:div>
        <w:div w:id="710300704">
          <w:marLeft w:val="640"/>
          <w:marRight w:val="0"/>
          <w:marTop w:val="0"/>
          <w:marBottom w:val="0"/>
          <w:divBdr>
            <w:top w:val="none" w:sz="0" w:space="0" w:color="auto"/>
            <w:left w:val="none" w:sz="0" w:space="0" w:color="auto"/>
            <w:bottom w:val="none" w:sz="0" w:space="0" w:color="auto"/>
            <w:right w:val="none" w:sz="0" w:space="0" w:color="auto"/>
          </w:divBdr>
        </w:div>
        <w:div w:id="1829133698">
          <w:marLeft w:val="640"/>
          <w:marRight w:val="0"/>
          <w:marTop w:val="0"/>
          <w:marBottom w:val="0"/>
          <w:divBdr>
            <w:top w:val="none" w:sz="0" w:space="0" w:color="auto"/>
            <w:left w:val="none" w:sz="0" w:space="0" w:color="auto"/>
            <w:bottom w:val="none" w:sz="0" w:space="0" w:color="auto"/>
            <w:right w:val="none" w:sz="0" w:space="0" w:color="auto"/>
          </w:divBdr>
        </w:div>
        <w:div w:id="1928423194">
          <w:marLeft w:val="640"/>
          <w:marRight w:val="0"/>
          <w:marTop w:val="0"/>
          <w:marBottom w:val="0"/>
          <w:divBdr>
            <w:top w:val="none" w:sz="0" w:space="0" w:color="auto"/>
            <w:left w:val="none" w:sz="0" w:space="0" w:color="auto"/>
            <w:bottom w:val="none" w:sz="0" w:space="0" w:color="auto"/>
            <w:right w:val="none" w:sz="0" w:space="0" w:color="auto"/>
          </w:divBdr>
        </w:div>
        <w:div w:id="1720130075">
          <w:marLeft w:val="640"/>
          <w:marRight w:val="0"/>
          <w:marTop w:val="0"/>
          <w:marBottom w:val="0"/>
          <w:divBdr>
            <w:top w:val="none" w:sz="0" w:space="0" w:color="auto"/>
            <w:left w:val="none" w:sz="0" w:space="0" w:color="auto"/>
            <w:bottom w:val="none" w:sz="0" w:space="0" w:color="auto"/>
            <w:right w:val="none" w:sz="0" w:space="0" w:color="auto"/>
          </w:divBdr>
        </w:div>
        <w:div w:id="512845722">
          <w:marLeft w:val="640"/>
          <w:marRight w:val="0"/>
          <w:marTop w:val="0"/>
          <w:marBottom w:val="0"/>
          <w:divBdr>
            <w:top w:val="none" w:sz="0" w:space="0" w:color="auto"/>
            <w:left w:val="none" w:sz="0" w:space="0" w:color="auto"/>
            <w:bottom w:val="none" w:sz="0" w:space="0" w:color="auto"/>
            <w:right w:val="none" w:sz="0" w:space="0" w:color="auto"/>
          </w:divBdr>
        </w:div>
        <w:div w:id="571085139">
          <w:marLeft w:val="640"/>
          <w:marRight w:val="0"/>
          <w:marTop w:val="0"/>
          <w:marBottom w:val="0"/>
          <w:divBdr>
            <w:top w:val="none" w:sz="0" w:space="0" w:color="auto"/>
            <w:left w:val="none" w:sz="0" w:space="0" w:color="auto"/>
            <w:bottom w:val="none" w:sz="0" w:space="0" w:color="auto"/>
            <w:right w:val="none" w:sz="0" w:space="0" w:color="auto"/>
          </w:divBdr>
        </w:div>
        <w:div w:id="621114927">
          <w:marLeft w:val="640"/>
          <w:marRight w:val="0"/>
          <w:marTop w:val="0"/>
          <w:marBottom w:val="0"/>
          <w:divBdr>
            <w:top w:val="none" w:sz="0" w:space="0" w:color="auto"/>
            <w:left w:val="none" w:sz="0" w:space="0" w:color="auto"/>
            <w:bottom w:val="none" w:sz="0" w:space="0" w:color="auto"/>
            <w:right w:val="none" w:sz="0" w:space="0" w:color="auto"/>
          </w:divBdr>
        </w:div>
        <w:div w:id="598178250">
          <w:marLeft w:val="640"/>
          <w:marRight w:val="0"/>
          <w:marTop w:val="0"/>
          <w:marBottom w:val="0"/>
          <w:divBdr>
            <w:top w:val="none" w:sz="0" w:space="0" w:color="auto"/>
            <w:left w:val="none" w:sz="0" w:space="0" w:color="auto"/>
            <w:bottom w:val="none" w:sz="0" w:space="0" w:color="auto"/>
            <w:right w:val="none" w:sz="0" w:space="0" w:color="auto"/>
          </w:divBdr>
        </w:div>
        <w:div w:id="1508669774">
          <w:marLeft w:val="640"/>
          <w:marRight w:val="0"/>
          <w:marTop w:val="0"/>
          <w:marBottom w:val="0"/>
          <w:divBdr>
            <w:top w:val="none" w:sz="0" w:space="0" w:color="auto"/>
            <w:left w:val="none" w:sz="0" w:space="0" w:color="auto"/>
            <w:bottom w:val="none" w:sz="0" w:space="0" w:color="auto"/>
            <w:right w:val="none" w:sz="0" w:space="0" w:color="auto"/>
          </w:divBdr>
        </w:div>
        <w:div w:id="1152209701">
          <w:marLeft w:val="640"/>
          <w:marRight w:val="0"/>
          <w:marTop w:val="0"/>
          <w:marBottom w:val="0"/>
          <w:divBdr>
            <w:top w:val="none" w:sz="0" w:space="0" w:color="auto"/>
            <w:left w:val="none" w:sz="0" w:space="0" w:color="auto"/>
            <w:bottom w:val="none" w:sz="0" w:space="0" w:color="auto"/>
            <w:right w:val="none" w:sz="0" w:space="0" w:color="auto"/>
          </w:divBdr>
        </w:div>
        <w:div w:id="1653828870">
          <w:marLeft w:val="640"/>
          <w:marRight w:val="0"/>
          <w:marTop w:val="0"/>
          <w:marBottom w:val="0"/>
          <w:divBdr>
            <w:top w:val="none" w:sz="0" w:space="0" w:color="auto"/>
            <w:left w:val="none" w:sz="0" w:space="0" w:color="auto"/>
            <w:bottom w:val="none" w:sz="0" w:space="0" w:color="auto"/>
            <w:right w:val="none" w:sz="0" w:space="0" w:color="auto"/>
          </w:divBdr>
        </w:div>
        <w:div w:id="347369193">
          <w:marLeft w:val="640"/>
          <w:marRight w:val="0"/>
          <w:marTop w:val="0"/>
          <w:marBottom w:val="0"/>
          <w:divBdr>
            <w:top w:val="none" w:sz="0" w:space="0" w:color="auto"/>
            <w:left w:val="none" w:sz="0" w:space="0" w:color="auto"/>
            <w:bottom w:val="none" w:sz="0" w:space="0" w:color="auto"/>
            <w:right w:val="none" w:sz="0" w:space="0" w:color="auto"/>
          </w:divBdr>
        </w:div>
        <w:div w:id="95296408">
          <w:marLeft w:val="640"/>
          <w:marRight w:val="0"/>
          <w:marTop w:val="0"/>
          <w:marBottom w:val="0"/>
          <w:divBdr>
            <w:top w:val="none" w:sz="0" w:space="0" w:color="auto"/>
            <w:left w:val="none" w:sz="0" w:space="0" w:color="auto"/>
            <w:bottom w:val="none" w:sz="0" w:space="0" w:color="auto"/>
            <w:right w:val="none" w:sz="0" w:space="0" w:color="auto"/>
          </w:divBdr>
        </w:div>
        <w:div w:id="710544089">
          <w:marLeft w:val="640"/>
          <w:marRight w:val="0"/>
          <w:marTop w:val="0"/>
          <w:marBottom w:val="0"/>
          <w:divBdr>
            <w:top w:val="none" w:sz="0" w:space="0" w:color="auto"/>
            <w:left w:val="none" w:sz="0" w:space="0" w:color="auto"/>
            <w:bottom w:val="none" w:sz="0" w:space="0" w:color="auto"/>
            <w:right w:val="none" w:sz="0" w:space="0" w:color="auto"/>
          </w:divBdr>
        </w:div>
        <w:div w:id="955021140">
          <w:marLeft w:val="640"/>
          <w:marRight w:val="0"/>
          <w:marTop w:val="0"/>
          <w:marBottom w:val="0"/>
          <w:divBdr>
            <w:top w:val="none" w:sz="0" w:space="0" w:color="auto"/>
            <w:left w:val="none" w:sz="0" w:space="0" w:color="auto"/>
            <w:bottom w:val="none" w:sz="0" w:space="0" w:color="auto"/>
            <w:right w:val="none" w:sz="0" w:space="0" w:color="auto"/>
          </w:divBdr>
        </w:div>
        <w:div w:id="116069584">
          <w:marLeft w:val="640"/>
          <w:marRight w:val="0"/>
          <w:marTop w:val="0"/>
          <w:marBottom w:val="0"/>
          <w:divBdr>
            <w:top w:val="none" w:sz="0" w:space="0" w:color="auto"/>
            <w:left w:val="none" w:sz="0" w:space="0" w:color="auto"/>
            <w:bottom w:val="none" w:sz="0" w:space="0" w:color="auto"/>
            <w:right w:val="none" w:sz="0" w:space="0" w:color="auto"/>
          </w:divBdr>
        </w:div>
        <w:div w:id="1847164459">
          <w:marLeft w:val="640"/>
          <w:marRight w:val="0"/>
          <w:marTop w:val="0"/>
          <w:marBottom w:val="0"/>
          <w:divBdr>
            <w:top w:val="none" w:sz="0" w:space="0" w:color="auto"/>
            <w:left w:val="none" w:sz="0" w:space="0" w:color="auto"/>
            <w:bottom w:val="none" w:sz="0" w:space="0" w:color="auto"/>
            <w:right w:val="none" w:sz="0" w:space="0" w:color="auto"/>
          </w:divBdr>
        </w:div>
        <w:div w:id="1987011643">
          <w:marLeft w:val="640"/>
          <w:marRight w:val="0"/>
          <w:marTop w:val="0"/>
          <w:marBottom w:val="0"/>
          <w:divBdr>
            <w:top w:val="none" w:sz="0" w:space="0" w:color="auto"/>
            <w:left w:val="none" w:sz="0" w:space="0" w:color="auto"/>
            <w:bottom w:val="none" w:sz="0" w:space="0" w:color="auto"/>
            <w:right w:val="none" w:sz="0" w:space="0" w:color="auto"/>
          </w:divBdr>
        </w:div>
        <w:div w:id="1245719918">
          <w:marLeft w:val="640"/>
          <w:marRight w:val="0"/>
          <w:marTop w:val="0"/>
          <w:marBottom w:val="0"/>
          <w:divBdr>
            <w:top w:val="none" w:sz="0" w:space="0" w:color="auto"/>
            <w:left w:val="none" w:sz="0" w:space="0" w:color="auto"/>
            <w:bottom w:val="none" w:sz="0" w:space="0" w:color="auto"/>
            <w:right w:val="none" w:sz="0" w:space="0" w:color="auto"/>
          </w:divBdr>
        </w:div>
        <w:div w:id="1797333238">
          <w:marLeft w:val="640"/>
          <w:marRight w:val="0"/>
          <w:marTop w:val="0"/>
          <w:marBottom w:val="0"/>
          <w:divBdr>
            <w:top w:val="none" w:sz="0" w:space="0" w:color="auto"/>
            <w:left w:val="none" w:sz="0" w:space="0" w:color="auto"/>
            <w:bottom w:val="none" w:sz="0" w:space="0" w:color="auto"/>
            <w:right w:val="none" w:sz="0" w:space="0" w:color="auto"/>
          </w:divBdr>
        </w:div>
        <w:div w:id="233323490">
          <w:marLeft w:val="640"/>
          <w:marRight w:val="0"/>
          <w:marTop w:val="0"/>
          <w:marBottom w:val="0"/>
          <w:divBdr>
            <w:top w:val="none" w:sz="0" w:space="0" w:color="auto"/>
            <w:left w:val="none" w:sz="0" w:space="0" w:color="auto"/>
            <w:bottom w:val="none" w:sz="0" w:space="0" w:color="auto"/>
            <w:right w:val="none" w:sz="0" w:space="0" w:color="auto"/>
          </w:divBdr>
        </w:div>
        <w:div w:id="1854683306">
          <w:marLeft w:val="640"/>
          <w:marRight w:val="0"/>
          <w:marTop w:val="0"/>
          <w:marBottom w:val="0"/>
          <w:divBdr>
            <w:top w:val="none" w:sz="0" w:space="0" w:color="auto"/>
            <w:left w:val="none" w:sz="0" w:space="0" w:color="auto"/>
            <w:bottom w:val="none" w:sz="0" w:space="0" w:color="auto"/>
            <w:right w:val="none" w:sz="0" w:space="0" w:color="auto"/>
          </w:divBdr>
        </w:div>
        <w:div w:id="2079664744">
          <w:marLeft w:val="640"/>
          <w:marRight w:val="0"/>
          <w:marTop w:val="0"/>
          <w:marBottom w:val="0"/>
          <w:divBdr>
            <w:top w:val="none" w:sz="0" w:space="0" w:color="auto"/>
            <w:left w:val="none" w:sz="0" w:space="0" w:color="auto"/>
            <w:bottom w:val="none" w:sz="0" w:space="0" w:color="auto"/>
            <w:right w:val="none" w:sz="0" w:space="0" w:color="auto"/>
          </w:divBdr>
        </w:div>
        <w:div w:id="1503468783">
          <w:marLeft w:val="640"/>
          <w:marRight w:val="0"/>
          <w:marTop w:val="0"/>
          <w:marBottom w:val="0"/>
          <w:divBdr>
            <w:top w:val="none" w:sz="0" w:space="0" w:color="auto"/>
            <w:left w:val="none" w:sz="0" w:space="0" w:color="auto"/>
            <w:bottom w:val="none" w:sz="0" w:space="0" w:color="auto"/>
            <w:right w:val="none" w:sz="0" w:space="0" w:color="auto"/>
          </w:divBdr>
        </w:div>
        <w:div w:id="37513132">
          <w:marLeft w:val="640"/>
          <w:marRight w:val="0"/>
          <w:marTop w:val="0"/>
          <w:marBottom w:val="0"/>
          <w:divBdr>
            <w:top w:val="none" w:sz="0" w:space="0" w:color="auto"/>
            <w:left w:val="none" w:sz="0" w:space="0" w:color="auto"/>
            <w:bottom w:val="none" w:sz="0" w:space="0" w:color="auto"/>
            <w:right w:val="none" w:sz="0" w:space="0" w:color="auto"/>
          </w:divBdr>
        </w:div>
        <w:div w:id="1245382337">
          <w:marLeft w:val="640"/>
          <w:marRight w:val="0"/>
          <w:marTop w:val="0"/>
          <w:marBottom w:val="0"/>
          <w:divBdr>
            <w:top w:val="none" w:sz="0" w:space="0" w:color="auto"/>
            <w:left w:val="none" w:sz="0" w:space="0" w:color="auto"/>
            <w:bottom w:val="none" w:sz="0" w:space="0" w:color="auto"/>
            <w:right w:val="none" w:sz="0" w:space="0" w:color="auto"/>
          </w:divBdr>
        </w:div>
      </w:divsChild>
    </w:div>
    <w:div w:id="754976349">
      <w:bodyDiv w:val="1"/>
      <w:marLeft w:val="0"/>
      <w:marRight w:val="0"/>
      <w:marTop w:val="0"/>
      <w:marBottom w:val="0"/>
      <w:divBdr>
        <w:top w:val="none" w:sz="0" w:space="0" w:color="auto"/>
        <w:left w:val="none" w:sz="0" w:space="0" w:color="auto"/>
        <w:bottom w:val="none" w:sz="0" w:space="0" w:color="auto"/>
        <w:right w:val="none" w:sz="0" w:space="0" w:color="auto"/>
      </w:divBdr>
      <w:divsChild>
        <w:div w:id="1441677787">
          <w:marLeft w:val="640"/>
          <w:marRight w:val="0"/>
          <w:marTop w:val="0"/>
          <w:marBottom w:val="0"/>
          <w:divBdr>
            <w:top w:val="none" w:sz="0" w:space="0" w:color="auto"/>
            <w:left w:val="none" w:sz="0" w:space="0" w:color="auto"/>
            <w:bottom w:val="none" w:sz="0" w:space="0" w:color="auto"/>
            <w:right w:val="none" w:sz="0" w:space="0" w:color="auto"/>
          </w:divBdr>
        </w:div>
        <w:div w:id="69889558">
          <w:marLeft w:val="640"/>
          <w:marRight w:val="0"/>
          <w:marTop w:val="0"/>
          <w:marBottom w:val="0"/>
          <w:divBdr>
            <w:top w:val="none" w:sz="0" w:space="0" w:color="auto"/>
            <w:left w:val="none" w:sz="0" w:space="0" w:color="auto"/>
            <w:bottom w:val="none" w:sz="0" w:space="0" w:color="auto"/>
            <w:right w:val="none" w:sz="0" w:space="0" w:color="auto"/>
          </w:divBdr>
        </w:div>
        <w:div w:id="1889489980">
          <w:marLeft w:val="640"/>
          <w:marRight w:val="0"/>
          <w:marTop w:val="0"/>
          <w:marBottom w:val="0"/>
          <w:divBdr>
            <w:top w:val="none" w:sz="0" w:space="0" w:color="auto"/>
            <w:left w:val="none" w:sz="0" w:space="0" w:color="auto"/>
            <w:bottom w:val="none" w:sz="0" w:space="0" w:color="auto"/>
            <w:right w:val="none" w:sz="0" w:space="0" w:color="auto"/>
          </w:divBdr>
        </w:div>
        <w:div w:id="497578561">
          <w:marLeft w:val="640"/>
          <w:marRight w:val="0"/>
          <w:marTop w:val="0"/>
          <w:marBottom w:val="0"/>
          <w:divBdr>
            <w:top w:val="none" w:sz="0" w:space="0" w:color="auto"/>
            <w:left w:val="none" w:sz="0" w:space="0" w:color="auto"/>
            <w:bottom w:val="none" w:sz="0" w:space="0" w:color="auto"/>
            <w:right w:val="none" w:sz="0" w:space="0" w:color="auto"/>
          </w:divBdr>
        </w:div>
        <w:div w:id="1336805280">
          <w:marLeft w:val="640"/>
          <w:marRight w:val="0"/>
          <w:marTop w:val="0"/>
          <w:marBottom w:val="0"/>
          <w:divBdr>
            <w:top w:val="none" w:sz="0" w:space="0" w:color="auto"/>
            <w:left w:val="none" w:sz="0" w:space="0" w:color="auto"/>
            <w:bottom w:val="none" w:sz="0" w:space="0" w:color="auto"/>
            <w:right w:val="none" w:sz="0" w:space="0" w:color="auto"/>
          </w:divBdr>
        </w:div>
        <w:div w:id="2121416344">
          <w:marLeft w:val="640"/>
          <w:marRight w:val="0"/>
          <w:marTop w:val="0"/>
          <w:marBottom w:val="0"/>
          <w:divBdr>
            <w:top w:val="none" w:sz="0" w:space="0" w:color="auto"/>
            <w:left w:val="none" w:sz="0" w:space="0" w:color="auto"/>
            <w:bottom w:val="none" w:sz="0" w:space="0" w:color="auto"/>
            <w:right w:val="none" w:sz="0" w:space="0" w:color="auto"/>
          </w:divBdr>
        </w:div>
        <w:div w:id="1564173803">
          <w:marLeft w:val="640"/>
          <w:marRight w:val="0"/>
          <w:marTop w:val="0"/>
          <w:marBottom w:val="0"/>
          <w:divBdr>
            <w:top w:val="none" w:sz="0" w:space="0" w:color="auto"/>
            <w:left w:val="none" w:sz="0" w:space="0" w:color="auto"/>
            <w:bottom w:val="none" w:sz="0" w:space="0" w:color="auto"/>
            <w:right w:val="none" w:sz="0" w:space="0" w:color="auto"/>
          </w:divBdr>
        </w:div>
        <w:div w:id="293223237">
          <w:marLeft w:val="640"/>
          <w:marRight w:val="0"/>
          <w:marTop w:val="0"/>
          <w:marBottom w:val="0"/>
          <w:divBdr>
            <w:top w:val="none" w:sz="0" w:space="0" w:color="auto"/>
            <w:left w:val="none" w:sz="0" w:space="0" w:color="auto"/>
            <w:bottom w:val="none" w:sz="0" w:space="0" w:color="auto"/>
            <w:right w:val="none" w:sz="0" w:space="0" w:color="auto"/>
          </w:divBdr>
        </w:div>
        <w:div w:id="1823427967">
          <w:marLeft w:val="640"/>
          <w:marRight w:val="0"/>
          <w:marTop w:val="0"/>
          <w:marBottom w:val="0"/>
          <w:divBdr>
            <w:top w:val="none" w:sz="0" w:space="0" w:color="auto"/>
            <w:left w:val="none" w:sz="0" w:space="0" w:color="auto"/>
            <w:bottom w:val="none" w:sz="0" w:space="0" w:color="auto"/>
            <w:right w:val="none" w:sz="0" w:space="0" w:color="auto"/>
          </w:divBdr>
        </w:div>
        <w:div w:id="281159291">
          <w:marLeft w:val="640"/>
          <w:marRight w:val="0"/>
          <w:marTop w:val="0"/>
          <w:marBottom w:val="0"/>
          <w:divBdr>
            <w:top w:val="none" w:sz="0" w:space="0" w:color="auto"/>
            <w:left w:val="none" w:sz="0" w:space="0" w:color="auto"/>
            <w:bottom w:val="none" w:sz="0" w:space="0" w:color="auto"/>
            <w:right w:val="none" w:sz="0" w:space="0" w:color="auto"/>
          </w:divBdr>
        </w:div>
        <w:div w:id="1492940563">
          <w:marLeft w:val="640"/>
          <w:marRight w:val="0"/>
          <w:marTop w:val="0"/>
          <w:marBottom w:val="0"/>
          <w:divBdr>
            <w:top w:val="none" w:sz="0" w:space="0" w:color="auto"/>
            <w:left w:val="none" w:sz="0" w:space="0" w:color="auto"/>
            <w:bottom w:val="none" w:sz="0" w:space="0" w:color="auto"/>
            <w:right w:val="none" w:sz="0" w:space="0" w:color="auto"/>
          </w:divBdr>
        </w:div>
        <w:div w:id="1163009630">
          <w:marLeft w:val="640"/>
          <w:marRight w:val="0"/>
          <w:marTop w:val="0"/>
          <w:marBottom w:val="0"/>
          <w:divBdr>
            <w:top w:val="none" w:sz="0" w:space="0" w:color="auto"/>
            <w:left w:val="none" w:sz="0" w:space="0" w:color="auto"/>
            <w:bottom w:val="none" w:sz="0" w:space="0" w:color="auto"/>
            <w:right w:val="none" w:sz="0" w:space="0" w:color="auto"/>
          </w:divBdr>
        </w:div>
        <w:div w:id="2047949641">
          <w:marLeft w:val="640"/>
          <w:marRight w:val="0"/>
          <w:marTop w:val="0"/>
          <w:marBottom w:val="0"/>
          <w:divBdr>
            <w:top w:val="none" w:sz="0" w:space="0" w:color="auto"/>
            <w:left w:val="none" w:sz="0" w:space="0" w:color="auto"/>
            <w:bottom w:val="none" w:sz="0" w:space="0" w:color="auto"/>
            <w:right w:val="none" w:sz="0" w:space="0" w:color="auto"/>
          </w:divBdr>
        </w:div>
        <w:div w:id="1888298518">
          <w:marLeft w:val="640"/>
          <w:marRight w:val="0"/>
          <w:marTop w:val="0"/>
          <w:marBottom w:val="0"/>
          <w:divBdr>
            <w:top w:val="none" w:sz="0" w:space="0" w:color="auto"/>
            <w:left w:val="none" w:sz="0" w:space="0" w:color="auto"/>
            <w:bottom w:val="none" w:sz="0" w:space="0" w:color="auto"/>
            <w:right w:val="none" w:sz="0" w:space="0" w:color="auto"/>
          </w:divBdr>
        </w:div>
        <w:div w:id="529416552">
          <w:marLeft w:val="640"/>
          <w:marRight w:val="0"/>
          <w:marTop w:val="0"/>
          <w:marBottom w:val="0"/>
          <w:divBdr>
            <w:top w:val="none" w:sz="0" w:space="0" w:color="auto"/>
            <w:left w:val="none" w:sz="0" w:space="0" w:color="auto"/>
            <w:bottom w:val="none" w:sz="0" w:space="0" w:color="auto"/>
            <w:right w:val="none" w:sz="0" w:space="0" w:color="auto"/>
          </w:divBdr>
        </w:div>
        <w:div w:id="1346785251">
          <w:marLeft w:val="640"/>
          <w:marRight w:val="0"/>
          <w:marTop w:val="0"/>
          <w:marBottom w:val="0"/>
          <w:divBdr>
            <w:top w:val="none" w:sz="0" w:space="0" w:color="auto"/>
            <w:left w:val="none" w:sz="0" w:space="0" w:color="auto"/>
            <w:bottom w:val="none" w:sz="0" w:space="0" w:color="auto"/>
            <w:right w:val="none" w:sz="0" w:space="0" w:color="auto"/>
          </w:divBdr>
        </w:div>
        <w:div w:id="1283195522">
          <w:marLeft w:val="640"/>
          <w:marRight w:val="0"/>
          <w:marTop w:val="0"/>
          <w:marBottom w:val="0"/>
          <w:divBdr>
            <w:top w:val="none" w:sz="0" w:space="0" w:color="auto"/>
            <w:left w:val="none" w:sz="0" w:space="0" w:color="auto"/>
            <w:bottom w:val="none" w:sz="0" w:space="0" w:color="auto"/>
            <w:right w:val="none" w:sz="0" w:space="0" w:color="auto"/>
          </w:divBdr>
        </w:div>
        <w:div w:id="1090468211">
          <w:marLeft w:val="640"/>
          <w:marRight w:val="0"/>
          <w:marTop w:val="0"/>
          <w:marBottom w:val="0"/>
          <w:divBdr>
            <w:top w:val="none" w:sz="0" w:space="0" w:color="auto"/>
            <w:left w:val="none" w:sz="0" w:space="0" w:color="auto"/>
            <w:bottom w:val="none" w:sz="0" w:space="0" w:color="auto"/>
            <w:right w:val="none" w:sz="0" w:space="0" w:color="auto"/>
          </w:divBdr>
        </w:div>
        <w:div w:id="306321328">
          <w:marLeft w:val="640"/>
          <w:marRight w:val="0"/>
          <w:marTop w:val="0"/>
          <w:marBottom w:val="0"/>
          <w:divBdr>
            <w:top w:val="none" w:sz="0" w:space="0" w:color="auto"/>
            <w:left w:val="none" w:sz="0" w:space="0" w:color="auto"/>
            <w:bottom w:val="none" w:sz="0" w:space="0" w:color="auto"/>
            <w:right w:val="none" w:sz="0" w:space="0" w:color="auto"/>
          </w:divBdr>
        </w:div>
        <w:div w:id="1178739486">
          <w:marLeft w:val="640"/>
          <w:marRight w:val="0"/>
          <w:marTop w:val="0"/>
          <w:marBottom w:val="0"/>
          <w:divBdr>
            <w:top w:val="none" w:sz="0" w:space="0" w:color="auto"/>
            <w:left w:val="none" w:sz="0" w:space="0" w:color="auto"/>
            <w:bottom w:val="none" w:sz="0" w:space="0" w:color="auto"/>
            <w:right w:val="none" w:sz="0" w:space="0" w:color="auto"/>
          </w:divBdr>
        </w:div>
        <w:div w:id="1446536311">
          <w:marLeft w:val="640"/>
          <w:marRight w:val="0"/>
          <w:marTop w:val="0"/>
          <w:marBottom w:val="0"/>
          <w:divBdr>
            <w:top w:val="none" w:sz="0" w:space="0" w:color="auto"/>
            <w:left w:val="none" w:sz="0" w:space="0" w:color="auto"/>
            <w:bottom w:val="none" w:sz="0" w:space="0" w:color="auto"/>
            <w:right w:val="none" w:sz="0" w:space="0" w:color="auto"/>
          </w:divBdr>
        </w:div>
        <w:div w:id="1539587839">
          <w:marLeft w:val="640"/>
          <w:marRight w:val="0"/>
          <w:marTop w:val="0"/>
          <w:marBottom w:val="0"/>
          <w:divBdr>
            <w:top w:val="none" w:sz="0" w:space="0" w:color="auto"/>
            <w:left w:val="none" w:sz="0" w:space="0" w:color="auto"/>
            <w:bottom w:val="none" w:sz="0" w:space="0" w:color="auto"/>
            <w:right w:val="none" w:sz="0" w:space="0" w:color="auto"/>
          </w:divBdr>
        </w:div>
        <w:div w:id="1719553064">
          <w:marLeft w:val="640"/>
          <w:marRight w:val="0"/>
          <w:marTop w:val="0"/>
          <w:marBottom w:val="0"/>
          <w:divBdr>
            <w:top w:val="none" w:sz="0" w:space="0" w:color="auto"/>
            <w:left w:val="none" w:sz="0" w:space="0" w:color="auto"/>
            <w:bottom w:val="none" w:sz="0" w:space="0" w:color="auto"/>
            <w:right w:val="none" w:sz="0" w:space="0" w:color="auto"/>
          </w:divBdr>
        </w:div>
      </w:divsChild>
    </w:div>
    <w:div w:id="755243840">
      <w:bodyDiv w:val="1"/>
      <w:marLeft w:val="0"/>
      <w:marRight w:val="0"/>
      <w:marTop w:val="0"/>
      <w:marBottom w:val="0"/>
      <w:divBdr>
        <w:top w:val="none" w:sz="0" w:space="0" w:color="auto"/>
        <w:left w:val="none" w:sz="0" w:space="0" w:color="auto"/>
        <w:bottom w:val="none" w:sz="0" w:space="0" w:color="auto"/>
        <w:right w:val="none" w:sz="0" w:space="0" w:color="auto"/>
      </w:divBdr>
      <w:divsChild>
        <w:div w:id="1360012633">
          <w:marLeft w:val="640"/>
          <w:marRight w:val="0"/>
          <w:marTop w:val="0"/>
          <w:marBottom w:val="0"/>
          <w:divBdr>
            <w:top w:val="none" w:sz="0" w:space="0" w:color="auto"/>
            <w:left w:val="none" w:sz="0" w:space="0" w:color="auto"/>
            <w:bottom w:val="none" w:sz="0" w:space="0" w:color="auto"/>
            <w:right w:val="none" w:sz="0" w:space="0" w:color="auto"/>
          </w:divBdr>
        </w:div>
        <w:div w:id="1730297716">
          <w:marLeft w:val="640"/>
          <w:marRight w:val="0"/>
          <w:marTop w:val="0"/>
          <w:marBottom w:val="0"/>
          <w:divBdr>
            <w:top w:val="none" w:sz="0" w:space="0" w:color="auto"/>
            <w:left w:val="none" w:sz="0" w:space="0" w:color="auto"/>
            <w:bottom w:val="none" w:sz="0" w:space="0" w:color="auto"/>
            <w:right w:val="none" w:sz="0" w:space="0" w:color="auto"/>
          </w:divBdr>
        </w:div>
        <w:div w:id="1897278440">
          <w:marLeft w:val="640"/>
          <w:marRight w:val="0"/>
          <w:marTop w:val="0"/>
          <w:marBottom w:val="0"/>
          <w:divBdr>
            <w:top w:val="none" w:sz="0" w:space="0" w:color="auto"/>
            <w:left w:val="none" w:sz="0" w:space="0" w:color="auto"/>
            <w:bottom w:val="none" w:sz="0" w:space="0" w:color="auto"/>
            <w:right w:val="none" w:sz="0" w:space="0" w:color="auto"/>
          </w:divBdr>
        </w:div>
        <w:div w:id="856249">
          <w:marLeft w:val="640"/>
          <w:marRight w:val="0"/>
          <w:marTop w:val="0"/>
          <w:marBottom w:val="0"/>
          <w:divBdr>
            <w:top w:val="none" w:sz="0" w:space="0" w:color="auto"/>
            <w:left w:val="none" w:sz="0" w:space="0" w:color="auto"/>
            <w:bottom w:val="none" w:sz="0" w:space="0" w:color="auto"/>
            <w:right w:val="none" w:sz="0" w:space="0" w:color="auto"/>
          </w:divBdr>
        </w:div>
        <w:div w:id="313722746">
          <w:marLeft w:val="640"/>
          <w:marRight w:val="0"/>
          <w:marTop w:val="0"/>
          <w:marBottom w:val="0"/>
          <w:divBdr>
            <w:top w:val="none" w:sz="0" w:space="0" w:color="auto"/>
            <w:left w:val="none" w:sz="0" w:space="0" w:color="auto"/>
            <w:bottom w:val="none" w:sz="0" w:space="0" w:color="auto"/>
            <w:right w:val="none" w:sz="0" w:space="0" w:color="auto"/>
          </w:divBdr>
        </w:div>
        <w:div w:id="1576475254">
          <w:marLeft w:val="640"/>
          <w:marRight w:val="0"/>
          <w:marTop w:val="0"/>
          <w:marBottom w:val="0"/>
          <w:divBdr>
            <w:top w:val="none" w:sz="0" w:space="0" w:color="auto"/>
            <w:left w:val="none" w:sz="0" w:space="0" w:color="auto"/>
            <w:bottom w:val="none" w:sz="0" w:space="0" w:color="auto"/>
            <w:right w:val="none" w:sz="0" w:space="0" w:color="auto"/>
          </w:divBdr>
        </w:div>
        <w:div w:id="752238267">
          <w:marLeft w:val="640"/>
          <w:marRight w:val="0"/>
          <w:marTop w:val="0"/>
          <w:marBottom w:val="0"/>
          <w:divBdr>
            <w:top w:val="none" w:sz="0" w:space="0" w:color="auto"/>
            <w:left w:val="none" w:sz="0" w:space="0" w:color="auto"/>
            <w:bottom w:val="none" w:sz="0" w:space="0" w:color="auto"/>
            <w:right w:val="none" w:sz="0" w:space="0" w:color="auto"/>
          </w:divBdr>
        </w:div>
        <w:div w:id="376517858">
          <w:marLeft w:val="640"/>
          <w:marRight w:val="0"/>
          <w:marTop w:val="0"/>
          <w:marBottom w:val="0"/>
          <w:divBdr>
            <w:top w:val="none" w:sz="0" w:space="0" w:color="auto"/>
            <w:left w:val="none" w:sz="0" w:space="0" w:color="auto"/>
            <w:bottom w:val="none" w:sz="0" w:space="0" w:color="auto"/>
            <w:right w:val="none" w:sz="0" w:space="0" w:color="auto"/>
          </w:divBdr>
        </w:div>
        <w:div w:id="1442645893">
          <w:marLeft w:val="640"/>
          <w:marRight w:val="0"/>
          <w:marTop w:val="0"/>
          <w:marBottom w:val="0"/>
          <w:divBdr>
            <w:top w:val="none" w:sz="0" w:space="0" w:color="auto"/>
            <w:left w:val="none" w:sz="0" w:space="0" w:color="auto"/>
            <w:bottom w:val="none" w:sz="0" w:space="0" w:color="auto"/>
            <w:right w:val="none" w:sz="0" w:space="0" w:color="auto"/>
          </w:divBdr>
        </w:div>
        <w:div w:id="311787418">
          <w:marLeft w:val="640"/>
          <w:marRight w:val="0"/>
          <w:marTop w:val="0"/>
          <w:marBottom w:val="0"/>
          <w:divBdr>
            <w:top w:val="none" w:sz="0" w:space="0" w:color="auto"/>
            <w:left w:val="none" w:sz="0" w:space="0" w:color="auto"/>
            <w:bottom w:val="none" w:sz="0" w:space="0" w:color="auto"/>
            <w:right w:val="none" w:sz="0" w:space="0" w:color="auto"/>
          </w:divBdr>
        </w:div>
        <w:div w:id="1522890332">
          <w:marLeft w:val="640"/>
          <w:marRight w:val="0"/>
          <w:marTop w:val="0"/>
          <w:marBottom w:val="0"/>
          <w:divBdr>
            <w:top w:val="none" w:sz="0" w:space="0" w:color="auto"/>
            <w:left w:val="none" w:sz="0" w:space="0" w:color="auto"/>
            <w:bottom w:val="none" w:sz="0" w:space="0" w:color="auto"/>
            <w:right w:val="none" w:sz="0" w:space="0" w:color="auto"/>
          </w:divBdr>
        </w:div>
        <w:div w:id="1304581734">
          <w:marLeft w:val="640"/>
          <w:marRight w:val="0"/>
          <w:marTop w:val="0"/>
          <w:marBottom w:val="0"/>
          <w:divBdr>
            <w:top w:val="none" w:sz="0" w:space="0" w:color="auto"/>
            <w:left w:val="none" w:sz="0" w:space="0" w:color="auto"/>
            <w:bottom w:val="none" w:sz="0" w:space="0" w:color="auto"/>
            <w:right w:val="none" w:sz="0" w:space="0" w:color="auto"/>
          </w:divBdr>
        </w:div>
        <w:div w:id="368992966">
          <w:marLeft w:val="640"/>
          <w:marRight w:val="0"/>
          <w:marTop w:val="0"/>
          <w:marBottom w:val="0"/>
          <w:divBdr>
            <w:top w:val="none" w:sz="0" w:space="0" w:color="auto"/>
            <w:left w:val="none" w:sz="0" w:space="0" w:color="auto"/>
            <w:bottom w:val="none" w:sz="0" w:space="0" w:color="auto"/>
            <w:right w:val="none" w:sz="0" w:space="0" w:color="auto"/>
          </w:divBdr>
        </w:div>
        <w:div w:id="1652294564">
          <w:marLeft w:val="640"/>
          <w:marRight w:val="0"/>
          <w:marTop w:val="0"/>
          <w:marBottom w:val="0"/>
          <w:divBdr>
            <w:top w:val="none" w:sz="0" w:space="0" w:color="auto"/>
            <w:left w:val="none" w:sz="0" w:space="0" w:color="auto"/>
            <w:bottom w:val="none" w:sz="0" w:space="0" w:color="auto"/>
            <w:right w:val="none" w:sz="0" w:space="0" w:color="auto"/>
          </w:divBdr>
        </w:div>
        <w:div w:id="776100975">
          <w:marLeft w:val="640"/>
          <w:marRight w:val="0"/>
          <w:marTop w:val="0"/>
          <w:marBottom w:val="0"/>
          <w:divBdr>
            <w:top w:val="none" w:sz="0" w:space="0" w:color="auto"/>
            <w:left w:val="none" w:sz="0" w:space="0" w:color="auto"/>
            <w:bottom w:val="none" w:sz="0" w:space="0" w:color="auto"/>
            <w:right w:val="none" w:sz="0" w:space="0" w:color="auto"/>
          </w:divBdr>
        </w:div>
      </w:divsChild>
    </w:div>
    <w:div w:id="759375825">
      <w:bodyDiv w:val="1"/>
      <w:marLeft w:val="0"/>
      <w:marRight w:val="0"/>
      <w:marTop w:val="0"/>
      <w:marBottom w:val="0"/>
      <w:divBdr>
        <w:top w:val="none" w:sz="0" w:space="0" w:color="auto"/>
        <w:left w:val="none" w:sz="0" w:space="0" w:color="auto"/>
        <w:bottom w:val="none" w:sz="0" w:space="0" w:color="auto"/>
        <w:right w:val="none" w:sz="0" w:space="0" w:color="auto"/>
      </w:divBdr>
      <w:divsChild>
        <w:div w:id="1102527505">
          <w:marLeft w:val="640"/>
          <w:marRight w:val="0"/>
          <w:marTop w:val="0"/>
          <w:marBottom w:val="0"/>
          <w:divBdr>
            <w:top w:val="none" w:sz="0" w:space="0" w:color="auto"/>
            <w:left w:val="none" w:sz="0" w:space="0" w:color="auto"/>
            <w:bottom w:val="none" w:sz="0" w:space="0" w:color="auto"/>
            <w:right w:val="none" w:sz="0" w:space="0" w:color="auto"/>
          </w:divBdr>
        </w:div>
        <w:div w:id="62720369">
          <w:marLeft w:val="640"/>
          <w:marRight w:val="0"/>
          <w:marTop w:val="0"/>
          <w:marBottom w:val="0"/>
          <w:divBdr>
            <w:top w:val="none" w:sz="0" w:space="0" w:color="auto"/>
            <w:left w:val="none" w:sz="0" w:space="0" w:color="auto"/>
            <w:bottom w:val="none" w:sz="0" w:space="0" w:color="auto"/>
            <w:right w:val="none" w:sz="0" w:space="0" w:color="auto"/>
          </w:divBdr>
        </w:div>
      </w:divsChild>
    </w:div>
    <w:div w:id="767118220">
      <w:bodyDiv w:val="1"/>
      <w:marLeft w:val="0"/>
      <w:marRight w:val="0"/>
      <w:marTop w:val="0"/>
      <w:marBottom w:val="0"/>
      <w:divBdr>
        <w:top w:val="none" w:sz="0" w:space="0" w:color="auto"/>
        <w:left w:val="none" w:sz="0" w:space="0" w:color="auto"/>
        <w:bottom w:val="none" w:sz="0" w:space="0" w:color="auto"/>
        <w:right w:val="none" w:sz="0" w:space="0" w:color="auto"/>
      </w:divBdr>
      <w:divsChild>
        <w:div w:id="1725332913">
          <w:marLeft w:val="640"/>
          <w:marRight w:val="0"/>
          <w:marTop w:val="0"/>
          <w:marBottom w:val="0"/>
          <w:divBdr>
            <w:top w:val="none" w:sz="0" w:space="0" w:color="auto"/>
            <w:left w:val="none" w:sz="0" w:space="0" w:color="auto"/>
            <w:bottom w:val="none" w:sz="0" w:space="0" w:color="auto"/>
            <w:right w:val="none" w:sz="0" w:space="0" w:color="auto"/>
          </w:divBdr>
        </w:div>
        <w:div w:id="209268955">
          <w:marLeft w:val="640"/>
          <w:marRight w:val="0"/>
          <w:marTop w:val="0"/>
          <w:marBottom w:val="0"/>
          <w:divBdr>
            <w:top w:val="none" w:sz="0" w:space="0" w:color="auto"/>
            <w:left w:val="none" w:sz="0" w:space="0" w:color="auto"/>
            <w:bottom w:val="none" w:sz="0" w:space="0" w:color="auto"/>
            <w:right w:val="none" w:sz="0" w:space="0" w:color="auto"/>
          </w:divBdr>
        </w:div>
        <w:div w:id="1199782869">
          <w:marLeft w:val="640"/>
          <w:marRight w:val="0"/>
          <w:marTop w:val="0"/>
          <w:marBottom w:val="0"/>
          <w:divBdr>
            <w:top w:val="none" w:sz="0" w:space="0" w:color="auto"/>
            <w:left w:val="none" w:sz="0" w:space="0" w:color="auto"/>
            <w:bottom w:val="none" w:sz="0" w:space="0" w:color="auto"/>
            <w:right w:val="none" w:sz="0" w:space="0" w:color="auto"/>
          </w:divBdr>
        </w:div>
        <w:div w:id="1963921285">
          <w:marLeft w:val="640"/>
          <w:marRight w:val="0"/>
          <w:marTop w:val="0"/>
          <w:marBottom w:val="0"/>
          <w:divBdr>
            <w:top w:val="none" w:sz="0" w:space="0" w:color="auto"/>
            <w:left w:val="none" w:sz="0" w:space="0" w:color="auto"/>
            <w:bottom w:val="none" w:sz="0" w:space="0" w:color="auto"/>
            <w:right w:val="none" w:sz="0" w:space="0" w:color="auto"/>
          </w:divBdr>
        </w:div>
        <w:div w:id="1840003978">
          <w:marLeft w:val="640"/>
          <w:marRight w:val="0"/>
          <w:marTop w:val="0"/>
          <w:marBottom w:val="0"/>
          <w:divBdr>
            <w:top w:val="none" w:sz="0" w:space="0" w:color="auto"/>
            <w:left w:val="none" w:sz="0" w:space="0" w:color="auto"/>
            <w:bottom w:val="none" w:sz="0" w:space="0" w:color="auto"/>
            <w:right w:val="none" w:sz="0" w:space="0" w:color="auto"/>
          </w:divBdr>
        </w:div>
        <w:div w:id="867066237">
          <w:marLeft w:val="640"/>
          <w:marRight w:val="0"/>
          <w:marTop w:val="0"/>
          <w:marBottom w:val="0"/>
          <w:divBdr>
            <w:top w:val="none" w:sz="0" w:space="0" w:color="auto"/>
            <w:left w:val="none" w:sz="0" w:space="0" w:color="auto"/>
            <w:bottom w:val="none" w:sz="0" w:space="0" w:color="auto"/>
            <w:right w:val="none" w:sz="0" w:space="0" w:color="auto"/>
          </w:divBdr>
        </w:div>
        <w:div w:id="452405994">
          <w:marLeft w:val="640"/>
          <w:marRight w:val="0"/>
          <w:marTop w:val="0"/>
          <w:marBottom w:val="0"/>
          <w:divBdr>
            <w:top w:val="none" w:sz="0" w:space="0" w:color="auto"/>
            <w:left w:val="none" w:sz="0" w:space="0" w:color="auto"/>
            <w:bottom w:val="none" w:sz="0" w:space="0" w:color="auto"/>
            <w:right w:val="none" w:sz="0" w:space="0" w:color="auto"/>
          </w:divBdr>
        </w:div>
        <w:div w:id="1878662691">
          <w:marLeft w:val="640"/>
          <w:marRight w:val="0"/>
          <w:marTop w:val="0"/>
          <w:marBottom w:val="0"/>
          <w:divBdr>
            <w:top w:val="none" w:sz="0" w:space="0" w:color="auto"/>
            <w:left w:val="none" w:sz="0" w:space="0" w:color="auto"/>
            <w:bottom w:val="none" w:sz="0" w:space="0" w:color="auto"/>
            <w:right w:val="none" w:sz="0" w:space="0" w:color="auto"/>
          </w:divBdr>
        </w:div>
        <w:div w:id="794833627">
          <w:marLeft w:val="640"/>
          <w:marRight w:val="0"/>
          <w:marTop w:val="0"/>
          <w:marBottom w:val="0"/>
          <w:divBdr>
            <w:top w:val="none" w:sz="0" w:space="0" w:color="auto"/>
            <w:left w:val="none" w:sz="0" w:space="0" w:color="auto"/>
            <w:bottom w:val="none" w:sz="0" w:space="0" w:color="auto"/>
            <w:right w:val="none" w:sz="0" w:space="0" w:color="auto"/>
          </w:divBdr>
        </w:div>
        <w:div w:id="290944827">
          <w:marLeft w:val="640"/>
          <w:marRight w:val="0"/>
          <w:marTop w:val="0"/>
          <w:marBottom w:val="0"/>
          <w:divBdr>
            <w:top w:val="none" w:sz="0" w:space="0" w:color="auto"/>
            <w:left w:val="none" w:sz="0" w:space="0" w:color="auto"/>
            <w:bottom w:val="none" w:sz="0" w:space="0" w:color="auto"/>
            <w:right w:val="none" w:sz="0" w:space="0" w:color="auto"/>
          </w:divBdr>
        </w:div>
        <w:div w:id="1110589828">
          <w:marLeft w:val="640"/>
          <w:marRight w:val="0"/>
          <w:marTop w:val="0"/>
          <w:marBottom w:val="0"/>
          <w:divBdr>
            <w:top w:val="none" w:sz="0" w:space="0" w:color="auto"/>
            <w:left w:val="none" w:sz="0" w:space="0" w:color="auto"/>
            <w:bottom w:val="none" w:sz="0" w:space="0" w:color="auto"/>
            <w:right w:val="none" w:sz="0" w:space="0" w:color="auto"/>
          </w:divBdr>
        </w:div>
        <w:div w:id="195001323">
          <w:marLeft w:val="640"/>
          <w:marRight w:val="0"/>
          <w:marTop w:val="0"/>
          <w:marBottom w:val="0"/>
          <w:divBdr>
            <w:top w:val="none" w:sz="0" w:space="0" w:color="auto"/>
            <w:left w:val="none" w:sz="0" w:space="0" w:color="auto"/>
            <w:bottom w:val="none" w:sz="0" w:space="0" w:color="auto"/>
            <w:right w:val="none" w:sz="0" w:space="0" w:color="auto"/>
          </w:divBdr>
        </w:div>
        <w:div w:id="19474603">
          <w:marLeft w:val="640"/>
          <w:marRight w:val="0"/>
          <w:marTop w:val="0"/>
          <w:marBottom w:val="0"/>
          <w:divBdr>
            <w:top w:val="none" w:sz="0" w:space="0" w:color="auto"/>
            <w:left w:val="none" w:sz="0" w:space="0" w:color="auto"/>
            <w:bottom w:val="none" w:sz="0" w:space="0" w:color="auto"/>
            <w:right w:val="none" w:sz="0" w:space="0" w:color="auto"/>
          </w:divBdr>
        </w:div>
        <w:div w:id="870916924">
          <w:marLeft w:val="640"/>
          <w:marRight w:val="0"/>
          <w:marTop w:val="0"/>
          <w:marBottom w:val="0"/>
          <w:divBdr>
            <w:top w:val="none" w:sz="0" w:space="0" w:color="auto"/>
            <w:left w:val="none" w:sz="0" w:space="0" w:color="auto"/>
            <w:bottom w:val="none" w:sz="0" w:space="0" w:color="auto"/>
            <w:right w:val="none" w:sz="0" w:space="0" w:color="auto"/>
          </w:divBdr>
        </w:div>
        <w:div w:id="1167404050">
          <w:marLeft w:val="640"/>
          <w:marRight w:val="0"/>
          <w:marTop w:val="0"/>
          <w:marBottom w:val="0"/>
          <w:divBdr>
            <w:top w:val="none" w:sz="0" w:space="0" w:color="auto"/>
            <w:left w:val="none" w:sz="0" w:space="0" w:color="auto"/>
            <w:bottom w:val="none" w:sz="0" w:space="0" w:color="auto"/>
            <w:right w:val="none" w:sz="0" w:space="0" w:color="auto"/>
          </w:divBdr>
        </w:div>
        <w:div w:id="1229069628">
          <w:marLeft w:val="640"/>
          <w:marRight w:val="0"/>
          <w:marTop w:val="0"/>
          <w:marBottom w:val="0"/>
          <w:divBdr>
            <w:top w:val="none" w:sz="0" w:space="0" w:color="auto"/>
            <w:left w:val="none" w:sz="0" w:space="0" w:color="auto"/>
            <w:bottom w:val="none" w:sz="0" w:space="0" w:color="auto"/>
            <w:right w:val="none" w:sz="0" w:space="0" w:color="auto"/>
          </w:divBdr>
        </w:div>
        <w:div w:id="126046032">
          <w:marLeft w:val="640"/>
          <w:marRight w:val="0"/>
          <w:marTop w:val="0"/>
          <w:marBottom w:val="0"/>
          <w:divBdr>
            <w:top w:val="none" w:sz="0" w:space="0" w:color="auto"/>
            <w:left w:val="none" w:sz="0" w:space="0" w:color="auto"/>
            <w:bottom w:val="none" w:sz="0" w:space="0" w:color="auto"/>
            <w:right w:val="none" w:sz="0" w:space="0" w:color="auto"/>
          </w:divBdr>
        </w:div>
        <w:div w:id="1133447710">
          <w:marLeft w:val="640"/>
          <w:marRight w:val="0"/>
          <w:marTop w:val="0"/>
          <w:marBottom w:val="0"/>
          <w:divBdr>
            <w:top w:val="none" w:sz="0" w:space="0" w:color="auto"/>
            <w:left w:val="none" w:sz="0" w:space="0" w:color="auto"/>
            <w:bottom w:val="none" w:sz="0" w:space="0" w:color="auto"/>
            <w:right w:val="none" w:sz="0" w:space="0" w:color="auto"/>
          </w:divBdr>
        </w:div>
        <w:div w:id="631208479">
          <w:marLeft w:val="640"/>
          <w:marRight w:val="0"/>
          <w:marTop w:val="0"/>
          <w:marBottom w:val="0"/>
          <w:divBdr>
            <w:top w:val="none" w:sz="0" w:space="0" w:color="auto"/>
            <w:left w:val="none" w:sz="0" w:space="0" w:color="auto"/>
            <w:bottom w:val="none" w:sz="0" w:space="0" w:color="auto"/>
            <w:right w:val="none" w:sz="0" w:space="0" w:color="auto"/>
          </w:divBdr>
        </w:div>
        <w:div w:id="689138823">
          <w:marLeft w:val="640"/>
          <w:marRight w:val="0"/>
          <w:marTop w:val="0"/>
          <w:marBottom w:val="0"/>
          <w:divBdr>
            <w:top w:val="none" w:sz="0" w:space="0" w:color="auto"/>
            <w:left w:val="none" w:sz="0" w:space="0" w:color="auto"/>
            <w:bottom w:val="none" w:sz="0" w:space="0" w:color="auto"/>
            <w:right w:val="none" w:sz="0" w:space="0" w:color="auto"/>
          </w:divBdr>
        </w:div>
        <w:div w:id="614408741">
          <w:marLeft w:val="640"/>
          <w:marRight w:val="0"/>
          <w:marTop w:val="0"/>
          <w:marBottom w:val="0"/>
          <w:divBdr>
            <w:top w:val="none" w:sz="0" w:space="0" w:color="auto"/>
            <w:left w:val="none" w:sz="0" w:space="0" w:color="auto"/>
            <w:bottom w:val="none" w:sz="0" w:space="0" w:color="auto"/>
            <w:right w:val="none" w:sz="0" w:space="0" w:color="auto"/>
          </w:divBdr>
        </w:div>
        <w:div w:id="1790851058">
          <w:marLeft w:val="640"/>
          <w:marRight w:val="0"/>
          <w:marTop w:val="0"/>
          <w:marBottom w:val="0"/>
          <w:divBdr>
            <w:top w:val="none" w:sz="0" w:space="0" w:color="auto"/>
            <w:left w:val="none" w:sz="0" w:space="0" w:color="auto"/>
            <w:bottom w:val="none" w:sz="0" w:space="0" w:color="auto"/>
            <w:right w:val="none" w:sz="0" w:space="0" w:color="auto"/>
          </w:divBdr>
        </w:div>
        <w:div w:id="1223491996">
          <w:marLeft w:val="640"/>
          <w:marRight w:val="0"/>
          <w:marTop w:val="0"/>
          <w:marBottom w:val="0"/>
          <w:divBdr>
            <w:top w:val="none" w:sz="0" w:space="0" w:color="auto"/>
            <w:left w:val="none" w:sz="0" w:space="0" w:color="auto"/>
            <w:bottom w:val="none" w:sz="0" w:space="0" w:color="auto"/>
            <w:right w:val="none" w:sz="0" w:space="0" w:color="auto"/>
          </w:divBdr>
        </w:div>
        <w:div w:id="1262759950">
          <w:marLeft w:val="640"/>
          <w:marRight w:val="0"/>
          <w:marTop w:val="0"/>
          <w:marBottom w:val="0"/>
          <w:divBdr>
            <w:top w:val="none" w:sz="0" w:space="0" w:color="auto"/>
            <w:left w:val="none" w:sz="0" w:space="0" w:color="auto"/>
            <w:bottom w:val="none" w:sz="0" w:space="0" w:color="auto"/>
            <w:right w:val="none" w:sz="0" w:space="0" w:color="auto"/>
          </w:divBdr>
        </w:div>
        <w:div w:id="357584392">
          <w:marLeft w:val="640"/>
          <w:marRight w:val="0"/>
          <w:marTop w:val="0"/>
          <w:marBottom w:val="0"/>
          <w:divBdr>
            <w:top w:val="none" w:sz="0" w:space="0" w:color="auto"/>
            <w:left w:val="none" w:sz="0" w:space="0" w:color="auto"/>
            <w:bottom w:val="none" w:sz="0" w:space="0" w:color="auto"/>
            <w:right w:val="none" w:sz="0" w:space="0" w:color="auto"/>
          </w:divBdr>
        </w:div>
        <w:div w:id="650866159">
          <w:marLeft w:val="640"/>
          <w:marRight w:val="0"/>
          <w:marTop w:val="0"/>
          <w:marBottom w:val="0"/>
          <w:divBdr>
            <w:top w:val="none" w:sz="0" w:space="0" w:color="auto"/>
            <w:left w:val="none" w:sz="0" w:space="0" w:color="auto"/>
            <w:bottom w:val="none" w:sz="0" w:space="0" w:color="auto"/>
            <w:right w:val="none" w:sz="0" w:space="0" w:color="auto"/>
          </w:divBdr>
        </w:div>
        <w:div w:id="345178954">
          <w:marLeft w:val="640"/>
          <w:marRight w:val="0"/>
          <w:marTop w:val="0"/>
          <w:marBottom w:val="0"/>
          <w:divBdr>
            <w:top w:val="none" w:sz="0" w:space="0" w:color="auto"/>
            <w:left w:val="none" w:sz="0" w:space="0" w:color="auto"/>
            <w:bottom w:val="none" w:sz="0" w:space="0" w:color="auto"/>
            <w:right w:val="none" w:sz="0" w:space="0" w:color="auto"/>
          </w:divBdr>
        </w:div>
      </w:divsChild>
    </w:div>
    <w:div w:id="780345404">
      <w:bodyDiv w:val="1"/>
      <w:marLeft w:val="0"/>
      <w:marRight w:val="0"/>
      <w:marTop w:val="0"/>
      <w:marBottom w:val="0"/>
      <w:divBdr>
        <w:top w:val="none" w:sz="0" w:space="0" w:color="auto"/>
        <w:left w:val="none" w:sz="0" w:space="0" w:color="auto"/>
        <w:bottom w:val="none" w:sz="0" w:space="0" w:color="auto"/>
        <w:right w:val="none" w:sz="0" w:space="0" w:color="auto"/>
      </w:divBdr>
    </w:div>
    <w:div w:id="790784398">
      <w:bodyDiv w:val="1"/>
      <w:marLeft w:val="0"/>
      <w:marRight w:val="0"/>
      <w:marTop w:val="0"/>
      <w:marBottom w:val="0"/>
      <w:divBdr>
        <w:top w:val="none" w:sz="0" w:space="0" w:color="auto"/>
        <w:left w:val="none" w:sz="0" w:space="0" w:color="auto"/>
        <w:bottom w:val="none" w:sz="0" w:space="0" w:color="auto"/>
        <w:right w:val="none" w:sz="0" w:space="0" w:color="auto"/>
      </w:divBdr>
      <w:divsChild>
        <w:div w:id="29696307">
          <w:marLeft w:val="640"/>
          <w:marRight w:val="0"/>
          <w:marTop w:val="0"/>
          <w:marBottom w:val="0"/>
          <w:divBdr>
            <w:top w:val="none" w:sz="0" w:space="0" w:color="auto"/>
            <w:left w:val="none" w:sz="0" w:space="0" w:color="auto"/>
            <w:bottom w:val="none" w:sz="0" w:space="0" w:color="auto"/>
            <w:right w:val="none" w:sz="0" w:space="0" w:color="auto"/>
          </w:divBdr>
        </w:div>
        <w:div w:id="791750495">
          <w:marLeft w:val="640"/>
          <w:marRight w:val="0"/>
          <w:marTop w:val="0"/>
          <w:marBottom w:val="0"/>
          <w:divBdr>
            <w:top w:val="none" w:sz="0" w:space="0" w:color="auto"/>
            <w:left w:val="none" w:sz="0" w:space="0" w:color="auto"/>
            <w:bottom w:val="none" w:sz="0" w:space="0" w:color="auto"/>
            <w:right w:val="none" w:sz="0" w:space="0" w:color="auto"/>
          </w:divBdr>
        </w:div>
        <w:div w:id="1904413786">
          <w:marLeft w:val="640"/>
          <w:marRight w:val="0"/>
          <w:marTop w:val="0"/>
          <w:marBottom w:val="0"/>
          <w:divBdr>
            <w:top w:val="none" w:sz="0" w:space="0" w:color="auto"/>
            <w:left w:val="none" w:sz="0" w:space="0" w:color="auto"/>
            <w:bottom w:val="none" w:sz="0" w:space="0" w:color="auto"/>
            <w:right w:val="none" w:sz="0" w:space="0" w:color="auto"/>
          </w:divBdr>
        </w:div>
        <w:div w:id="1833135521">
          <w:marLeft w:val="640"/>
          <w:marRight w:val="0"/>
          <w:marTop w:val="0"/>
          <w:marBottom w:val="0"/>
          <w:divBdr>
            <w:top w:val="none" w:sz="0" w:space="0" w:color="auto"/>
            <w:left w:val="none" w:sz="0" w:space="0" w:color="auto"/>
            <w:bottom w:val="none" w:sz="0" w:space="0" w:color="auto"/>
            <w:right w:val="none" w:sz="0" w:space="0" w:color="auto"/>
          </w:divBdr>
        </w:div>
        <w:div w:id="1829981474">
          <w:marLeft w:val="640"/>
          <w:marRight w:val="0"/>
          <w:marTop w:val="0"/>
          <w:marBottom w:val="0"/>
          <w:divBdr>
            <w:top w:val="none" w:sz="0" w:space="0" w:color="auto"/>
            <w:left w:val="none" w:sz="0" w:space="0" w:color="auto"/>
            <w:bottom w:val="none" w:sz="0" w:space="0" w:color="auto"/>
            <w:right w:val="none" w:sz="0" w:space="0" w:color="auto"/>
          </w:divBdr>
        </w:div>
        <w:div w:id="905188899">
          <w:marLeft w:val="640"/>
          <w:marRight w:val="0"/>
          <w:marTop w:val="0"/>
          <w:marBottom w:val="0"/>
          <w:divBdr>
            <w:top w:val="none" w:sz="0" w:space="0" w:color="auto"/>
            <w:left w:val="none" w:sz="0" w:space="0" w:color="auto"/>
            <w:bottom w:val="none" w:sz="0" w:space="0" w:color="auto"/>
            <w:right w:val="none" w:sz="0" w:space="0" w:color="auto"/>
          </w:divBdr>
        </w:div>
        <w:div w:id="950941985">
          <w:marLeft w:val="640"/>
          <w:marRight w:val="0"/>
          <w:marTop w:val="0"/>
          <w:marBottom w:val="0"/>
          <w:divBdr>
            <w:top w:val="none" w:sz="0" w:space="0" w:color="auto"/>
            <w:left w:val="none" w:sz="0" w:space="0" w:color="auto"/>
            <w:bottom w:val="none" w:sz="0" w:space="0" w:color="auto"/>
            <w:right w:val="none" w:sz="0" w:space="0" w:color="auto"/>
          </w:divBdr>
        </w:div>
        <w:div w:id="1136878695">
          <w:marLeft w:val="640"/>
          <w:marRight w:val="0"/>
          <w:marTop w:val="0"/>
          <w:marBottom w:val="0"/>
          <w:divBdr>
            <w:top w:val="none" w:sz="0" w:space="0" w:color="auto"/>
            <w:left w:val="none" w:sz="0" w:space="0" w:color="auto"/>
            <w:bottom w:val="none" w:sz="0" w:space="0" w:color="auto"/>
            <w:right w:val="none" w:sz="0" w:space="0" w:color="auto"/>
          </w:divBdr>
        </w:div>
        <w:div w:id="1495687443">
          <w:marLeft w:val="640"/>
          <w:marRight w:val="0"/>
          <w:marTop w:val="0"/>
          <w:marBottom w:val="0"/>
          <w:divBdr>
            <w:top w:val="none" w:sz="0" w:space="0" w:color="auto"/>
            <w:left w:val="none" w:sz="0" w:space="0" w:color="auto"/>
            <w:bottom w:val="none" w:sz="0" w:space="0" w:color="auto"/>
            <w:right w:val="none" w:sz="0" w:space="0" w:color="auto"/>
          </w:divBdr>
        </w:div>
        <w:div w:id="1029913937">
          <w:marLeft w:val="640"/>
          <w:marRight w:val="0"/>
          <w:marTop w:val="0"/>
          <w:marBottom w:val="0"/>
          <w:divBdr>
            <w:top w:val="none" w:sz="0" w:space="0" w:color="auto"/>
            <w:left w:val="none" w:sz="0" w:space="0" w:color="auto"/>
            <w:bottom w:val="none" w:sz="0" w:space="0" w:color="auto"/>
            <w:right w:val="none" w:sz="0" w:space="0" w:color="auto"/>
          </w:divBdr>
        </w:div>
        <w:div w:id="1531070037">
          <w:marLeft w:val="640"/>
          <w:marRight w:val="0"/>
          <w:marTop w:val="0"/>
          <w:marBottom w:val="0"/>
          <w:divBdr>
            <w:top w:val="none" w:sz="0" w:space="0" w:color="auto"/>
            <w:left w:val="none" w:sz="0" w:space="0" w:color="auto"/>
            <w:bottom w:val="none" w:sz="0" w:space="0" w:color="auto"/>
            <w:right w:val="none" w:sz="0" w:space="0" w:color="auto"/>
          </w:divBdr>
        </w:div>
        <w:div w:id="1329560382">
          <w:marLeft w:val="640"/>
          <w:marRight w:val="0"/>
          <w:marTop w:val="0"/>
          <w:marBottom w:val="0"/>
          <w:divBdr>
            <w:top w:val="none" w:sz="0" w:space="0" w:color="auto"/>
            <w:left w:val="none" w:sz="0" w:space="0" w:color="auto"/>
            <w:bottom w:val="none" w:sz="0" w:space="0" w:color="auto"/>
            <w:right w:val="none" w:sz="0" w:space="0" w:color="auto"/>
          </w:divBdr>
        </w:div>
        <w:div w:id="603149443">
          <w:marLeft w:val="640"/>
          <w:marRight w:val="0"/>
          <w:marTop w:val="0"/>
          <w:marBottom w:val="0"/>
          <w:divBdr>
            <w:top w:val="none" w:sz="0" w:space="0" w:color="auto"/>
            <w:left w:val="none" w:sz="0" w:space="0" w:color="auto"/>
            <w:bottom w:val="none" w:sz="0" w:space="0" w:color="auto"/>
            <w:right w:val="none" w:sz="0" w:space="0" w:color="auto"/>
          </w:divBdr>
        </w:div>
        <w:div w:id="928462943">
          <w:marLeft w:val="640"/>
          <w:marRight w:val="0"/>
          <w:marTop w:val="0"/>
          <w:marBottom w:val="0"/>
          <w:divBdr>
            <w:top w:val="none" w:sz="0" w:space="0" w:color="auto"/>
            <w:left w:val="none" w:sz="0" w:space="0" w:color="auto"/>
            <w:bottom w:val="none" w:sz="0" w:space="0" w:color="auto"/>
            <w:right w:val="none" w:sz="0" w:space="0" w:color="auto"/>
          </w:divBdr>
        </w:div>
        <w:div w:id="779111235">
          <w:marLeft w:val="640"/>
          <w:marRight w:val="0"/>
          <w:marTop w:val="0"/>
          <w:marBottom w:val="0"/>
          <w:divBdr>
            <w:top w:val="none" w:sz="0" w:space="0" w:color="auto"/>
            <w:left w:val="none" w:sz="0" w:space="0" w:color="auto"/>
            <w:bottom w:val="none" w:sz="0" w:space="0" w:color="auto"/>
            <w:right w:val="none" w:sz="0" w:space="0" w:color="auto"/>
          </w:divBdr>
        </w:div>
        <w:div w:id="1746294393">
          <w:marLeft w:val="640"/>
          <w:marRight w:val="0"/>
          <w:marTop w:val="0"/>
          <w:marBottom w:val="0"/>
          <w:divBdr>
            <w:top w:val="none" w:sz="0" w:space="0" w:color="auto"/>
            <w:left w:val="none" w:sz="0" w:space="0" w:color="auto"/>
            <w:bottom w:val="none" w:sz="0" w:space="0" w:color="auto"/>
            <w:right w:val="none" w:sz="0" w:space="0" w:color="auto"/>
          </w:divBdr>
        </w:div>
        <w:div w:id="188027518">
          <w:marLeft w:val="640"/>
          <w:marRight w:val="0"/>
          <w:marTop w:val="0"/>
          <w:marBottom w:val="0"/>
          <w:divBdr>
            <w:top w:val="none" w:sz="0" w:space="0" w:color="auto"/>
            <w:left w:val="none" w:sz="0" w:space="0" w:color="auto"/>
            <w:bottom w:val="none" w:sz="0" w:space="0" w:color="auto"/>
            <w:right w:val="none" w:sz="0" w:space="0" w:color="auto"/>
          </w:divBdr>
        </w:div>
        <w:div w:id="2076510787">
          <w:marLeft w:val="640"/>
          <w:marRight w:val="0"/>
          <w:marTop w:val="0"/>
          <w:marBottom w:val="0"/>
          <w:divBdr>
            <w:top w:val="none" w:sz="0" w:space="0" w:color="auto"/>
            <w:left w:val="none" w:sz="0" w:space="0" w:color="auto"/>
            <w:bottom w:val="none" w:sz="0" w:space="0" w:color="auto"/>
            <w:right w:val="none" w:sz="0" w:space="0" w:color="auto"/>
          </w:divBdr>
        </w:div>
        <w:div w:id="821971813">
          <w:marLeft w:val="640"/>
          <w:marRight w:val="0"/>
          <w:marTop w:val="0"/>
          <w:marBottom w:val="0"/>
          <w:divBdr>
            <w:top w:val="none" w:sz="0" w:space="0" w:color="auto"/>
            <w:left w:val="none" w:sz="0" w:space="0" w:color="auto"/>
            <w:bottom w:val="none" w:sz="0" w:space="0" w:color="auto"/>
            <w:right w:val="none" w:sz="0" w:space="0" w:color="auto"/>
          </w:divBdr>
        </w:div>
        <w:div w:id="1968773037">
          <w:marLeft w:val="640"/>
          <w:marRight w:val="0"/>
          <w:marTop w:val="0"/>
          <w:marBottom w:val="0"/>
          <w:divBdr>
            <w:top w:val="none" w:sz="0" w:space="0" w:color="auto"/>
            <w:left w:val="none" w:sz="0" w:space="0" w:color="auto"/>
            <w:bottom w:val="none" w:sz="0" w:space="0" w:color="auto"/>
            <w:right w:val="none" w:sz="0" w:space="0" w:color="auto"/>
          </w:divBdr>
        </w:div>
        <w:div w:id="1333682448">
          <w:marLeft w:val="640"/>
          <w:marRight w:val="0"/>
          <w:marTop w:val="0"/>
          <w:marBottom w:val="0"/>
          <w:divBdr>
            <w:top w:val="none" w:sz="0" w:space="0" w:color="auto"/>
            <w:left w:val="none" w:sz="0" w:space="0" w:color="auto"/>
            <w:bottom w:val="none" w:sz="0" w:space="0" w:color="auto"/>
            <w:right w:val="none" w:sz="0" w:space="0" w:color="auto"/>
          </w:divBdr>
        </w:div>
        <w:div w:id="1129470809">
          <w:marLeft w:val="640"/>
          <w:marRight w:val="0"/>
          <w:marTop w:val="0"/>
          <w:marBottom w:val="0"/>
          <w:divBdr>
            <w:top w:val="none" w:sz="0" w:space="0" w:color="auto"/>
            <w:left w:val="none" w:sz="0" w:space="0" w:color="auto"/>
            <w:bottom w:val="none" w:sz="0" w:space="0" w:color="auto"/>
            <w:right w:val="none" w:sz="0" w:space="0" w:color="auto"/>
          </w:divBdr>
        </w:div>
        <w:div w:id="1979993845">
          <w:marLeft w:val="640"/>
          <w:marRight w:val="0"/>
          <w:marTop w:val="0"/>
          <w:marBottom w:val="0"/>
          <w:divBdr>
            <w:top w:val="none" w:sz="0" w:space="0" w:color="auto"/>
            <w:left w:val="none" w:sz="0" w:space="0" w:color="auto"/>
            <w:bottom w:val="none" w:sz="0" w:space="0" w:color="auto"/>
            <w:right w:val="none" w:sz="0" w:space="0" w:color="auto"/>
          </w:divBdr>
        </w:div>
      </w:divsChild>
    </w:div>
    <w:div w:id="799298949">
      <w:bodyDiv w:val="1"/>
      <w:marLeft w:val="0"/>
      <w:marRight w:val="0"/>
      <w:marTop w:val="0"/>
      <w:marBottom w:val="0"/>
      <w:divBdr>
        <w:top w:val="none" w:sz="0" w:space="0" w:color="auto"/>
        <w:left w:val="none" w:sz="0" w:space="0" w:color="auto"/>
        <w:bottom w:val="none" w:sz="0" w:space="0" w:color="auto"/>
        <w:right w:val="none" w:sz="0" w:space="0" w:color="auto"/>
      </w:divBdr>
      <w:divsChild>
        <w:div w:id="723873726">
          <w:marLeft w:val="640"/>
          <w:marRight w:val="0"/>
          <w:marTop w:val="0"/>
          <w:marBottom w:val="0"/>
          <w:divBdr>
            <w:top w:val="none" w:sz="0" w:space="0" w:color="auto"/>
            <w:left w:val="none" w:sz="0" w:space="0" w:color="auto"/>
            <w:bottom w:val="none" w:sz="0" w:space="0" w:color="auto"/>
            <w:right w:val="none" w:sz="0" w:space="0" w:color="auto"/>
          </w:divBdr>
        </w:div>
        <w:div w:id="1819498028">
          <w:marLeft w:val="640"/>
          <w:marRight w:val="0"/>
          <w:marTop w:val="0"/>
          <w:marBottom w:val="0"/>
          <w:divBdr>
            <w:top w:val="none" w:sz="0" w:space="0" w:color="auto"/>
            <w:left w:val="none" w:sz="0" w:space="0" w:color="auto"/>
            <w:bottom w:val="none" w:sz="0" w:space="0" w:color="auto"/>
            <w:right w:val="none" w:sz="0" w:space="0" w:color="auto"/>
          </w:divBdr>
        </w:div>
        <w:div w:id="1888948548">
          <w:marLeft w:val="640"/>
          <w:marRight w:val="0"/>
          <w:marTop w:val="0"/>
          <w:marBottom w:val="0"/>
          <w:divBdr>
            <w:top w:val="none" w:sz="0" w:space="0" w:color="auto"/>
            <w:left w:val="none" w:sz="0" w:space="0" w:color="auto"/>
            <w:bottom w:val="none" w:sz="0" w:space="0" w:color="auto"/>
            <w:right w:val="none" w:sz="0" w:space="0" w:color="auto"/>
          </w:divBdr>
        </w:div>
        <w:div w:id="1829902894">
          <w:marLeft w:val="640"/>
          <w:marRight w:val="0"/>
          <w:marTop w:val="0"/>
          <w:marBottom w:val="0"/>
          <w:divBdr>
            <w:top w:val="none" w:sz="0" w:space="0" w:color="auto"/>
            <w:left w:val="none" w:sz="0" w:space="0" w:color="auto"/>
            <w:bottom w:val="none" w:sz="0" w:space="0" w:color="auto"/>
            <w:right w:val="none" w:sz="0" w:space="0" w:color="auto"/>
          </w:divBdr>
        </w:div>
        <w:div w:id="1421945536">
          <w:marLeft w:val="640"/>
          <w:marRight w:val="0"/>
          <w:marTop w:val="0"/>
          <w:marBottom w:val="0"/>
          <w:divBdr>
            <w:top w:val="none" w:sz="0" w:space="0" w:color="auto"/>
            <w:left w:val="none" w:sz="0" w:space="0" w:color="auto"/>
            <w:bottom w:val="none" w:sz="0" w:space="0" w:color="auto"/>
            <w:right w:val="none" w:sz="0" w:space="0" w:color="auto"/>
          </w:divBdr>
        </w:div>
        <w:div w:id="218981929">
          <w:marLeft w:val="640"/>
          <w:marRight w:val="0"/>
          <w:marTop w:val="0"/>
          <w:marBottom w:val="0"/>
          <w:divBdr>
            <w:top w:val="none" w:sz="0" w:space="0" w:color="auto"/>
            <w:left w:val="none" w:sz="0" w:space="0" w:color="auto"/>
            <w:bottom w:val="none" w:sz="0" w:space="0" w:color="auto"/>
            <w:right w:val="none" w:sz="0" w:space="0" w:color="auto"/>
          </w:divBdr>
        </w:div>
        <w:div w:id="1495993414">
          <w:marLeft w:val="640"/>
          <w:marRight w:val="0"/>
          <w:marTop w:val="0"/>
          <w:marBottom w:val="0"/>
          <w:divBdr>
            <w:top w:val="none" w:sz="0" w:space="0" w:color="auto"/>
            <w:left w:val="none" w:sz="0" w:space="0" w:color="auto"/>
            <w:bottom w:val="none" w:sz="0" w:space="0" w:color="auto"/>
            <w:right w:val="none" w:sz="0" w:space="0" w:color="auto"/>
          </w:divBdr>
        </w:div>
        <w:div w:id="1575581416">
          <w:marLeft w:val="640"/>
          <w:marRight w:val="0"/>
          <w:marTop w:val="0"/>
          <w:marBottom w:val="0"/>
          <w:divBdr>
            <w:top w:val="none" w:sz="0" w:space="0" w:color="auto"/>
            <w:left w:val="none" w:sz="0" w:space="0" w:color="auto"/>
            <w:bottom w:val="none" w:sz="0" w:space="0" w:color="auto"/>
            <w:right w:val="none" w:sz="0" w:space="0" w:color="auto"/>
          </w:divBdr>
        </w:div>
        <w:div w:id="1578905923">
          <w:marLeft w:val="640"/>
          <w:marRight w:val="0"/>
          <w:marTop w:val="0"/>
          <w:marBottom w:val="0"/>
          <w:divBdr>
            <w:top w:val="none" w:sz="0" w:space="0" w:color="auto"/>
            <w:left w:val="none" w:sz="0" w:space="0" w:color="auto"/>
            <w:bottom w:val="none" w:sz="0" w:space="0" w:color="auto"/>
            <w:right w:val="none" w:sz="0" w:space="0" w:color="auto"/>
          </w:divBdr>
        </w:div>
        <w:div w:id="1916016494">
          <w:marLeft w:val="640"/>
          <w:marRight w:val="0"/>
          <w:marTop w:val="0"/>
          <w:marBottom w:val="0"/>
          <w:divBdr>
            <w:top w:val="none" w:sz="0" w:space="0" w:color="auto"/>
            <w:left w:val="none" w:sz="0" w:space="0" w:color="auto"/>
            <w:bottom w:val="none" w:sz="0" w:space="0" w:color="auto"/>
            <w:right w:val="none" w:sz="0" w:space="0" w:color="auto"/>
          </w:divBdr>
        </w:div>
        <w:div w:id="1506900979">
          <w:marLeft w:val="640"/>
          <w:marRight w:val="0"/>
          <w:marTop w:val="0"/>
          <w:marBottom w:val="0"/>
          <w:divBdr>
            <w:top w:val="none" w:sz="0" w:space="0" w:color="auto"/>
            <w:left w:val="none" w:sz="0" w:space="0" w:color="auto"/>
            <w:bottom w:val="none" w:sz="0" w:space="0" w:color="auto"/>
            <w:right w:val="none" w:sz="0" w:space="0" w:color="auto"/>
          </w:divBdr>
        </w:div>
        <w:div w:id="1244417767">
          <w:marLeft w:val="640"/>
          <w:marRight w:val="0"/>
          <w:marTop w:val="0"/>
          <w:marBottom w:val="0"/>
          <w:divBdr>
            <w:top w:val="none" w:sz="0" w:space="0" w:color="auto"/>
            <w:left w:val="none" w:sz="0" w:space="0" w:color="auto"/>
            <w:bottom w:val="none" w:sz="0" w:space="0" w:color="auto"/>
            <w:right w:val="none" w:sz="0" w:space="0" w:color="auto"/>
          </w:divBdr>
        </w:div>
        <w:div w:id="86343075">
          <w:marLeft w:val="640"/>
          <w:marRight w:val="0"/>
          <w:marTop w:val="0"/>
          <w:marBottom w:val="0"/>
          <w:divBdr>
            <w:top w:val="none" w:sz="0" w:space="0" w:color="auto"/>
            <w:left w:val="none" w:sz="0" w:space="0" w:color="auto"/>
            <w:bottom w:val="none" w:sz="0" w:space="0" w:color="auto"/>
            <w:right w:val="none" w:sz="0" w:space="0" w:color="auto"/>
          </w:divBdr>
        </w:div>
        <w:div w:id="293103376">
          <w:marLeft w:val="640"/>
          <w:marRight w:val="0"/>
          <w:marTop w:val="0"/>
          <w:marBottom w:val="0"/>
          <w:divBdr>
            <w:top w:val="none" w:sz="0" w:space="0" w:color="auto"/>
            <w:left w:val="none" w:sz="0" w:space="0" w:color="auto"/>
            <w:bottom w:val="none" w:sz="0" w:space="0" w:color="auto"/>
            <w:right w:val="none" w:sz="0" w:space="0" w:color="auto"/>
          </w:divBdr>
        </w:div>
        <w:div w:id="1995596771">
          <w:marLeft w:val="640"/>
          <w:marRight w:val="0"/>
          <w:marTop w:val="0"/>
          <w:marBottom w:val="0"/>
          <w:divBdr>
            <w:top w:val="none" w:sz="0" w:space="0" w:color="auto"/>
            <w:left w:val="none" w:sz="0" w:space="0" w:color="auto"/>
            <w:bottom w:val="none" w:sz="0" w:space="0" w:color="auto"/>
            <w:right w:val="none" w:sz="0" w:space="0" w:color="auto"/>
          </w:divBdr>
        </w:div>
        <w:div w:id="595284602">
          <w:marLeft w:val="640"/>
          <w:marRight w:val="0"/>
          <w:marTop w:val="0"/>
          <w:marBottom w:val="0"/>
          <w:divBdr>
            <w:top w:val="none" w:sz="0" w:space="0" w:color="auto"/>
            <w:left w:val="none" w:sz="0" w:space="0" w:color="auto"/>
            <w:bottom w:val="none" w:sz="0" w:space="0" w:color="auto"/>
            <w:right w:val="none" w:sz="0" w:space="0" w:color="auto"/>
          </w:divBdr>
        </w:div>
        <w:div w:id="752313321">
          <w:marLeft w:val="640"/>
          <w:marRight w:val="0"/>
          <w:marTop w:val="0"/>
          <w:marBottom w:val="0"/>
          <w:divBdr>
            <w:top w:val="none" w:sz="0" w:space="0" w:color="auto"/>
            <w:left w:val="none" w:sz="0" w:space="0" w:color="auto"/>
            <w:bottom w:val="none" w:sz="0" w:space="0" w:color="auto"/>
            <w:right w:val="none" w:sz="0" w:space="0" w:color="auto"/>
          </w:divBdr>
        </w:div>
        <w:div w:id="2036927578">
          <w:marLeft w:val="640"/>
          <w:marRight w:val="0"/>
          <w:marTop w:val="0"/>
          <w:marBottom w:val="0"/>
          <w:divBdr>
            <w:top w:val="none" w:sz="0" w:space="0" w:color="auto"/>
            <w:left w:val="none" w:sz="0" w:space="0" w:color="auto"/>
            <w:bottom w:val="none" w:sz="0" w:space="0" w:color="auto"/>
            <w:right w:val="none" w:sz="0" w:space="0" w:color="auto"/>
          </w:divBdr>
        </w:div>
        <w:div w:id="1644851112">
          <w:marLeft w:val="640"/>
          <w:marRight w:val="0"/>
          <w:marTop w:val="0"/>
          <w:marBottom w:val="0"/>
          <w:divBdr>
            <w:top w:val="none" w:sz="0" w:space="0" w:color="auto"/>
            <w:left w:val="none" w:sz="0" w:space="0" w:color="auto"/>
            <w:bottom w:val="none" w:sz="0" w:space="0" w:color="auto"/>
            <w:right w:val="none" w:sz="0" w:space="0" w:color="auto"/>
          </w:divBdr>
        </w:div>
        <w:div w:id="387656379">
          <w:marLeft w:val="640"/>
          <w:marRight w:val="0"/>
          <w:marTop w:val="0"/>
          <w:marBottom w:val="0"/>
          <w:divBdr>
            <w:top w:val="none" w:sz="0" w:space="0" w:color="auto"/>
            <w:left w:val="none" w:sz="0" w:space="0" w:color="auto"/>
            <w:bottom w:val="none" w:sz="0" w:space="0" w:color="auto"/>
            <w:right w:val="none" w:sz="0" w:space="0" w:color="auto"/>
          </w:divBdr>
        </w:div>
        <w:div w:id="1395204080">
          <w:marLeft w:val="640"/>
          <w:marRight w:val="0"/>
          <w:marTop w:val="0"/>
          <w:marBottom w:val="0"/>
          <w:divBdr>
            <w:top w:val="none" w:sz="0" w:space="0" w:color="auto"/>
            <w:left w:val="none" w:sz="0" w:space="0" w:color="auto"/>
            <w:bottom w:val="none" w:sz="0" w:space="0" w:color="auto"/>
            <w:right w:val="none" w:sz="0" w:space="0" w:color="auto"/>
          </w:divBdr>
        </w:div>
        <w:div w:id="1385450202">
          <w:marLeft w:val="640"/>
          <w:marRight w:val="0"/>
          <w:marTop w:val="0"/>
          <w:marBottom w:val="0"/>
          <w:divBdr>
            <w:top w:val="none" w:sz="0" w:space="0" w:color="auto"/>
            <w:left w:val="none" w:sz="0" w:space="0" w:color="auto"/>
            <w:bottom w:val="none" w:sz="0" w:space="0" w:color="auto"/>
            <w:right w:val="none" w:sz="0" w:space="0" w:color="auto"/>
          </w:divBdr>
        </w:div>
        <w:div w:id="752164696">
          <w:marLeft w:val="640"/>
          <w:marRight w:val="0"/>
          <w:marTop w:val="0"/>
          <w:marBottom w:val="0"/>
          <w:divBdr>
            <w:top w:val="none" w:sz="0" w:space="0" w:color="auto"/>
            <w:left w:val="none" w:sz="0" w:space="0" w:color="auto"/>
            <w:bottom w:val="none" w:sz="0" w:space="0" w:color="auto"/>
            <w:right w:val="none" w:sz="0" w:space="0" w:color="auto"/>
          </w:divBdr>
        </w:div>
        <w:div w:id="1976253681">
          <w:marLeft w:val="640"/>
          <w:marRight w:val="0"/>
          <w:marTop w:val="0"/>
          <w:marBottom w:val="0"/>
          <w:divBdr>
            <w:top w:val="none" w:sz="0" w:space="0" w:color="auto"/>
            <w:left w:val="none" w:sz="0" w:space="0" w:color="auto"/>
            <w:bottom w:val="none" w:sz="0" w:space="0" w:color="auto"/>
            <w:right w:val="none" w:sz="0" w:space="0" w:color="auto"/>
          </w:divBdr>
        </w:div>
        <w:div w:id="57753046">
          <w:marLeft w:val="640"/>
          <w:marRight w:val="0"/>
          <w:marTop w:val="0"/>
          <w:marBottom w:val="0"/>
          <w:divBdr>
            <w:top w:val="none" w:sz="0" w:space="0" w:color="auto"/>
            <w:left w:val="none" w:sz="0" w:space="0" w:color="auto"/>
            <w:bottom w:val="none" w:sz="0" w:space="0" w:color="auto"/>
            <w:right w:val="none" w:sz="0" w:space="0" w:color="auto"/>
          </w:divBdr>
        </w:div>
        <w:div w:id="1240288858">
          <w:marLeft w:val="640"/>
          <w:marRight w:val="0"/>
          <w:marTop w:val="0"/>
          <w:marBottom w:val="0"/>
          <w:divBdr>
            <w:top w:val="none" w:sz="0" w:space="0" w:color="auto"/>
            <w:left w:val="none" w:sz="0" w:space="0" w:color="auto"/>
            <w:bottom w:val="none" w:sz="0" w:space="0" w:color="auto"/>
            <w:right w:val="none" w:sz="0" w:space="0" w:color="auto"/>
          </w:divBdr>
        </w:div>
        <w:div w:id="1704672769">
          <w:marLeft w:val="640"/>
          <w:marRight w:val="0"/>
          <w:marTop w:val="0"/>
          <w:marBottom w:val="0"/>
          <w:divBdr>
            <w:top w:val="none" w:sz="0" w:space="0" w:color="auto"/>
            <w:left w:val="none" w:sz="0" w:space="0" w:color="auto"/>
            <w:bottom w:val="none" w:sz="0" w:space="0" w:color="auto"/>
            <w:right w:val="none" w:sz="0" w:space="0" w:color="auto"/>
          </w:divBdr>
        </w:div>
        <w:div w:id="1412774616">
          <w:marLeft w:val="640"/>
          <w:marRight w:val="0"/>
          <w:marTop w:val="0"/>
          <w:marBottom w:val="0"/>
          <w:divBdr>
            <w:top w:val="none" w:sz="0" w:space="0" w:color="auto"/>
            <w:left w:val="none" w:sz="0" w:space="0" w:color="auto"/>
            <w:bottom w:val="none" w:sz="0" w:space="0" w:color="auto"/>
            <w:right w:val="none" w:sz="0" w:space="0" w:color="auto"/>
          </w:divBdr>
        </w:div>
        <w:div w:id="234635113">
          <w:marLeft w:val="640"/>
          <w:marRight w:val="0"/>
          <w:marTop w:val="0"/>
          <w:marBottom w:val="0"/>
          <w:divBdr>
            <w:top w:val="none" w:sz="0" w:space="0" w:color="auto"/>
            <w:left w:val="none" w:sz="0" w:space="0" w:color="auto"/>
            <w:bottom w:val="none" w:sz="0" w:space="0" w:color="auto"/>
            <w:right w:val="none" w:sz="0" w:space="0" w:color="auto"/>
          </w:divBdr>
        </w:div>
        <w:div w:id="1277905075">
          <w:marLeft w:val="640"/>
          <w:marRight w:val="0"/>
          <w:marTop w:val="0"/>
          <w:marBottom w:val="0"/>
          <w:divBdr>
            <w:top w:val="none" w:sz="0" w:space="0" w:color="auto"/>
            <w:left w:val="none" w:sz="0" w:space="0" w:color="auto"/>
            <w:bottom w:val="none" w:sz="0" w:space="0" w:color="auto"/>
            <w:right w:val="none" w:sz="0" w:space="0" w:color="auto"/>
          </w:divBdr>
        </w:div>
        <w:div w:id="606888106">
          <w:marLeft w:val="640"/>
          <w:marRight w:val="0"/>
          <w:marTop w:val="0"/>
          <w:marBottom w:val="0"/>
          <w:divBdr>
            <w:top w:val="none" w:sz="0" w:space="0" w:color="auto"/>
            <w:left w:val="none" w:sz="0" w:space="0" w:color="auto"/>
            <w:bottom w:val="none" w:sz="0" w:space="0" w:color="auto"/>
            <w:right w:val="none" w:sz="0" w:space="0" w:color="auto"/>
          </w:divBdr>
        </w:div>
        <w:div w:id="17319205">
          <w:marLeft w:val="640"/>
          <w:marRight w:val="0"/>
          <w:marTop w:val="0"/>
          <w:marBottom w:val="0"/>
          <w:divBdr>
            <w:top w:val="none" w:sz="0" w:space="0" w:color="auto"/>
            <w:left w:val="none" w:sz="0" w:space="0" w:color="auto"/>
            <w:bottom w:val="none" w:sz="0" w:space="0" w:color="auto"/>
            <w:right w:val="none" w:sz="0" w:space="0" w:color="auto"/>
          </w:divBdr>
        </w:div>
      </w:divsChild>
    </w:div>
    <w:div w:id="877160827">
      <w:bodyDiv w:val="1"/>
      <w:marLeft w:val="0"/>
      <w:marRight w:val="0"/>
      <w:marTop w:val="0"/>
      <w:marBottom w:val="0"/>
      <w:divBdr>
        <w:top w:val="none" w:sz="0" w:space="0" w:color="auto"/>
        <w:left w:val="none" w:sz="0" w:space="0" w:color="auto"/>
        <w:bottom w:val="none" w:sz="0" w:space="0" w:color="auto"/>
        <w:right w:val="none" w:sz="0" w:space="0" w:color="auto"/>
      </w:divBdr>
      <w:divsChild>
        <w:div w:id="1188061444">
          <w:marLeft w:val="640"/>
          <w:marRight w:val="0"/>
          <w:marTop w:val="0"/>
          <w:marBottom w:val="0"/>
          <w:divBdr>
            <w:top w:val="none" w:sz="0" w:space="0" w:color="auto"/>
            <w:left w:val="none" w:sz="0" w:space="0" w:color="auto"/>
            <w:bottom w:val="none" w:sz="0" w:space="0" w:color="auto"/>
            <w:right w:val="none" w:sz="0" w:space="0" w:color="auto"/>
          </w:divBdr>
        </w:div>
        <w:div w:id="2047289401">
          <w:marLeft w:val="640"/>
          <w:marRight w:val="0"/>
          <w:marTop w:val="0"/>
          <w:marBottom w:val="0"/>
          <w:divBdr>
            <w:top w:val="none" w:sz="0" w:space="0" w:color="auto"/>
            <w:left w:val="none" w:sz="0" w:space="0" w:color="auto"/>
            <w:bottom w:val="none" w:sz="0" w:space="0" w:color="auto"/>
            <w:right w:val="none" w:sz="0" w:space="0" w:color="auto"/>
          </w:divBdr>
        </w:div>
        <w:div w:id="698969840">
          <w:marLeft w:val="640"/>
          <w:marRight w:val="0"/>
          <w:marTop w:val="0"/>
          <w:marBottom w:val="0"/>
          <w:divBdr>
            <w:top w:val="none" w:sz="0" w:space="0" w:color="auto"/>
            <w:left w:val="none" w:sz="0" w:space="0" w:color="auto"/>
            <w:bottom w:val="none" w:sz="0" w:space="0" w:color="auto"/>
            <w:right w:val="none" w:sz="0" w:space="0" w:color="auto"/>
          </w:divBdr>
        </w:div>
        <w:div w:id="102848735">
          <w:marLeft w:val="640"/>
          <w:marRight w:val="0"/>
          <w:marTop w:val="0"/>
          <w:marBottom w:val="0"/>
          <w:divBdr>
            <w:top w:val="none" w:sz="0" w:space="0" w:color="auto"/>
            <w:left w:val="none" w:sz="0" w:space="0" w:color="auto"/>
            <w:bottom w:val="none" w:sz="0" w:space="0" w:color="auto"/>
            <w:right w:val="none" w:sz="0" w:space="0" w:color="auto"/>
          </w:divBdr>
        </w:div>
        <w:div w:id="5134404">
          <w:marLeft w:val="640"/>
          <w:marRight w:val="0"/>
          <w:marTop w:val="0"/>
          <w:marBottom w:val="0"/>
          <w:divBdr>
            <w:top w:val="none" w:sz="0" w:space="0" w:color="auto"/>
            <w:left w:val="none" w:sz="0" w:space="0" w:color="auto"/>
            <w:bottom w:val="none" w:sz="0" w:space="0" w:color="auto"/>
            <w:right w:val="none" w:sz="0" w:space="0" w:color="auto"/>
          </w:divBdr>
        </w:div>
        <w:div w:id="1257128378">
          <w:marLeft w:val="640"/>
          <w:marRight w:val="0"/>
          <w:marTop w:val="0"/>
          <w:marBottom w:val="0"/>
          <w:divBdr>
            <w:top w:val="none" w:sz="0" w:space="0" w:color="auto"/>
            <w:left w:val="none" w:sz="0" w:space="0" w:color="auto"/>
            <w:bottom w:val="none" w:sz="0" w:space="0" w:color="auto"/>
            <w:right w:val="none" w:sz="0" w:space="0" w:color="auto"/>
          </w:divBdr>
        </w:div>
        <w:div w:id="693112047">
          <w:marLeft w:val="640"/>
          <w:marRight w:val="0"/>
          <w:marTop w:val="0"/>
          <w:marBottom w:val="0"/>
          <w:divBdr>
            <w:top w:val="none" w:sz="0" w:space="0" w:color="auto"/>
            <w:left w:val="none" w:sz="0" w:space="0" w:color="auto"/>
            <w:bottom w:val="none" w:sz="0" w:space="0" w:color="auto"/>
            <w:right w:val="none" w:sz="0" w:space="0" w:color="auto"/>
          </w:divBdr>
        </w:div>
        <w:div w:id="718867847">
          <w:marLeft w:val="640"/>
          <w:marRight w:val="0"/>
          <w:marTop w:val="0"/>
          <w:marBottom w:val="0"/>
          <w:divBdr>
            <w:top w:val="none" w:sz="0" w:space="0" w:color="auto"/>
            <w:left w:val="none" w:sz="0" w:space="0" w:color="auto"/>
            <w:bottom w:val="none" w:sz="0" w:space="0" w:color="auto"/>
            <w:right w:val="none" w:sz="0" w:space="0" w:color="auto"/>
          </w:divBdr>
        </w:div>
        <w:div w:id="25066870">
          <w:marLeft w:val="640"/>
          <w:marRight w:val="0"/>
          <w:marTop w:val="0"/>
          <w:marBottom w:val="0"/>
          <w:divBdr>
            <w:top w:val="none" w:sz="0" w:space="0" w:color="auto"/>
            <w:left w:val="none" w:sz="0" w:space="0" w:color="auto"/>
            <w:bottom w:val="none" w:sz="0" w:space="0" w:color="auto"/>
            <w:right w:val="none" w:sz="0" w:space="0" w:color="auto"/>
          </w:divBdr>
        </w:div>
        <w:div w:id="1369181745">
          <w:marLeft w:val="640"/>
          <w:marRight w:val="0"/>
          <w:marTop w:val="0"/>
          <w:marBottom w:val="0"/>
          <w:divBdr>
            <w:top w:val="none" w:sz="0" w:space="0" w:color="auto"/>
            <w:left w:val="none" w:sz="0" w:space="0" w:color="auto"/>
            <w:bottom w:val="none" w:sz="0" w:space="0" w:color="auto"/>
            <w:right w:val="none" w:sz="0" w:space="0" w:color="auto"/>
          </w:divBdr>
        </w:div>
        <w:div w:id="1943296353">
          <w:marLeft w:val="640"/>
          <w:marRight w:val="0"/>
          <w:marTop w:val="0"/>
          <w:marBottom w:val="0"/>
          <w:divBdr>
            <w:top w:val="none" w:sz="0" w:space="0" w:color="auto"/>
            <w:left w:val="none" w:sz="0" w:space="0" w:color="auto"/>
            <w:bottom w:val="none" w:sz="0" w:space="0" w:color="auto"/>
            <w:right w:val="none" w:sz="0" w:space="0" w:color="auto"/>
          </w:divBdr>
        </w:div>
        <w:div w:id="1893926411">
          <w:marLeft w:val="640"/>
          <w:marRight w:val="0"/>
          <w:marTop w:val="0"/>
          <w:marBottom w:val="0"/>
          <w:divBdr>
            <w:top w:val="none" w:sz="0" w:space="0" w:color="auto"/>
            <w:left w:val="none" w:sz="0" w:space="0" w:color="auto"/>
            <w:bottom w:val="none" w:sz="0" w:space="0" w:color="auto"/>
            <w:right w:val="none" w:sz="0" w:space="0" w:color="auto"/>
          </w:divBdr>
        </w:div>
        <w:div w:id="1557668956">
          <w:marLeft w:val="640"/>
          <w:marRight w:val="0"/>
          <w:marTop w:val="0"/>
          <w:marBottom w:val="0"/>
          <w:divBdr>
            <w:top w:val="none" w:sz="0" w:space="0" w:color="auto"/>
            <w:left w:val="none" w:sz="0" w:space="0" w:color="auto"/>
            <w:bottom w:val="none" w:sz="0" w:space="0" w:color="auto"/>
            <w:right w:val="none" w:sz="0" w:space="0" w:color="auto"/>
          </w:divBdr>
        </w:div>
        <w:div w:id="1650330196">
          <w:marLeft w:val="640"/>
          <w:marRight w:val="0"/>
          <w:marTop w:val="0"/>
          <w:marBottom w:val="0"/>
          <w:divBdr>
            <w:top w:val="none" w:sz="0" w:space="0" w:color="auto"/>
            <w:left w:val="none" w:sz="0" w:space="0" w:color="auto"/>
            <w:bottom w:val="none" w:sz="0" w:space="0" w:color="auto"/>
            <w:right w:val="none" w:sz="0" w:space="0" w:color="auto"/>
          </w:divBdr>
        </w:div>
        <w:div w:id="1035304233">
          <w:marLeft w:val="640"/>
          <w:marRight w:val="0"/>
          <w:marTop w:val="0"/>
          <w:marBottom w:val="0"/>
          <w:divBdr>
            <w:top w:val="none" w:sz="0" w:space="0" w:color="auto"/>
            <w:left w:val="none" w:sz="0" w:space="0" w:color="auto"/>
            <w:bottom w:val="none" w:sz="0" w:space="0" w:color="auto"/>
            <w:right w:val="none" w:sz="0" w:space="0" w:color="auto"/>
          </w:divBdr>
        </w:div>
        <w:div w:id="778255462">
          <w:marLeft w:val="640"/>
          <w:marRight w:val="0"/>
          <w:marTop w:val="0"/>
          <w:marBottom w:val="0"/>
          <w:divBdr>
            <w:top w:val="none" w:sz="0" w:space="0" w:color="auto"/>
            <w:left w:val="none" w:sz="0" w:space="0" w:color="auto"/>
            <w:bottom w:val="none" w:sz="0" w:space="0" w:color="auto"/>
            <w:right w:val="none" w:sz="0" w:space="0" w:color="auto"/>
          </w:divBdr>
        </w:div>
        <w:div w:id="864751089">
          <w:marLeft w:val="640"/>
          <w:marRight w:val="0"/>
          <w:marTop w:val="0"/>
          <w:marBottom w:val="0"/>
          <w:divBdr>
            <w:top w:val="none" w:sz="0" w:space="0" w:color="auto"/>
            <w:left w:val="none" w:sz="0" w:space="0" w:color="auto"/>
            <w:bottom w:val="none" w:sz="0" w:space="0" w:color="auto"/>
            <w:right w:val="none" w:sz="0" w:space="0" w:color="auto"/>
          </w:divBdr>
        </w:div>
        <w:div w:id="1622344524">
          <w:marLeft w:val="640"/>
          <w:marRight w:val="0"/>
          <w:marTop w:val="0"/>
          <w:marBottom w:val="0"/>
          <w:divBdr>
            <w:top w:val="none" w:sz="0" w:space="0" w:color="auto"/>
            <w:left w:val="none" w:sz="0" w:space="0" w:color="auto"/>
            <w:bottom w:val="none" w:sz="0" w:space="0" w:color="auto"/>
            <w:right w:val="none" w:sz="0" w:space="0" w:color="auto"/>
          </w:divBdr>
        </w:div>
        <w:div w:id="2012221434">
          <w:marLeft w:val="640"/>
          <w:marRight w:val="0"/>
          <w:marTop w:val="0"/>
          <w:marBottom w:val="0"/>
          <w:divBdr>
            <w:top w:val="none" w:sz="0" w:space="0" w:color="auto"/>
            <w:left w:val="none" w:sz="0" w:space="0" w:color="auto"/>
            <w:bottom w:val="none" w:sz="0" w:space="0" w:color="auto"/>
            <w:right w:val="none" w:sz="0" w:space="0" w:color="auto"/>
          </w:divBdr>
        </w:div>
        <w:div w:id="135533249">
          <w:marLeft w:val="640"/>
          <w:marRight w:val="0"/>
          <w:marTop w:val="0"/>
          <w:marBottom w:val="0"/>
          <w:divBdr>
            <w:top w:val="none" w:sz="0" w:space="0" w:color="auto"/>
            <w:left w:val="none" w:sz="0" w:space="0" w:color="auto"/>
            <w:bottom w:val="none" w:sz="0" w:space="0" w:color="auto"/>
            <w:right w:val="none" w:sz="0" w:space="0" w:color="auto"/>
          </w:divBdr>
        </w:div>
        <w:div w:id="18436824">
          <w:marLeft w:val="640"/>
          <w:marRight w:val="0"/>
          <w:marTop w:val="0"/>
          <w:marBottom w:val="0"/>
          <w:divBdr>
            <w:top w:val="none" w:sz="0" w:space="0" w:color="auto"/>
            <w:left w:val="none" w:sz="0" w:space="0" w:color="auto"/>
            <w:bottom w:val="none" w:sz="0" w:space="0" w:color="auto"/>
            <w:right w:val="none" w:sz="0" w:space="0" w:color="auto"/>
          </w:divBdr>
        </w:div>
        <w:div w:id="1058701142">
          <w:marLeft w:val="640"/>
          <w:marRight w:val="0"/>
          <w:marTop w:val="0"/>
          <w:marBottom w:val="0"/>
          <w:divBdr>
            <w:top w:val="none" w:sz="0" w:space="0" w:color="auto"/>
            <w:left w:val="none" w:sz="0" w:space="0" w:color="auto"/>
            <w:bottom w:val="none" w:sz="0" w:space="0" w:color="auto"/>
            <w:right w:val="none" w:sz="0" w:space="0" w:color="auto"/>
          </w:divBdr>
        </w:div>
        <w:div w:id="1044909401">
          <w:marLeft w:val="640"/>
          <w:marRight w:val="0"/>
          <w:marTop w:val="0"/>
          <w:marBottom w:val="0"/>
          <w:divBdr>
            <w:top w:val="none" w:sz="0" w:space="0" w:color="auto"/>
            <w:left w:val="none" w:sz="0" w:space="0" w:color="auto"/>
            <w:bottom w:val="none" w:sz="0" w:space="0" w:color="auto"/>
            <w:right w:val="none" w:sz="0" w:space="0" w:color="auto"/>
          </w:divBdr>
        </w:div>
        <w:div w:id="608439645">
          <w:marLeft w:val="640"/>
          <w:marRight w:val="0"/>
          <w:marTop w:val="0"/>
          <w:marBottom w:val="0"/>
          <w:divBdr>
            <w:top w:val="none" w:sz="0" w:space="0" w:color="auto"/>
            <w:left w:val="none" w:sz="0" w:space="0" w:color="auto"/>
            <w:bottom w:val="none" w:sz="0" w:space="0" w:color="auto"/>
            <w:right w:val="none" w:sz="0" w:space="0" w:color="auto"/>
          </w:divBdr>
        </w:div>
      </w:divsChild>
    </w:div>
    <w:div w:id="886257102">
      <w:bodyDiv w:val="1"/>
      <w:marLeft w:val="0"/>
      <w:marRight w:val="0"/>
      <w:marTop w:val="0"/>
      <w:marBottom w:val="0"/>
      <w:divBdr>
        <w:top w:val="none" w:sz="0" w:space="0" w:color="auto"/>
        <w:left w:val="none" w:sz="0" w:space="0" w:color="auto"/>
        <w:bottom w:val="none" w:sz="0" w:space="0" w:color="auto"/>
        <w:right w:val="none" w:sz="0" w:space="0" w:color="auto"/>
      </w:divBdr>
      <w:divsChild>
        <w:div w:id="282660007">
          <w:marLeft w:val="640"/>
          <w:marRight w:val="0"/>
          <w:marTop w:val="0"/>
          <w:marBottom w:val="0"/>
          <w:divBdr>
            <w:top w:val="none" w:sz="0" w:space="0" w:color="auto"/>
            <w:left w:val="none" w:sz="0" w:space="0" w:color="auto"/>
            <w:bottom w:val="none" w:sz="0" w:space="0" w:color="auto"/>
            <w:right w:val="none" w:sz="0" w:space="0" w:color="auto"/>
          </w:divBdr>
        </w:div>
        <w:div w:id="1543441854">
          <w:marLeft w:val="640"/>
          <w:marRight w:val="0"/>
          <w:marTop w:val="0"/>
          <w:marBottom w:val="0"/>
          <w:divBdr>
            <w:top w:val="none" w:sz="0" w:space="0" w:color="auto"/>
            <w:left w:val="none" w:sz="0" w:space="0" w:color="auto"/>
            <w:bottom w:val="none" w:sz="0" w:space="0" w:color="auto"/>
            <w:right w:val="none" w:sz="0" w:space="0" w:color="auto"/>
          </w:divBdr>
        </w:div>
        <w:div w:id="1118259665">
          <w:marLeft w:val="640"/>
          <w:marRight w:val="0"/>
          <w:marTop w:val="0"/>
          <w:marBottom w:val="0"/>
          <w:divBdr>
            <w:top w:val="none" w:sz="0" w:space="0" w:color="auto"/>
            <w:left w:val="none" w:sz="0" w:space="0" w:color="auto"/>
            <w:bottom w:val="none" w:sz="0" w:space="0" w:color="auto"/>
            <w:right w:val="none" w:sz="0" w:space="0" w:color="auto"/>
          </w:divBdr>
        </w:div>
        <w:div w:id="1828158479">
          <w:marLeft w:val="640"/>
          <w:marRight w:val="0"/>
          <w:marTop w:val="0"/>
          <w:marBottom w:val="0"/>
          <w:divBdr>
            <w:top w:val="none" w:sz="0" w:space="0" w:color="auto"/>
            <w:left w:val="none" w:sz="0" w:space="0" w:color="auto"/>
            <w:bottom w:val="none" w:sz="0" w:space="0" w:color="auto"/>
            <w:right w:val="none" w:sz="0" w:space="0" w:color="auto"/>
          </w:divBdr>
        </w:div>
        <w:div w:id="17901383">
          <w:marLeft w:val="640"/>
          <w:marRight w:val="0"/>
          <w:marTop w:val="0"/>
          <w:marBottom w:val="0"/>
          <w:divBdr>
            <w:top w:val="none" w:sz="0" w:space="0" w:color="auto"/>
            <w:left w:val="none" w:sz="0" w:space="0" w:color="auto"/>
            <w:bottom w:val="none" w:sz="0" w:space="0" w:color="auto"/>
            <w:right w:val="none" w:sz="0" w:space="0" w:color="auto"/>
          </w:divBdr>
        </w:div>
        <w:div w:id="1963681925">
          <w:marLeft w:val="640"/>
          <w:marRight w:val="0"/>
          <w:marTop w:val="0"/>
          <w:marBottom w:val="0"/>
          <w:divBdr>
            <w:top w:val="none" w:sz="0" w:space="0" w:color="auto"/>
            <w:left w:val="none" w:sz="0" w:space="0" w:color="auto"/>
            <w:bottom w:val="none" w:sz="0" w:space="0" w:color="auto"/>
            <w:right w:val="none" w:sz="0" w:space="0" w:color="auto"/>
          </w:divBdr>
        </w:div>
        <w:div w:id="1605336118">
          <w:marLeft w:val="640"/>
          <w:marRight w:val="0"/>
          <w:marTop w:val="0"/>
          <w:marBottom w:val="0"/>
          <w:divBdr>
            <w:top w:val="none" w:sz="0" w:space="0" w:color="auto"/>
            <w:left w:val="none" w:sz="0" w:space="0" w:color="auto"/>
            <w:bottom w:val="none" w:sz="0" w:space="0" w:color="auto"/>
            <w:right w:val="none" w:sz="0" w:space="0" w:color="auto"/>
          </w:divBdr>
        </w:div>
        <w:div w:id="1176192021">
          <w:marLeft w:val="640"/>
          <w:marRight w:val="0"/>
          <w:marTop w:val="0"/>
          <w:marBottom w:val="0"/>
          <w:divBdr>
            <w:top w:val="none" w:sz="0" w:space="0" w:color="auto"/>
            <w:left w:val="none" w:sz="0" w:space="0" w:color="auto"/>
            <w:bottom w:val="none" w:sz="0" w:space="0" w:color="auto"/>
            <w:right w:val="none" w:sz="0" w:space="0" w:color="auto"/>
          </w:divBdr>
        </w:div>
        <w:div w:id="1921136154">
          <w:marLeft w:val="640"/>
          <w:marRight w:val="0"/>
          <w:marTop w:val="0"/>
          <w:marBottom w:val="0"/>
          <w:divBdr>
            <w:top w:val="none" w:sz="0" w:space="0" w:color="auto"/>
            <w:left w:val="none" w:sz="0" w:space="0" w:color="auto"/>
            <w:bottom w:val="none" w:sz="0" w:space="0" w:color="auto"/>
            <w:right w:val="none" w:sz="0" w:space="0" w:color="auto"/>
          </w:divBdr>
        </w:div>
        <w:div w:id="331223649">
          <w:marLeft w:val="640"/>
          <w:marRight w:val="0"/>
          <w:marTop w:val="0"/>
          <w:marBottom w:val="0"/>
          <w:divBdr>
            <w:top w:val="none" w:sz="0" w:space="0" w:color="auto"/>
            <w:left w:val="none" w:sz="0" w:space="0" w:color="auto"/>
            <w:bottom w:val="none" w:sz="0" w:space="0" w:color="auto"/>
            <w:right w:val="none" w:sz="0" w:space="0" w:color="auto"/>
          </w:divBdr>
        </w:div>
        <w:div w:id="602496988">
          <w:marLeft w:val="640"/>
          <w:marRight w:val="0"/>
          <w:marTop w:val="0"/>
          <w:marBottom w:val="0"/>
          <w:divBdr>
            <w:top w:val="none" w:sz="0" w:space="0" w:color="auto"/>
            <w:left w:val="none" w:sz="0" w:space="0" w:color="auto"/>
            <w:bottom w:val="none" w:sz="0" w:space="0" w:color="auto"/>
            <w:right w:val="none" w:sz="0" w:space="0" w:color="auto"/>
          </w:divBdr>
        </w:div>
        <w:div w:id="529759804">
          <w:marLeft w:val="640"/>
          <w:marRight w:val="0"/>
          <w:marTop w:val="0"/>
          <w:marBottom w:val="0"/>
          <w:divBdr>
            <w:top w:val="none" w:sz="0" w:space="0" w:color="auto"/>
            <w:left w:val="none" w:sz="0" w:space="0" w:color="auto"/>
            <w:bottom w:val="none" w:sz="0" w:space="0" w:color="auto"/>
            <w:right w:val="none" w:sz="0" w:space="0" w:color="auto"/>
          </w:divBdr>
        </w:div>
        <w:div w:id="1592161013">
          <w:marLeft w:val="640"/>
          <w:marRight w:val="0"/>
          <w:marTop w:val="0"/>
          <w:marBottom w:val="0"/>
          <w:divBdr>
            <w:top w:val="none" w:sz="0" w:space="0" w:color="auto"/>
            <w:left w:val="none" w:sz="0" w:space="0" w:color="auto"/>
            <w:bottom w:val="none" w:sz="0" w:space="0" w:color="auto"/>
            <w:right w:val="none" w:sz="0" w:space="0" w:color="auto"/>
          </w:divBdr>
        </w:div>
        <w:div w:id="1200514147">
          <w:marLeft w:val="640"/>
          <w:marRight w:val="0"/>
          <w:marTop w:val="0"/>
          <w:marBottom w:val="0"/>
          <w:divBdr>
            <w:top w:val="none" w:sz="0" w:space="0" w:color="auto"/>
            <w:left w:val="none" w:sz="0" w:space="0" w:color="auto"/>
            <w:bottom w:val="none" w:sz="0" w:space="0" w:color="auto"/>
            <w:right w:val="none" w:sz="0" w:space="0" w:color="auto"/>
          </w:divBdr>
        </w:div>
        <w:div w:id="1604722562">
          <w:marLeft w:val="640"/>
          <w:marRight w:val="0"/>
          <w:marTop w:val="0"/>
          <w:marBottom w:val="0"/>
          <w:divBdr>
            <w:top w:val="none" w:sz="0" w:space="0" w:color="auto"/>
            <w:left w:val="none" w:sz="0" w:space="0" w:color="auto"/>
            <w:bottom w:val="none" w:sz="0" w:space="0" w:color="auto"/>
            <w:right w:val="none" w:sz="0" w:space="0" w:color="auto"/>
          </w:divBdr>
        </w:div>
        <w:div w:id="1440026015">
          <w:marLeft w:val="640"/>
          <w:marRight w:val="0"/>
          <w:marTop w:val="0"/>
          <w:marBottom w:val="0"/>
          <w:divBdr>
            <w:top w:val="none" w:sz="0" w:space="0" w:color="auto"/>
            <w:left w:val="none" w:sz="0" w:space="0" w:color="auto"/>
            <w:bottom w:val="none" w:sz="0" w:space="0" w:color="auto"/>
            <w:right w:val="none" w:sz="0" w:space="0" w:color="auto"/>
          </w:divBdr>
        </w:div>
        <w:div w:id="408890466">
          <w:marLeft w:val="640"/>
          <w:marRight w:val="0"/>
          <w:marTop w:val="0"/>
          <w:marBottom w:val="0"/>
          <w:divBdr>
            <w:top w:val="none" w:sz="0" w:space="0" w:color="auto"/>
            <w:left w:val="none" w:sz="0" w:space="0" w:color="auto"/>
            <w:bottom w:val="none" w:sz="0" w:space="0" w:color="auto"/>
            <w:right w:val="none" w:sz="0" w:space="0" w:color="auto"/>
          </w:divBdr>
        </w:div>
        <w:div w:id="1378817175">
          <w:marLeft w:val="640"/>
          <w:marRight w:val="0"/>
          <w:marTop w:val="0"/>
          <w:marBottom w:val="0"/>
          <w:divBdr>
            <w:top w:val="none" w:sz="0" w:space="0" w:color="auto"/>
            <w:left w:val="none" w:sz="0" w:space="0" w:color="auto"/>
            <w:bottom w:val="none" w:sz="0" w:space="0" w:color="auto"/>
            <w:right w:val="none" w:sz="0" w:space="0" w:color="auto"/>
          </w:divBdr>
        </w:div>
        <w:div w:id="1958675156">
          <w:marLeft w:val="640"/>
          <w:marRight w:val="0"/>
          <w:marTop w:val="0"/>
          <w:marBottom w:val="0"/>
          <w:divBdr>
            <w:top w:val="none" w:sz="0" w:space="0" w:color="auto"/>
            <w:left w:val="none" w:sz="0" w:space="0" w:color="auto"/>
            <w:bottom w:val="none" w:sz="0" w:space="0" w:color="auto"/>
            <w:right w:val="none" w:sz="0" w:space="0" w:color="auto"/>
          </w:divBdr>
        </w:div>
        <w:div w:id="288822517">
          <w:marLeft w:val="640"/>
          <w:marRight w:val="0"/>
          <w:marTop w:val="0"/>
          <w:marBottom w:val="0"/>
          <w:divBdr>
            <w:top w:val="none" w:sz="0" w:space="0" w:color="auto"/>
            <w:left w:val="none" w:sz="0" w:space="0" w:color="auto"/>
            <w:bottom w:val="none" w:sz="0" w:space="0" w:color="auto"/>
            <w:right w:val="none" w:sz="0" w:space="0" w:color="auto"/>
          </w:divBdr>
        </w:div>
        <w:div w:id="2064869016">
          <w:marLeft w:val="640"/>
          <w:marRight w:val="0"/>
          <w:marTop w:val="0"/>
          <w:marBottom w:val="0"/>
          <w:divBdr>
            <w:top w:val="none" w:sz="0" w:space="0" w:color="auto"/>
            <w:left w:val="none" w:sz="0" w:space="0" w:color="auto"/>
            <w:bottom w:val="none" w:sz="0" w:space="0" w:color="auto"/>
            <w:right w:val="none" w:sz="0" w:space="0" w:color="auto"/>
          </w:divBdr>
        </w:div>
        <w:div w:id="150684516">
          <w:marLeft w:val="640"/>
          <w:marRight w:val="0"/>
          <w:marTop w:val="0"/>
          <w:marBottom w:val="0"/>
          <w:divBdr>
            <w:top w:val="none" w:sz="0" w:space="0" w:color="auto"/>
            <w:left w:val="none" w:sz="0" w:space="0" w:color="auto"/>
            <w:bottom w:val="none" w:sz="0" w:space="0" w:color="auto"/>
            <w:right w:val="none" w:sz="0" w:space="0" w:color="auto"/>
          </w:divBdr>
        </w:div>
        <w:div w:id="1616788918">
          <w:marLeft w:val="640"/>
          <w:marRight w:val="0"/>
          <w:marTop w:val="0"/>
          <w:marBottom w:val="0"/>
          <w:divBdr>
            <w:top w:val="none" w:sz="0" w:space="0" w:color="auto"/>
            <w:left w:val="none" w:sz="0" w:space="0" w:color="auto"/>
            <w:bottom w:val="none" w:sz="0" w:space="0" w:color="auto"/>
            <w:right w:val="none" w:sz="0" w:space="0" w:color="auto"/>
          </w:divBdr>
        </w:div>
        <w:div w:id="13196865">
          <w:marLeft w:val="640"/>
          <w:marRight w:val="0"/>
          <w:marTop w:val="0"/>
          <w:marBottom w:val="0"/>
          <w:divBdr>
            <w:top w:val="none" w:sz="0" w:space="0" w:color="auto"/>
            <w:left w:val="none" w:sz="0" w:space="0" w:color="auto"/>
            <w:bottom w:val="none" w:sz="0" w:space="0" w:color="auto"/>
            <w:right w:val="none" w:sz="0" w:space="0" w:color="auto"/>
          </w:divBdr>
        </w:div>
        <w:div w:id="347996740">
          <w:marLeft w:val="640"/>
          <w:marRight w:val="0"/>
          <w:marTop w:val="0"/>
          <w:marBottom w:val="0"/>
          <w:divBdr>
            <w:top w:val="none" w:sz="0" w:space="0" w:color="auto"/>
            <w:left w:val="none" w:sz="0" w:space="0" w:color="auto"/>
            <w:bottom w:val="none" w:sz="0" w:space="0" w:color="auto"/>
            <w:right w:val="none" w:sz="0" w:space="0" w:color="auto"/>
          </w:divBdr>
        </w:div>
        <w:div w:id="54009867">
          <w:marLeft w:val="640"/>
          <w:marRight w:val="0"/>
          <w:marTop w:val="0"/>
          <w:marBottom w:val="0"/>
          <w:divBdr>
            <w:top w:val="none" w:sz="0" w:space="0" w:color="auto"/>
            <w:left w:val="none" w:sz="0" w:space="0" w:color="auto"/>
            <w:bottom w:val="none" w:sz="0" w:space="0" w:color="auto"/>
            <w:right w:val="none" w:sz="0" w:space="0" w:color="auto"/>
          </w:divBdr>
        </w:div>
        <w:div w:id="1611859292">
          <w:marLeft w:val="640"/>
          <w:marRight w:val="0"/>
          <w:marTop w:val="0"/>
          <w:marBottom w:val="0"/>
          <w:divBdr>
            <w:top w:val="none" w:sz="0" w:space="0" w:color="auto"/>
            <w:left w:val="none" w:sz="0" w:space="0" w:color="auto"/>
            <w:bottom w:val="none" w:sz="0" w:space="0" w:color="auto"/>
            <w:right w:val="none" w:sz="0" w:space="0" w:color="auto"/>
          </w:divBdr>
        </w:div>
      </w:divsChild>
    </w:div>
    <w:div w:id="886530087">
      <w:bodyDiv w:val="1"/>
      <w:marLeft w:val="0"/>
      <w:marRight w:val="0"/>
      <w:marTop w:val="0"/>
      <w:marBottom w:val="0"/>
      <w:divBdr>
        <w:top w:val="none" w:sz="0" w:space="0" w:color="auto"/>
        <w:left w:val="none" w:sz="0" w:space="0" w:color="auto"/>
        <w:bottom w:val="none" w:sz="0" w:space="0" w:color="auto"/>
        <w:right w:val="none" w:sz="0" w:space="0" w:color="auto"/>
      </w:divBdr>
      <w:divsChild>
        <w:div w:id="795834936">
          <w:marLeft w:val="640"/>
          <w:marRight w:val="0"/>
          <w:marTop w:val="0"/>
          <w:marBottom w:val="0"/>
          <w:divBdr>
            <w:top w:val="none" w:sz="0" w:space="0" w:color="auto"/>
            <w:left w:val="none" w:sz="0" w:space="0" w:color="auto"/>
            <w:bottom w:val="none" w:sz="0" w:space="0" w:color="auto"/>
            <w:right w:val="none" w:sz="0" w:space="0" w:color="auto"/>
          </w:divBdr>
        </w:div>
        <w:div w:id="1548182737">
          <w:marLeft w:val="640"/>
          <w:marRight w:val="0"/>
          <w:marTop w:val="0"/>
          <w:marBottom w:val="0"/>
          <w:divBdr>
            <w:top w:val="none" w:sz="0" w:space="0" w:color="auto"/>
            <w:left w:val="none" w:sz="0" w:space="0" w:color="auto"/>
            <w:bottom w:val="none" w:sz="0" w:space="0" w:color="auto"/>
            <w:right w:val="none" w:sz="0" w:space="0" w:color="auto"/>
          </w:divBdr>
        </w:div>
        <w:div w:id="1255280429">
          <w:marLeft w:val="640"/>
          <w:marRight w:val="0"/>
          <w:marTop w:val="0"/>
          <w:marBottom w:val="0"/>
          <w:divBdr>
            <w:top w:val="none" w:sz="0" w:space="0" w:color="auto"/>
            <w:left w:val="none" w:sz="0" w:space="0" w:color="auto"/>
            <w:bottom w:val="none" w:sz="0" w:space="0" w:color="auto"/>
            <w:right w:val="none" w:sz="0" w:space="0" w:color="auto"/>
          </w:divBdr>
        </w:div>
        <w:div w:id="1003245816">
          <w:marLeft w:val="640"/>
          <w:marRight w:val="0"/>
          <w:marTop w:val="0"/>
          <w:marBottom w:val="0"/>
          <w:divBdr>
            <w:top w:val="none" w:sz="0" w:space="0" w:color="auto"/>
            <w:left w:val="none" w:sz="0" w:space="0" w:color="auto"/>
            <w:bottom w:val="none" w:sz="0" w:space="0" w:color="auto"/>
            <w:right w:val="none" w:sz="0" w:space="0" w:color="auto"/>
          </w:divBdr>
        </w:div>
        <w:div w:id="1487669367">
          <w:marLeft w:val="640"/>
          <w:marRight w:val="0"/>
          <w:marTop w:val="0"/>
          <w:marBottom w:val="0"/>
          <w:divBdr>
            <w:top w:val="none" w:sz="0" w:space="0" w:color="auto"/>
            <w:left w:val="none" w:sz="0" w:space="0" w:color="auto"/>
            <w:bottom w:val="none" w:sz="0" w:space="0" w:color="auto"/>
            <w:right w:val="none" w:sz="0" w:space="0" w:color="auto"/>
          </w:divBdr>
        </w:div>
        <w:div w:id="1514958977">
          <w:marLeft w:val="640"/>
          <w:marRight w:val="0"/>
          <w:marTop w:val="0"/>
          <w:marBottom w:val="0"/>
          <w:divBdr>
            <w:top w:val="none" w:sz="0" w:space="0" w:color="auto"/>
            <w:left w:val="none" w:sz="0" w:space="0" w:color="auto"/>
            <w:bottom w:val="none" w:sz="0" w:space="0" w:color="auto"/>
            <w:right w:val="none" w:sz="0" w:space="0" w:color="auto"/>
          </w:divBdr>
        </w:div>
        <w:div w:id="536626621">
          <w:marLeft w:val="640"/>
          <w:marRight w:val="0"/>
          <w:marTop w:val="0"/>
          <w:marBottom w:val="0"/>
          <w:divBdr>
            <w:top w:val="none" w:sz="0" w:space="0" w:color="auto"/>
            <w:left w:val="none" w:sz="0" w:space="0" w:color="auto"/>
            <w:bottom w:val="none" w:sz="0" w:space="0" w:color="auto"/>
            <w:right w:val="none" w:sz="0" w:space="0" w:color="auto"/>
          </w:divBdr>
        </w:div>
        <w:div w:id="328825287">
          <w:marLeft w:val="640"/>
          <w:marRight w:val="0"/>
          <w:marTop w:val="0"/>
          <w:marBottom w:val="0"/>
          <w:divBdr>
            <w:top w:val="none" w:sz="0" w:space="0" w:color="auto"/>
            <w:left w:val="none" w:sz="0" w:space="0" w:color="auto"/>
            <w:bottom w:val="none" w:sz="0" w:space="0" w:color="auto"/>
            <w:right w:val="none" w:sz="0" w:space="0" w:color="auto"/>
          </w:divBdr>
        </w:div>
        <w:div w:id="1897281714">
          <w:marLeft w:val="640"/>
          <w:marRight w:val="0"/>
          <w:marTop w:val="0"/>
          <w:marBottom w:val="0"/>
          <w:divBdr>
            <w:top w:val="none" w:sz="0" w:space="0" w:color="auto"/>
            <w:left w:val="none" w:sz="0" w:space="0" w:color="auto"/>
            <w:bottom w:val="none" w:sz="0" w:space="0" w:color="auto"/>
            <w:right w:val="none" w:sz="0" w:space="0" w:color="auto"/>
          </w:divBdr>
        </w:div>
        <w:div w:id="205719046">
          <w:marLeft w:val="640"/>
          <w:marRight w:val="0"/>
          <w:marTop w:val="0"/>
          <w:marBottom w:val="0"/>
          <w:divBdr>
            <w:top w:val="none" w:sz="0" w:space="0" w:color="auto"/>
            <w:left w:val="none" w:sz="0" w:space="0" w:color="auto"/>
            <w:bottom w:val="none" w:sz="0" w:space="0" w:color="auto"/>
            <w:right w:val="none" w:sz="0" w:space="0" w:color="auto"/>
          </w:divBdr>
        </w:div>
        <w:div w:id="381251924">
          <w:marLeft w:val="640"/>
          <w:marRight w:val="0"/>
          <w:marTop w:val="0"/>
          <w:marBottom w:val="0"/>
          <w:divBdr>
            <w:top w:val="none" w:sz="0" w:space="0" w:color="auto"/>
            <w:left w:val="none" w:sz="0" w:space="0" w:color="auto"/>
            <w:bottom w:val="none" w:sz="0" w:space="0" w:color="auto"/>
            <w:right w:val="none" w:sz="0" w:space="0" w:color="auto"/>
          </w:divBdr>
        </w:div>
        <w:div w:id="1281035265">
          <w:marLeft w:val="640"/>
          <w:marRight w:val="0"/>
          <w:marTop w:val="0"/>
          <w:marBottom w:val="0"/>
          <w:divBdr>
            <w:top w:val="none" w:sz="0" w:space="0" w:color="auto"/>
            <w:left w:val="none" w:sz="0" w:space="0" w:color="auto"/>
            <w:bottom w:val="none" w:sz="0" w:space="0" w:color="auto"/>
            <w:right w:val="none" w:sz="0" w:space="0" w:color="auto"/>
          </w:divBdr>
        </w:div>
        <w:div w:id="239218231">
          <w:marLeft w:val="640"/>
          <w:marRight w:val="0"/>
          <w:marTop w:val="0"/>
          <w:marBottom w:val="0"/>
          <w:divBdr>
            <w:top w:val="none" w:sz="0" w:space="0" w:color="auto"/>
            <w:left w:val="none" w:sz="0" w:space="0" w:color="auto"/>
            <w:bottom w:val="none" w:sz="0" w:space="0" w:color="auto"/>
            <w:right w:val="none" w:sz="0" w:space="0" w:color="auto"/>
          </w:divBdr>
        </w:div>
        <w:div w:id="2056273262">
          <w:marLeft w:val="640"/>
          <w:marRight w:val="0"/>
          <w:marTop w:val="0"/>
          <w:marBottom w:val="0"/>
          <w:divBdr>
            <w:top w:val="none" w:sz="0" w:space="0" w:color="auto"/>
            <w:left w:val="none" w:sz="0" w:space="0" w:color="auto"/>
            <w:bottom w:val="none" w:sz="0" w:space="0" w:color="auto"/>
            <w:right w:val="none" w:sz="0" w:space="0" w:color="auto"/>
          </w:divBdr>
        </w:div>
        <w:div w:id="1074472629">
          <w:marLeft w:val="640"/>
          <w:marRight w:val="0"/>
          <w:marTop w:val="0"/>
          <w:marBottom w:val="0"/>
          <w:divBdr>
            <w:top w:val="none" w:sz="0" w:space="0" w:color="auto"/>
            <w:left w:val="none" w:sz="0" w:space="0" w:color="auto"/>
            <w:bottom w:val="none" w:sz="0" w:space="0" w:color="auto"/>
            <w:right w:val="none" w:sz="0" w:space="0" w:color="auto"/>
          </w:divBdr>
        </w:div>
        <w:div w:id="2044549150">
          <w:marLeft w:val="640"/>
          <w:marRight w:val="0"/>
          <w:marTop w:val="0"/>
          <w:marBottom w:val="0"/>
          <w:divBdr>
            <w:top w:val="none" w:sz="0" w:space="0" w:color="auto"/>
            <w:left w:val="none" w:sz="0" w:space="0" w:color="auto"/>
            <w:bottom w:val="none" w:sz="0" w:space="0" w:color="auto"/>
            <w:right w:val="none" w:sz="0" w:space="0" w:color="auto"/>
          </w:divBdr>
        </w:div>
        <w:div w:id="246574236">
          <w:marLeft w:val="640"/>
          <w:marRight w:val="0"/>
          <w:marTop w:val="0"/>
          <w:marBottom w:val="0"/>
          <w:divBdr>
            <w:top w:val="none" w:sz="0" w:space="0" w:color="auto"/>
            <w:left w:val="none" w:sz="0" w:space="0" w:color="auto"/>
            <w:bottom w:val="none" w:sz="0" w:space="0" w:color="auto"/>
            <w:right w:val="none" w:sz="0" w:space="0" w:color="auto"/>
          </w:divBdr>
        </w:div>
        <w:div w:id="1383284762">
          <w:marLeft w:val="640"/>
          <w:marRight w:val="0"/>
          <w:marTop w:val="0"/>
          <w:marBottom w:val="0"/>
          <w:divBdr>
            <w:top w:val="none" w:sz="0" w:space="0" w:color="auto"/>
            <w:left w:val="none" w:sz="0" w:space="0" w:color="auto"/>
            <w:bottom w:val="none" w:sz="0" w:space="0" w:color="auto"/>
            <w:right w:val="none" w:sz="0" w:space="0" w:color="auto"/>
          </w:divBdr>
        </w:div>
      </w:divsChild>
    </w:div>
    <w:div w:id="887959854">
      <w:bodyDiv w:val="1"/>
      <w:marLeft w:val="0"/>
      <w:marRight w:val="0"/>
      <w:marTop w:val="0"/>
      <w:marBottom w:val="0"/>
      <w:divBdr>
        <w:top w:val="none" w:sz="0" w:space="0" w:color="auto"/>
        <w:left w:val="none" w:sz="0" w:space="0" w:color="auto"/>
        <w:bottom w:val="none" w:sz="0" w:space="0" w:color="auto"/>
        <w:right w:val="none" w:sz="0" w:space="0" w:color="auto"/>
      </w:divBdr>
      <w:divsChild>
        <w:div w:id="1938441608">
          <w:marLeft w:val="640"/>
          <w:marRight w:val="0"/>
          <w:marTop w:val="0"/>
          <w:marBottom w:val="0"/>
          <w:divBdr>
            <w:top w:val="none" w:sz="0" w:space="0" w:color="auto"/>
            <w:left w:val="none" w:sz="0" w:space="0" w:color="auto"/>
            <w:bottom w:val="none" w:sz="0" w:space="0" w:color="auto"/>
            <w:right w:val="none" w:sz="0" w:space="0" w:color="auto"/>
          </w:divBdr>
        </w:div>
        <w:div w:id="513152363">
          <w:marLeft w:val="640"/>
          <w:marRight w:val="0"/>
          <w:marTop w:val="0"/>
          <w:marBottom w:val="0"/>
          <w:divBdr>
            <w:top w:val="none" w:sz="0" w:space="0" w:color="auto"/>
            <w:left w:val="none" w:sz="0" w:space="0" w:color="auto"/>
            <w:bottom w:val="none" w:sz="0" w:space="0" w:color="auto"/>
            <w:right w:val="none" w:sz="0" w:space="0" w:color="auto"/>
          </w:divBdr>
        </w:div>
        <w:div w:id="647441121">
          <w:marLeft w:val="640"/>
          <w:marRight w:val="0"/>
          <w:marTop w:val="0"/>
          <w:marBottom w:val="0"/>
          <w:divBdr>
            <w:top w:val="none" w:sz="0" w:space="0" w:color="auto"/>
            <w:left w:val="none" w:sz="0" w:space="0" w:color="auto"/>
            <w:bottom w:val="none" w:sz="0" w:space="0" w:color="auto"/>
            <w:right w:val="none" w:sz="0" w:space="0" w:color="auto"/>
          </w:divBdr>
        </w:div>
        <w:div w:id="16087181">
          <w:marLeft w:val="640"/>
          <w:marRight w:val="0"/>
          <w:marTop w:val="0"/>
          <w:marBottom w:val="0"/>
          <w:divBdr>
            <w:top w:val="none" w:sz="0" w:space="0" w:color="auto"/>
            <w:left w:val="none" w:sz="0" w:space="0" w:color="auto"/>
            <w:bottom w:val="none" w:sz="0" w:space="0" w:color="auto"/>
            <w:right w:val="none" w:sz="0" w:space="0" w:color="auto"/>
          </w:divBdr>
        </w:div>
        <w:div w:id="1741442776">
          <w:marLeft w:val="640"/>
          <w:marRight w:val="0"/>
          <w:marTop w:val="0"/>
          <w:marBottom w:val="0"/>
          <w:divBdr>
            <w:top w:val="none" w:sz="0" w:space="0" w:color="auto"/>
            <w:left w:val="none" w:sz="0" w:space="0" w:color="auto"/>
            <w:bottom w:val="none" w:sz="0" w:space="0" w:color="auto"/>
            <w:right w:val="none" w:sz="0" w:space="0" w:color="auto"/>
          </w:divBdr>
        </w:div>
        <w:div w:id="1445686139">
          <w:marLeft w:val="640"/>
          <w:marRight w:val="0"/>
          <w:marTop w:val="0"/>
          <w:marBottom w:val="0"/>
          <w:divBdr>
            <w:top w:val="none" w:sz="0" w:space="0" w:color="auto"/>
            <w:left w:val="none" w:sz="0" w:space="0" w:color="auto"/>
            <w:bottom w:val="none" w:sz="0" w:space="0" w:color="auto"/>
            <w:right w:val="none" w:sz="0" w:space="0" w:color="auto"/>
          </w:divBdr>
        </w:div>
        <w:div w:id="1671954572">
          <w:marLeft w:val="640"/>
          <w:marRight w:val="0"/>
          <w:marTop w:val="0"/>
          <w:marBottom w:val="0"/>
          <w:divBdr>
            <w:top w:val="none" w:sz="0" w:space="0" w:color="auto"/>
            <w:left w:val="none" w:sz="0" w:space="0" w:color="auto"/>
            <w:bottom w:val="none" w:sz="0" w:space="0" w:color="auto"/>
            <w:right w:val="none" w:sz="0" w:space="0" w:color="auto"/>
          </w:divBdr>
        </w:div>
        <w:div w:id="101845449">
          <w:marLeft w:val="640"/>
          <w:marRight w:val="0"/>
          <w:marTop w:val="0"/>
          <w:marBottom w:val="0"/>
          <w:divBdr>
            <w:top w:val="none" w:sz="0" w:space="0" w:color="auto"/>
            <w:left w:val="none" w:sz="0" w:space="0" w:color="auto"/>
            <w:bottom w:val="none" w:sz="0" w:space="0" w:color="auto"/>
            <w:right w:val="none" w:sz="0" w:space="0" w:color="auto"/>
          </w:divBdr>
        </w:div>
        <w:div w:id="1816676104">
          <w:marLeft w:val="640"/>
          <w:marRight w:val="0"/>
          <w:marTop w:val="0"/>
          <w:marBottom w:val="0"/>
          <w:divBdr>
            <w:top w:val="none" w:sz="0" w:space="0" w:color="auto"/>
            <w:left w:val="none" w:sz="0" w:space="0" w:color="auto"/>
            <w:bottom w:val="none" w:sz="0" w:space="0" w:color="auto"/>
            <w:right w:val="none" w:sz="0" w:space="0" w:color="auto"/>
          </w:divBdr>
        </w:div>
        <w:div w:id="712389623">
          <w:marLeft w:val="640"/>
          <w:marRight w:val="0"/>
          <w:marTop w:val="0"/>
          <w:marBottom w:val="0"/>
          <w:divBdr>
            <w:top w:val="none" w:sz="0" w:space="0" w:color="auto"/>
            <w:left w:val="none" w:sz="0" w:space="0" w:color="auto"/>
            <w:bottom w:val="none" w:sz="0" w:space="0" w:color="auto"/>
            <w:right w:val="none" w:sz="0" w:space="0" w:color="auto"/>
          </w:divBdr>
        </w:div>
        <w:div w:id="554124082">
          <w:marLeft w:val="640"/>
          <w:marRight w:val="0"/>
          <w:marTop w:val="0"/>
          <w:marBottom w:val="0"/>
          <w:divBdr>
            <w:top w:val="none" w:sz="0" w:space="0" w:color="auto"/>
            <w:left w:val="none" w:sz="0" w:space="0" w:color="auto"/>
            <w:bottom w:val="none" w:sz="0" w:space="0" w:color="auto"/>
            <w:right w:val="none" w:sz="0" w:space="0" w:color="auto"/>
          </w:divBdr>
        </w:div>
        <w:div w:id="1736122914">
          <w:marLeft w:val="640"/>
          <w:marRight w:val="0"/>
          <w:marTop w:val="0"/>
          <w:marBottom w:val="0"/>
          <w:divBdr>
            <w:top w:val="none" w:sz="0" w:space="0" w:color="auto"/>
            <w:left w:val="none" w:sz="0" w:space="0" w:color="auto"/>
            <w:bottom w:val="none" w:sz="0" w:space="0" w:color="auto"/>
            <w:right w:val="none" w:sz="0" w:space="0" w:color="auto"/>
          </w:divBdr>
        </w:div>
        <w:div w:id="2144418166">
          <w:marLeft w:val="640"/>
          <w:marRight w:val="0"/>
          <w:marTop w:val="0"/>
          <w:marBottom w:val="0"/>
          <w:divBdr>
            <w:top w:val="none" w:sz="0" w:space="0" w:color="auto"/>
            <w:left w:val="none" w:sz="0" w:space="0" w:color="auto"/>
            <w:bottom w:val="none" w:sz="0" w:space="0" w:color="auto"/>
            <w:right w:val="none" w:sz="0" w:space="0" w:color="auto"/>
          </w:divBdr>
        </w:div>
        <w:div w:id="147981282">
          <w:marLeft w:val="640"/>
          <w:marRight w:val="0"/>
          <w:marTop w:val="0"/>
          <w:marBottom w:val="0"/>
          <w:divBdr>
            <w:top w:val="none" w:sz="0" w:space="0" w:color="auto"/>
            <w:left w:val="none" w:sz="0" w:space="0" w:color="auto"/>
            <w:bottom w:val="none" w:sz="0" w:space="0" w:color="auto"/>
            <w:right w:val="none" w:sz="0" w:space="0" w:color="auto"/>
          </w:divBdr>
        </w:div>
        <w:div w:id="161822687">
          <w:marLeft w:val="640"/>
          <w:marRight w:val="0"/>
          <w:marTop w:val="0"/>
          <w:marBottom w:val="0"/>
          <w:divBdr>
            <w:top w:val="none" w:sz="0" w:space="0" w:color="auto"/>
            <w:left w:val="none" w:sz="0" w:space="0" w:color="auto"/>
            <w:bottom w:val="none" w:sz="0" w:space="0" w:color="auto"/>
            <w:right w:val="none" w:sz="0" w:space="0" w:color="auto"/>
          </w:divBdr>
        </w:div>
        <w:div w:id="1860703554">
          <w:marLeft w:val="640"/>
          <w:marRight w:val="0"/>
          <w:marTop w:val="0"/>
          <w:marBottom w:val="0"/>
          <w:divBdr>
            <w:top w:val="none" w:sz="0" w:space="0" w:color="auto"/>
            <w:left w:val="none" w:sz="0" w:space="0" w:color="auto"/>
            <w:bottom w:val="none" w:sz="0" w:space="0" w:color="auto"/>
            <w:right w:val="none" w:sz="0" w:space="0" w:color="auto"/>
          </w:divBdr>
        </w:div>
        <w:div w:id="320501528">
          <w:marLeft w:val="640"/>
          <w:marRight w:val="0"/>
          <w:marTop w:val="0"/>
          <w:marBottom w:val="0"/>
          <w:divBdr>
            <w:top w:val="none" w:sz="0" w:space="0" w:color="auto"/>
            <w:left w:val="none" w:sz="0" w:space="0" w:color="auto"/>
            <w:bottom w:val="none" w:sz="0" w:space="0" w:color="auto"/>
            <w:right w:val="none" w:sz="0" w:space="0" w:color="auto"/>
          </w:divBdr>
        </w:div>
        <w:div w:id="2006122907">
          <w:marLeft w:val="640"/>
          <w:marRight w:val="0"/>
          <w:marTop w:val="0"/>
          <w:marBottom w:val="0"/>
          <w:divBdr>
            <w:top w:val="none" w:sz="0" w:space="0" w:color="auto"/>
            <w:left w:val="none" w:sz="0" w:space="0" w:color="auto"/>
            <w:bottom w:val="none" w:sz="0" w:space="0" w:color="auto"/>
            <w:right w:val="none" w:sz="0" w:space="0" w:color="auto"/>
          </w:divBdr>
        </w:div>
        <w:div w:id="422190648">
          <w:marLeft w:val="640"/>
          <w:marRight w:val="0"/>
          <w:marTop w:val="0"/>
          <w:marBottom w:val="0"/>
          <w:divBdr>
            <w:top w:val="none" w:sz="0" w:space="0" w:color="auto"/>
            <w:left w:val="none" w:sz="0" w:space="0" w:color="auto"/>
            <w:bottom w:val="none" w:sz="0" w:space="0" w:color="auto"/>
            <w:right w:val="none" w:sz="0" w:space="0" w:color="auto"/>
          </w:divBdr>
        </w:div>
        <w:div w:id="1354914292">
          <w:marLeft w:val="640"/>
          <w:marRight w:val="0"/>
          <w:marTop w:val="0"/>
          <w:marBottom w:val="0"/>
          <w:divBdr>
            <w:top w:val="none" w:sz="0" w:space="0" w:color="auto"/>
            <w:left w:val="none" w:sz="0" w:space="0" w:color="auto"/>
            <w:bottom w:val="none" w:sz="0" w:space="0" w:color="auto"/>
            <w:right w:val="none" w:sz="0" w:space="0" w:color="auto"/>
          </w:divBdr>
        </w:div>
        <w:div w:id="384645434">
          <w:marLeft w:val="640"/>
          <w:marRight w:val="0"/>
          <w:marTop w:val="0"/>
          <w:marBottom w:val="0"/>
          <w:divBdr>
            <w:top w:val="none" w:sz="0" w:space="0" w:color="auto"/>
            <w:left w:val="none" w:sz="0" w:space="0" w:color="auto"/>
            <w:bottom w:val="none" w:sz="0" w:space="0" w:color="auto"/>
            <w:right w:val="none" w:sz="0" w:space="0" w:color="auto"/>
          </w:divBdr>
        </w:div>
        <w:div w:id="1914778563">
          <w:marLeft w:val="640"/>
          <w:marRight w:val="0"/>
          <w:marTop w:val="0"/>
          <w:marBottom w:val="0"/>
          <w:divBdr>
            <w:top w:val="none" w:sz="0" w:space="0" w:color="auto"/>
            <w:left w:val="none" w:sz="0" w:space="0" w:color="auto"/>
            <w:bottom w:val="none" w:sz="0" w:space="0" w:color="auto"/>
            <w:right w:val="none" w:sz="0" w:space="0" w:color="auto"/>
          </w:divBdr>
        </w:div>
        <w:div w:id="1284116926">
          <w:marLeft w:val="640"/>
          <w:marRight w:val="0"/>
          <w:marTop w:val="0"/>
          <w:marBottom w:val="0"/>
          <w:divBdr>
            <w:top w:val="none" w:sz="0" w:space="0" w:color="auto"/>
            <w:left w:val="none" w:sz="0" w:space="0" w:color="auto"/>
            <w:bottom w:val="none" w:sz="0" w:space="0" w:color="auto"/>
            <w:right w:val="none" w:sz="0" w:space="0" w:color="auto"/>
          </w:divBdr>
        </w:div>
        <w:div w:id="1037004269">
          <w:marLeft w:val="640"/>
          <w:marRight w:val="0"/>
          <w:marTop w:val="0"/>
          <w:marBottom w:val="0"/>
          <w:divBdr>
            <w:top w:val="none" w:sz="0" w:space="0" w:color="auto"/>
            <w:left w:val="none" w:sz="0" w:space="0" w:color="auto"/>
            <w:bottom w:val="none" w:sz="0" w:space="0" w:color="auto"/>
            <w:right w:val="none" w:sz="0" w:space="0" w:color="auto"/>
          </w:divBdr>
        </w:div>
        <w:div w:id="1356930183">
          <w:marLeft w:val="640"/>
          <w:marRight w:val="0"/>
          <w:marTop w:val="0"/>
          <w:marBottom w:val="0"/>
          <w:divBdr>
            <w:top w:val="none" w:sz="0" w:space="0" w:color="auto"/>
            <w:left w:val="none" w:sz="0" w:space="0" w:color="auto"/>
            <w:bottom w:val="none" w:sz="0" w:space="0" w:color="auto"/>
            <w:right w:val="none" w:sz="0" w:space="0" w:color="auto"/>
          </w:divBdr>
        </w:div>
        <w:div w:id="1692948807">
          <w:marLeft w:val="640"/>
          <w:marRight w:val="0"/>
          <w:marTop w:val="0"/>
          <w:marBottom w:val="0"/>
          <w:divBdr>
            <w:top w:val="none" w:sz="0" w:space="0" w:color="auto"/>
            <w:left w:val="none" w:sz="0" w:space="0" w:color="auto"/>
            <w:bottom w:val="none" w:sz="0" w:space="0" w:color="auto"/>
            <w:right w:val="none" w:sz="0" w:space="0" w:color="auto"/>
          </w:divBdr>
        </w:div>
        <w:div w:id="440805234">
          <w:marLeft w:val="640"/>
          <w:marRight w:val="0"/>
          <w:marTop w:val="0"/>
          <w:marBottom w:val="0"/>
          <w:divBdr>
            <w:top w:val="none" w:sz="0" w:space="0" w:color="auto"/>
            <w:left w:val="none" w:sz="0" w:space="0" w:color="auto"/>
            <w:bottom w:val="none" w:sz="0" w:space="0" w:color="auto"/>
            <w:right w:val="none" w:sz="0" w:space="0" w:color="auto"/>
          </w:divBdr>
        </w:div>
        <w:div w:id="1339118841">
          <w:marLeft w:val="640"/>
          <w:marRight w:val="0"/>
          <w:marTop w:val="0"/>
          <w:marBottom w:val="0"/>
          <w:divBdr>
            <w:top w:val="none" w:sz="0" w:space="0" w:color="auto"/>
            <w:left w:val="none" w:sz="0" w:space="0" w:color="auto"/>
            <w:bottom w:val="none" w:sz="0" w:space="0" w:color="auto"/>
            <w:right w:val="none" w:sz="0" w:space="0" w:color="auto"/>
          </w:divBdr>
        </w:div>
        <w:div w:id="2045447445">
          <w:marLeft w:val="640"/>
          <w:marRight w:val="0"/>
          <w:marTop w:val="0"/>
          <w:marBottom w:val="0"/>
          <w:divBdr>
            <w:top w:val="none" w:sz="0" w:space="0" w:color="auto"/>
            <w:left w:val="none" w:sz="0" w:space="0" w:color="auto"/>
            <w:bottom w:val="none" w:sz="0" w:space="0" w:color="auto"/>
            <w:right w:val="none" w:sz="0" w:space="0" w:color="auto"/>
          </w:divBdr>
        </w:div>
        <w:div w:id="1768697689">
          <w:marLeft w:val="640"/>
          <w:marRight w:val="0"/>
          <w:marTop w:val="0"/>
          <w:marBottom w:val="0"/>
          <w:divBdr>
            <w:top w:val="none" w:sz="0" w:space="0" w:color="auto"/>
            <w:left w:val="none" w:sz="0" w:space="0" w:color="auto"/>
            <w:bottom w:val="none" w:sz="0" w:space="0" w:color="auto"/>
            <w:right w:val="none" w:sz="0" w:space="0" w:color="auto"/>
          </w:divBdr>
        </w:div>
        <w:div w:id="2107116864">
          <w:marLeft w:val="640"/>
          <w:marRight w:val="0"/>
          <w:marTop w:val="0"/>
          <w:marBottom w:val="0"/>
          <w:divBdr>
            <w:top w:val="none" w:sz="0" w:space="0" w:color="auto"/>
            <w:left w:val="none" w:sz="0" w:space="0" w:color="auto"/>
            <w:bottom w:val="none" w:sz="0" w:space="0" w:color="auto"/>
            <w:right w:val="none" w:sz="0" w:space="0" w:color="auto"/>
          </w:divBdr>
        </w:div>
        <w:div w:id="1590503932">
          <w:marLeft w:val="640"/>
          <w:marRight w:val="0"/>
          <w:marTop w:val="0"/>
          <w:marBottom w:val="0"/>
          <w:divBdr>
            <w:top w:val="none" w:sz="0" w:space="0" w:color="auto"/>
            <w:left w:val="none" w:sz="0" w:space="0" w:color="auto"/>
            <w:bottom w:val="none" w:sz="0" w:space="0" w:color="auto"/>
            <w:right w:val="none" w:sz="0" w:space="0" w:color="auto"/>
          </w:divBdr>
        </w:div>
      </w:divsChild>
    </w:div>
    <w:div w:id="891042154">
      <w:bodyDiv w:val="1"/>
      <w:marLeft w:val="0"/>
      <w:marRight w:val="0"/>
      <w:marTop w:val="0"/>
      <w:marBottom w:val="0"/>
      <w:divBdr>
        <w:top w:val="none" w:sz="0" w:space="0" w:color="auto"/>
        <w:left w:val="none" w:sz="0" w:space="0" w:color="auto"/>
        <w:bottom w:val="none" w:sz="0" w:space="0" w:color="auto"/>
        <w:right w:val="none" w:sz="0" w:space="0" w:color="auto"/>
      </w:divBdr>
      <w:divsChild>
        <w:div w:id="281112779">
          <w:marLeft w:val="640"/>
          <w:marRight w:val="0"/>
          <w:marTop w:val="0"/>
          <w:marBottom w:val="0"/>
          <w:divBdr>
            <w:top w:val="none" w:sz="0" w:space="0" w:color="auto"/>
            <w:left w:val="none" w:sz="0" w:space="0" w:color="auto"/>
            <w:bottom w:val="none" w:sz="0" w:space="0" w:color="auto"/>
            <w:right w:val="none" w:sz="0" w:space="0" w:color="auto"/>
          </w:divBdr>
        </w:div>
        <w:div w:id="1222715298">
          <w:marLeft w:val="640"/>
          <w:marRight w:val="0"/>
          <w:marTop w:val="0"/>
          <w:marBottom w:val="0"/>
          <w:divBdr>
            <w:top w:val="none" w:sz="0" w:space="0" w:color="auto"/>
            <w:left w:val="none" w:sz="0" w:space="0" w:color="auto"/>
            <w:bottom w:val="none" w:sz="0" w:space="0" w:color="auto"/>
            <w:right w:val="none" w:sz="0" w:space="0" w:color="auto"/>
          </w:divBdr>
        </w:div>
        <w:div w:id="31930803">
          <w:marLeft w:val="640"/>
          <w:marRight w:val="0"/>
          <w:marTop w:val="0"/>
          <w:marBottom w:val="0"/>
          <w:divBdr>
            <w:top w:val="none" w:sz="0" w:space="0" w:color="auto"/>
            <w:left w:val="none" w:sz="0" w:space="0" w:color="auto"/>
            <w:bottom w:val="none" w:sz="0" w:space="0" w:color="auto"/>
            <w:right w:val="none" w:sz="0" w:space="0" w:color="auto"/>
          </w:divBdr>
        </w:div>
        <w:div w:id="770735184">
          <w:marLeft w:val="640"/>
          <w:marRight w:val="0"/>
          <w:marTop w:val="0"/>
          <w:marBottom w:val="0"/>
          <w:divBdr>
            <w:top w:val="none" w:sz="0" w:space="0" w:color="auto"/>
            <w:left w:val="none" w:sz="0" w:space="0" w:color="auto"/>
            <w:bottom w:val="none" w:sz="0" w:space="0" w:color="auto"/>
            <w:right w:val="none" w:sz="0" w:space="0" w:color="auto"/>
          </w:divBdr>
        </w:div>
        <w:div w:id="794105685">
          <w:marLeft w:val="640"/>
          <w:marRight w:val="0"/>
          <w:marTop w:val="0"/>
          <w:marBottom w:val="0"/>
          <w:divBdr>
            <w:top w:val="none" w:sz="0" w:space="0" w:color="auto"/>
            <w:left w:val="none" w:sz="0" w:space="0" w:color="auto"/>
            <w:bottom w:val="none" w:sz="0" w:space="0" w:color="auto"/>
            <w:right w:val="none" w:sz="0" w:space="0" w:color="auto"/>
          </w:divBdr>
        </w:div>
      </w:divsChild>
    </w:div>
    <w:div w:id="913660133">
      <w:bodyDiv w:val="1"/>
      <w:marLeft w:val="0"/>
      <w:marRight w:val="0"/>
      <w:marTop w:val="0"/>
      <w:marBottom w:val="0"/>
      <w:divBdr>
        <w:top w:val="none" w:sz="0" w:space="0" w:color="auto"/>
        <w:left w:val="none" w:sz="0" w:space="0" w:color="auto"/>
        <w:bottom w:val="none" w:sz="0" w:space="0" w:color="auto"/>
        <w:right w:val="none" w:sz="0" w:space="0" w:color="auto"/>
      </w:divBdr>
      <w:divsChild>
        <w:div w:id="914317603">
          <w:marLeft w:val="640"/>
          <w:marRight w:val="0"/>
          <w:marTop w:val="0"/>
          <w:marBottom w:val="0"/>
          <w:divBdr>
            <w:top w:val="none" w:sz="0" w:space="0" w:color="auto"/>
            <w:left w:val="none" w:sz="0" w:space="0" w:color="auto"/>
            <w:bottom w:val="none" w:sz="0" w:space="0" w:color="auto"/>
            <w:right w:val="none" w:sz="0" w:space="0" w:color="auto"/>
          </w:divBdr>
        </w:div>
        <w:div w:id="803933772">
          <w:marLeft w:val="640"/>
          <w:marRight w:val="0"/>
          <w:marTop w:val="0"/>
          <w:marBottom w:val="0"/>
          <w:divBdr>
            <w:top w:val="none" w:sz="0" w:space="0" w:color="auto"/>
            <w:left w:val="none" w:sz="0" w:space="0" w:color="auto"/>
            <w:bottom w:val="none" w:sz="0" w:space="0" w:color="auto"/>
            <w:right w:val="none" w:sz="0" w:space="0" w:color="auto"/>
          </w:divBdr>
        </w:div>
        <w:div w:id="1988897207">
          <w:marLeft w:val="640"/>
          <w:marRight w:val="0"/>
          <w:marTop w:val="0"/>
          <w:marBottom w:val="0"/>
          <w:divBdr>
            <w:top w:val="none" w:sz="0" w:space="0" w:color="auto"/>
            <w:left w:val="none" w:sz="0" w:space="0" w:color="auto"/>
            <w:bottom w:val="none" w:sz="0" w:space="0" w:color="auto"/>
            <w:right w:val="none" w:sz="0" w:space="0" w:color="auto"/>
          </w:divBdr>
        </w:div>
        <w:div w:id="1669596793">
          <w:marLeft w:val="640"/>
          <w:marRight w:val="0"/>
          <w:marTop w:val="0"/>
          <w:marBottom w:val="0"/>
          <w:divBdr>
            <w:top w:val="none" w:sz="0" w:space="0" w:color="auto"/>
            <w:left w:val="none" w:sz="0" w:space="0" w:color="auto"/>
            <w:bottom w:val="none" w:sz="0" w:space="0" w:color="auto"/>
            <w:right w:val="none" w:sz="0" w:space="0" w:color="auto"/>
          </w:divBdr>
        </w:div>
        <w:div w:id="1608198525">
          <w:marLeft w:val="640"/>
          <w:marRight w:val="0"/>
          <w:marTop w:val="0"/>
          <w:marBottom w:val="0"/>
          <w:divBdr>
            <w:top w:val="none" w:sz="0" w:space="0" w:color="auto"/>
            <w:left w:val="none" w:sz="0" w:space="0" w:color="auto"/>
            <w:bottom w:val="none" w:sz="0" w:space="0" w:color="auto"/>
            <w:right w:val="none" w:sz="0" w:space="0" w:color="auto"/>
          </w:divBdr>
        </w:div>
        <w:div w:id="981806316">
          <w:marLeft w:val="640"/>
          <w:marRight w:val="0"/>
          <w:marTop w:val="0"/>
          <w:marBottom w:val="0"/>
          <w:divBdr>
            <w:top w:val="none" w:sz="0" w:space="0" w:color="auto"/>
            <w:left w:val="none" w:sz="0" w:space="0" w:color="auto"/>
            <w:bottom w:val="none" w:sz="0" w:space="0" w:color="auto"/>
            <w:right w:val="none" w:sz="0" w:space="0" w:color="auto"/>
          </w:divBdr>
        </w:div>
        <w:div w:id="1822842108">
          <w:marLeft w:val="640"/>
          <w:marRight w:val="0"/>
          <w:marTop w:val="0"/>
          <w:marBottom w:val="0"/>
          <w:divBdr>
            <w:top w:val="none" w:sz="0" w:space="0" w:color="auto"/>
            <w:left w:val="none" w:sz="0" w:space="0" w:color="auto"/>
            <w:bottom w:val="none" w:sz="0" w:space="0" w:color="auto"/>
            <w:right w:val="none" w:sz="0" w:space="0" w:color="auto"/>
          </w:divBdr>
        </w:div>
        <w:div w:id="1198851634">
          <w:marLeft w:val="640"/>
          <w:marRight w:val="0"/>
          <w:marTop w:val="0"/>
          <w:marBottom w:val="0"/>
          <w:divBdr>
            <w:top w:val="none" w:sz="0" w:space="0" w:color="auto"/>
            <w:left w:val="none" w:sz="0" w:space="0" w:color="auto"/>
            <w:bottom w:val="none" w:sz="0" w:space="0" w:color="auto"/>
            <w:right w:val="none" w:sz="0" w:space="0" w:color="auto"/>
          </w:divBdr>
        </w:div>
        <w:div w:id="1033506685">
          <w:marLeft w:val="640"/>
          <w:marRight w:val="0"/>
          <w:marTop w:val="0"/>
          <w:marBottom w:val="0"/>
          <w:divBdr>
            <w:top w:val="none" w:sz="0" w:space="0" w:color="auto"/>
            <w:left w:val="none" w:sz="0" w:space="0" w:color="auto"/>
            <w:bottom w:val="none" w:sz="0" w:space="0" w:color="auto"/>
            <w:right w:val="none" w:sz="0" w:space="0" w:color="auto"/>
          </w:divBdr>
        </w:div>
        <w:div w:id="1258634617">
          <w:marLeft w:val="640"/>
          <w:marRight w:val="0"/>
          <w:marTop w:val="0"/>
          <w:marBottom w:val="0"/>
          <w:divBdr>
            <w:top w:val="none" w:sz="0" w:space="0" w:color="auto"/>
            <w:left w:val="none" w:sz="0" w:space="0" w:color="auto"/>
            <w:bottom w:val="none" w:sz="0" w:space="0" w:color="auto"/>
            <w:right w:val="none" w:sz="0" w:space="0" w:color="auto"/>
          </w:divBdr>
        </w:div>
        <w:div w:id="1929384016">
          <w:marLeft w:val="640"/>
          <w:marRight w:val="0"/>
          <w:marTop w:val="0"/>
          <w:marBottom w:val="0"/>
          <w:divBdr>
            <w:top w:val="none" w:sz="0" w:space="0" w:color="auto"/>
            <w:left w:val="none" w:sz="0" w:space="0" w:color="auto"/>
            <w:bottom w:val="none" w:sz="0" w:space="0" w:color="auto"/>
            <w:right w:val="none" w:sz="0" w:space="0" w:color="auto"/>
          </w:divBdr>
        </w:div>
        <w:div w:id="1502820319">
          <w:marLeft w:val="640"/>
          <w:marRight w:val="0"/>
          <w:marTop w:val="0"/>
          <w:marBottom w:val="0"/>
          <w:divBdr>
            <w:top w:val="none" w:sz="0" w:space="0" w:color="auto"/>
            <w:left w:val="none" w:sz="0" w:space="0" w:color="auto"/>
            <w:bottom w:val="none" w:sz="0" w:space="0" w:color="auto"/>
            <w:right w:val="none" w:sz="0" w:space="0" w:color="auto"/>
          </w:divBdr>
        </w:div>
        <w:div w:id="255407122">
          <w:marLeft w:val="640"/>
          <w:marRight w:val="0"/>
          <w:marTop w:val="0"/>
          <w:marBottom w:val="0"/>
          <w:divBdr>
            <w:top w:val="none" w:sz="0" w:space="0" w:color="auto"/>
            <w:left w:val="none" w:sz="0" w:space="0" w:color="auto"/>
            <w:bottom w:val="none" w:sz="0" w:space="0" w:color="auto"/>
            <w:right w:val="none" w:sz="0" w:space="0" w:color="auto"/>
          </w:divBdr>
        </w:div>
        <w:div w:id="768307956">
          <w:marLeft w:val="640"/>
          <w:marRight w:val="0"/>
          <w:marTop w:val="0"/>
          <w:marBottom w:val="0"/>
          <w:divBdr>
            <w:top w:val="none" w:sz="0" w:space="0" w:color="auto"/>
            <w:left w:val="none" w:sz="0" w:space="0" w:color="auto"/>
            <w:bottom w:val="none" w:sz="0" w:space="0" w:color="auto"/>
            <w:right w:val="none" w:sz="0" w:space="0" w:color="auto"/>
          </w:divBdr>
        </w:div>
        <w:div w:id="633146900">
          <w:marLeft w:val="640"/>
          <w:marRight w:val="0"/>
          <w:marTop w:val="0"/>
          <w:marBottom w:val="0"/>
          <w:divBdr>
            <w:top w:val="none" w:sz="0" w:space="0" w:color="auto"/>
            <w:left w:val="none" w:sz="0" w:space="0" w:color="auto"/>
            <w:bottom w:val="none" w:sz="0" w:space="0" w:color="auto"/>
            <w:right w:val="none" w:sz="0" w:space="0" w:color="auto"/>
          </w:divBdr>
        </w:div>
        <w:div w:id="709765320">
          <w:marLeft w:val="640"/>
          <w:marRight w:val="0"/>
          <w:marTop w:val="0"/>
          <w:marBottom w:val="0"/>
          <w:divBdr>
            <w:top w:val="none" w:sz="0" w:space="0" w:color="auto"/>
            <w:left w:val="none" w:sz="0" w:space="0" w:color="auto"/>
            <w:bottom w:val="none" w:sz="0" w:space="0" w:color="auto"/>
            <w:right w:val="none" w:sz="0" w:space="0" w:color="auto"/>
          </w:divBdr>
        </w:div>
        <w:div w:id="183061670">
          <w:marLeft w:val="640"/>
          <w:marRight w:val="0"/>
          <w:marTop w:val="0"/>
          <w:marBottom w:val="0"/>
          <w:divBdr>
            <w:top w:val="none" w:sz="0" w:space="0" w:color="auto"/>
            <w:left w:val="none" w:sz="0" w:space="0" w:color="auto"/>
            <w:bottom w:val="none" w:sz="0" w:space="0" w:color="auto"/>
            <w:right w:val="none" w:sz="0" w:space="0" w:color="auto"/>
          </w:divBdr>
        </w:div>
        <w:div w:id="620381664">
          <w:marLeft w:val="640"/>
          <w:marRight w:val="0"/>
          <w:marTop w:val="0"/>
          <w:marBottom w:val="0"/>
          <w:divBdr>
            <w:top w:val="none" w:sz="0" w:space="0" w:color="auto"/>
            <w:left w:val="none" w:sz="0" w:space="0" w:color="auto"/>
            <w:bottom w:val="none" w:sz="0" w:space="0" w:color="auto"/>
            <w:right w:val="none" w:sz="0" w:space="0" w:color="auto"/>
          </w:divBdr>
        </w:div>
        <w:div w:id="1031998752">
          <w:marLeft w:val="640"/>
          <w:marRight w:val="0"/>
          <w:marTop w:val="0"/>
          <w:marBottom w:val="0"/>
          <w:divBdr>
            <w:top w:val="none" w:sz="0" w:space="0" w:color="auto"/>
            <w:left w:val="none" w:sz="0" w:space="0" w:color="auto"/>
            <w:bottom w:val="none" w:sz="0" w:space="0" w:color="auto"/>
            <w:right w:val="none" w:sz="0" w:space="0" w:color="auto"/>
          </w:divBdr>
        </w:div>
        <w:div w:id="524709744">
          <w:marLeft w:val="640"/>
          <w:marRight w:val="0"/>
          <w:marTop w:val="0"/>
          <w:marBottom w:val="0"/>
          <w:divBdr>
            <w:top w:val="none" w:sz="0" w:space="0" w:color="auto"/>
            <w:left w:val="none" w:sz="0" w:space="0" w:color="auto"/>
            <w:bottom w:val="none" w:sz="0" w:space="0" w:color="auto"/>
            <w:right w:val="none" w:sz="0" w:space="0" w:color="auto"/>
          </w:divBdr>
        </w:div>
        <w:div w:id="1154833344">
          <w:marLeft w:val="640"/>
          <w:marRight w:val="0"/>
          <w:marTop w:val="0"/>
          <w:marBottom w:val="0"/>
          <w:divBdr>
            <w:top w:val="none" w:sz="0" w:space="0" w:color="auto"/>
            <w:left w:val="none" w:sz="0" w:space="0" w:color="auto"/>
            <w:bottom w:val="none" w:sz="0" w:space="0" w:color="auto"/>
            <w:right w:val="none" w:sz="0" w:space="0" w:color="auto"/>
          </w:divBdr>
        </w:div>
        <w:div w:id="2099716145">
          <w:marLeft w:val="640"/>
          <w:marRight w:val="0"/>
          <w:marTop w:val="0"/>
          <w:marBottom w:val="0"/>
          <w:divBdr>
            <w:top w:val="none" w:sz="0" w:space="0" w:color="auto"/>
            <w:left w:val="none" w:sz="0" w:space="0" w:color="auto"/>
            <w:bottom w:val="none" w:sz="0" w:space="0" w:color="auto"/>
            <w:right w:val="none" w:sz="0" w:space="0" w:color="auto"/>
          </w:divBdr>
        </w:div>
        <w:div w:id="462845151">
          <w:marLeft w:val="640"/>
          <w:marRight w:val="0"/>
          <w:marTop w:val="0"/>
          <w:marBottom w:val="0"/>
          <w:divBdr>
            <w:top w:val="none" w:sz="0" w:space="0" w:color="auto"/>
            <w:left w:val="none" w:sz="0" w:space="0" w:color="auto"/>
            <w:bottom w:val="none" w:sz="0" w:space="0" w:color="auto"/>
            <w:right w:val="none" w:sz="0" w:space="0" w:color="auto"/>
          </w:divBdr>
        </w:div>
        <w:div w:id="900481387">
          <w:marLeft w:val="640"/>
          <w:marRight w:val="0"/>
          <w:marTop w:val="0"/>
          <w:marBottom w:val="0"/>
          <w:divBdr>
            <w:top w:val="none" w:sz="0" w:space="0" w:color="auto"/>
            <w:left w:val="none" w:sz="0" w:space="0" w:color="auto"/>
            <w:bottom w:val="none" w:sz="0" w:space="0" w:color="auto"/>
            <w:right w:val="none" w:sz="0" w:space="0" w:color="auto"/>
          </w:divBdr>
        </w:div>
        <w:div w:id="1131436207">
          <w:marLeft w:val="640"/>
          <w:marRight w:val="0"/>
          <w:marTop w:val="0"/>
          <w:marBottom w:val="0"/>
          <w:divBdr>
            <w:top w:val="none" w:sz="0" w:space="0" w:color="auto"/>
            <w:left w:val="none" w:sz="0" w:space="0" w:color="auto"/>
            <w:bottom w:val="none" w:sz="0" w:space="0" w:color="auto"/>
            <w:right w:val="none" w:sz="0" w:space="0" w:color="auto"/>
          </w:divBdr>
        </w:div>
        <w:div w:id="1510486282">
          <w:marLeft w:val="640"/>
          <w:marRight w:val="0"/>
          <w:marTop w:val="0"/>
          <w:marBottom w:val="0"/>
          <w:divBdr>
            <w:top w:val="none" w:sz="0" w:space="0" w:color="auto"/>
            <w:left w:val="none" w:sz="0" w:space="0" w:color="auto"/>
            <w:bottom w:val="none" w:sz="0" w:space="0" w:color="auto"/>
            <w:right w:val="none" w:sz="0" w:space="0" w:color="auto"/>
          </w:divBdr>
        </w:div>
        <w:div w:id="1844784190">
          <w:marLeft w:val="640"/>
          <w:marRight w:val="0"/>
          <w:marTop w:val="0"/>
          <w:marBottom w:val="0"/>
          <w:divBdr>
            <w:top w:val="none" w:sz="0" w:space="0" w:color="auto"/>
            <w:left w:val="none" w:sz="0" w:space="0" w:color="auto"/>
            <w:bottom w:val="none" w:sz="0" w:space="0" w:color="auto"/>
            <w:right w:val="none" w:sz="0" w:space="0" w:color="auto"/>
          </w:divBdr>
        </w:div>
        <w:div w:id="1544639610">
          <w:marLeft w:val="640"/>
          <w:marRight w:val="0"/>
          <w:marTop w:val="0"/>
          <w:marBottom w:val="0"/>
          <w:divBdr>
            <w:top w:val="none" w:sz="0" w:space="0" w:color="auto"/>
            <w:left w:val="none" w:sz="0" w:space="0" w:color="auto"/>
            <w:bottom w:val="none" w:sz="0" w:space="0" w:color="auto"/>
            <w:right w:val="none" w:sz="0" w:space="0" w:color="auto"/>
          </w:divBdr>
        </w:div>
        <w:div w:id="1786080125">
          <w:marLeft w:val="640"/>
          <w:marRight w:val="0"/>
          <w:marTop w:val="0"/>
          <w:marBottom w:val="0"/>
          <w:divBdr>
            <w:top w:val="none" w:sz="0" w:space="0" w:color="auto"/>
            <w:left w:val="none" w:sz="0" w:space="0" w:color="auto"/>
            <w:bottom w:val="none" w:sz="0" w:space="0" w:color="auto"/>
            <w:right w:val="none" w:sz="0" w:space="0" w:color="auto"/>
          </w:divBdr>
        </w:div>
        <w:div w:id="1173691559">
          <w:marLeft w:val="640"/>
          <w:marRight w:val="0"/>
          <w:marTop w:val="0"/>
          <w:marBottom w:val="0"/>
          <w:divBdr>
            <w:top w:val="none" w:sz="0" w:space="0" w:color="auto"/>
            <w:left w:val="none" w:sz="0" w:space="0" w:color="auto"/>
            <w:bottom w:val="none" w:sz="0" w:space="0" w:color="auto"/>
            <w:right w:val="none" w:sz="0" w:space="0" w:color="auto"/>
          </w:divBdr>
        </w:div>
      </w:divsChild>
    </w:div>
    <w:div w:id="921723748">
      <w:bodyDiv w:val="1"/>
      <w:marLeft w:val="0"/>
      <w:marRight w:val="0"/>
      <w:marTop w:val="0"/>
      <w:marBottom w:val="0"/>
      <w:divBdr>
        <w:top w:val="none" w:sz="0" w:space="0" w:color="auto"/>
        <w:left w:val="none" w:sz="0" w:space="0" w:color="auto"/>
        <w:bottom w:val="none" w:sz="0" w:space="0" w:color="auto"/>
        <w:right w:val="none" w:sz="0" w:space="0" w:color="auto"/>
      </w:divBdr>
      <w:divsChild>
        <w:div w:id="1663046547">
          <w:marLeft w:val="640"/>
          <w:marRight w:val="0"/>
          <w:marTop w:val="0"/>
          <w:marBottom w:val="0"/>
          <w:divBdr>
            <w:top w:val="none" w:sz="0" w:space="0" w:color="auto"/>
            <w:left w:val="none" w:sz="0" w:space="0" w:color="auto"/>
            <w:bottom w:val="none" w:sz="0" w:space="0" w:color="auto"/>
            <w:right w:val="none" w:sz="0" w:space="0" w:color="auto"/>
          </w:divBdr>
        </w:div>
        <w:div w:id="87164875">
          <w:marLeft w:val="640"/>
          <w:marRight w:val="0"/>
          <w:marTop w:val="0"/>
          <w:marBottom w:val="0"/>
          <w:divBdr>
            <w:top w:val="none" w:sz="0" w:space="0" w:color="auto"/>
            <w:left w:val="none" w:sz="0" w:space="0" w:color="auto"/>
            <w:bottom w:val="none" w:sz="0" w:space="0" w:color="auto"/>
            <w:right w:val="none" w:sz="0" w:space="0" w:color="auto"/>
          </w:divBdr>
        </w:div>
        <w:div w:id="2119133137">
          <w:marLeft w:val="640"/>
          <w:marRight w:val="0"/>
          <w:marTop w:val="0"/>
          <w:marBottom w:val="0"/>
          <w:divBdr>
            <w:top w:val="none" w:sz="0" w:space="0" w:color="auto"/>
            <w:left w:val="none" w:sz="0" w:space="0" w:color="auto"/>
            <w:bottom w:val="none" w:sz="0" w:space="0" w:color="auto"/>
            <w:right w:val="none" w:sz="0" w:space="0" w:color="auto"/>
          </w:divBdr>
        </w:div>
        <w:div w:id="1518420879">
          <w:marLeft w:val="640"/>
          <w:marRight w:val="0"/>
          <w:marTop w:val="0"/>
          <w:marBottom w:val="0"/>
          <w:divBdr>
            <w:top w:val="none" w:sz="0" w:space="0" w:color="auto"/>
            <w:left w:val="none" w:sz="0" w:space="0" w:color="auto"/>
            <w:bottom w:val="none" w:sz="0" w:space="0" w:color="auto"/>
            <w:right w:val="none" w:sz="0" w:space="0" w:color="auto"/>
          </w:divBdr>
        </w:div>
        <w:div w:id="1372610278">
          <w:marLeft w:val="640"/>
          <w:marRight w:val="0"/>
          <w:marTop w:val="0"/>
          <w:marBottom w:val="0"/>
          <w:divBdr>
            <w:top w:val="none" w:sz="0" w:space="0" w:color="auto"/>
            <w:left w:val="none" w:sz="0" w:space="0" w:color="auto"/>
            <w:bottom w:val="none" w:sz="0" w:space="0" w:color="auto"/>
            <w:right w:val="none" w:sz="0" w:space="0" w:color="auto"/>
          </w:divBdr>
        </w:div>
        <w:div w:id="1258825235">
          <w:marLeft w:val="640"/>
          <w:marRight w:val="0"/>
          <w:marTop w:val="0"/>
          <w:marBottom w:val="0"/>
          <w:divBdr>
            <w:top w:val="none" w:sz="0" w:space="0" w:color="auto"/>
            <w:left w:val="none" w:sz="0" w:space="0" w:color="auto"/>
            <w:bottom w:val="none" w:sz="0" w:space="0" w:color="auto"/>
            <w:right w:val="none" w:sz="0" w:space="0" w:color="auto"/>
          </w:divBdr>
        </w:div>
      </w:divsChild>
    </w:div>
    <w:div w:id="927007740">
      <w:bodyDiv w:val="1"/>
      <w:marLeft w:val="0"/>
      <w:marRight w:val="0"/>
      <w:marTop w:val="0"/>
      <w:marBottom w:val="0"/>
      <w:divBdr>
        <w:top w:val="none" w:sz="0" w:space="0" w:color="auto"/>
        <w:left w:val="none" w:sz="0" w:space="0" w:color="auto"/>
        <w:bottom w:val="none" w:sz="0" w:space="0" w:color="auto"/>
        <w:right w:val="none" w:sz="0" w:space="0" w:color="auto"/>
      </w:divBdr>
      <w:divsChild>
        <w:div w:id="481427620">
          <w:marLeft w:val="640"/>
          <w:marRight w:val="0"/>
          <w:marTop w:val="0"/>
          <w:marBottom w:val="0"/>
          <w:divBdr>
            <w:top w:val="none" w:sz="0" w:space="0" w:color="auto"/>
            <w:left w:val="none" w:sz="0" w:space="0" w:color="auto"/>
            <w:bottom w:val="none" w:sz="0" w:space="0" w:color="auto"/>
            <w:right w:val="none" w:sz="0" w:space="0" w:color="auto"/>
          </w:divBdr>
        </w:div>
        <w:div w:id="687685313">
          <w:marLeft w:val="640"/>
          <w:marRight w:val="0"/>
          <w:marTop w:val="0"/>
          <w:marBottom w:val="0"/>
          <w:divBdr>
            <w:top w:val="none" w:sz="0" w:space="0" w:color="auto"/>
            <w:left w:val="none" w:sz="0" w:space="0" w:color="auto"/>
            <w:bottom w:val="none" w:sz="0" w:space="0" w:color="auto"/>
            <w:right w:val="none" w:sz="0" w:space="0" w:color="auto"/>
          </w:divBdr>
        </w:div>
        <w:div w:id="275452072">
          <w:marLeft w:val="640"/>
          <w:marRight w:val="0"/>
          <w:marTop w:val="0"/>
          <w:marBottom w:val="0"/>
          <w:divBdr>
            <w:top w:val="none" w:sz="0" w:space="0" w:color="auto"/>
            <w:left w:val="none" w:sz="0" w:space="0" w:color="auto"/>
            <w:bottom w:val="none" w:sz="0" w:space="0" w:color="auto"/>
            <w:right w:val="none" w:sz="0" w:space="0" w:color="auto"/>
          </w:divBdr>
        </w:div>
        <w:div w:id="406154493">
          <w:marLeft w:val="640"/>
          <w:marRight w:val="0"/>
          <w:marTop w:val="0"/>
          <w:marBottom w:val="0"/>
          <w:divBdr>
            <w:top w:val="none" w:sz="0" w:space="0" w:color="auto"/>
            <w:left w:val="none" w:sz="0" w:space="0" w:color="auto"/>
            <w:bottom w:val="none" w:sz="0" w:space="0" w:color="auto"/>
            <w:right w:val="none" w:sz="0" w:space="0" w:color="auto"/>
          </w:divBdr>
        </w:div>
        <w:div w:id="1444151414">
          <w:marLeft w:val="640"/>
          <w:marRight w:val="0"/>
          <w:marTop w:val="0"/>
          <w:marBottom w:val="0"/>
          <w:divBdr>
            <w:top w:val="none" w:sz="0" w:space="0" w:color="auto"/>
            <w:left w:val="none" w:sz="0" w:space="0" w:color="auto"/>
            <w:bottom w:val="none" w:sz="0" w:space="0" w:color="auto"/>
            <w:right w:val="none" w:sz="0" w:space="0" w:color="auto"/>
          </w:divBdr>
        </w:div>
        <w:div w:id="1128356402">
          <w:marLeft w:val="640"/>
          <w:marRight w:val="0"/>
          <w:marTop w:val="0"/>
          <w:marBottom w:val="0"/>
          <w:divBdr>
            <w:top w:val="none" w:sz="0" w:space="0" w:color="auto"/>
            <w:left w:val="none" w:sz="0" w:space="0" w:color="auto"/>
            <w:bottom w:val="none" w:sz="0" w:space="0" w:color="auto"/>
            <w:right w:val="none" w:sz="0" w:space="0" w:color="auto"/>
          </w:divBdr>
        </w:div>
        <w:div w:id="1340617059">
          <w:marLeft w:val="640"/>
          <w:marRight w:val="0"/>
          <w:marTop w:val="0"/>
          <w:marBottom w:val="0"/>
          <w:divBdr>
            <w:top w:val="none" w:sz="0" w:space="0" w:color="auto"/>
            <w:left w:val="none" w:sz="0" w:space="0" w:color="auto"/>
            <w:bottom w:val="none" w:sz="0" w:space="0" w:color="auto"/>
            <w:right w:val="none" w:sz="0" w:space="0" w:color="auto"/>
          </w:divBdr>
        </w:div>
        <w:div w:id="908727486">
          <w:marLeft w:val="640"/>
          <w:marRight w:val="0"/>
          <w:marTop w:val="0"/>
          <w:marBottom w:val="0"/>
          <w:divBdr>
            <w:top w:val="none" w:sz="0" w:space="0" w:color="auto"/>
            <w:left w:val="none" w:sz="0" w:space="0" w:color="auto"/>
            <w:bottom w:val="none" w:sz="0" w:space="0" w:color="auto"/>
            <w:right w:val="none" w:sz="0" w:space="0" w:color="auto"/>
          </w:divBdr>
        </w:div>
        <w:div w:id="1074819828">
          <w:marLeft w:val="640"/>
          <w:marRight w:val="0"/>
          <w:marTop w:val="0"/>
          <w:marBottom w:val="0"/>
          <w:divBdr>
            <w:top w:val="none" w:sz="0" w:space="0" w:color="auto"/>
            <w:left w:val="none" w:sz="0" w:space="0" w:color="auto"/>
            <w:bottom w:val="none" w:sz="0" w:space="0" w:color="auto"/>
            <w:right w:val="none" w:sz="0" w:space="0" w:color="auto"/>
          </w:divBdr>
        </w:div>
        <w:div w:id="397675176">
          <w:marLeft w:val="640"/>
          <w:marRight w:val="0"/>
          <w:marTop w:val="0"/>
          <w:marBottom w:val="0"/>
          <w:divBdr>
            <w:top w:val="none" w:sz="0" w:space="0" w:color="auto"/>
            <w:left w:val="none" w:sz="0" w:space="0" w:color="auto"/>
            <w:bottom w:val="none" w:sz="0" w:space="0" w:color="auto"/>
            <w:right w:val="none" w:sz="0" w:space="0" w:color="auto"/>
          </w:divBdr>
        </w:div>
        <w:div w:id="1297834768">
          <w:marLeft w:val="640"/>
          <w:marRight w:val="0"/>
          <w:marTop w:val="0"/>
          <w:marBottom w:val="0"/>
          <w:divBdr>
            <w:top w:val="none" w:sz="0" w:space="0" w:color="auto"/>
            <w:left w:val="none" w:sz="0" w:space="0" w:color="auto"/>
            <w:bottom w:val="none" w:sz="0" w:space="0" w:color="auto"/>
            <w:right w:val="none" w:sz="0" w:space="0" w:color="auto"/>
          </w:divBdr>
        </w:div>
        <w:div w:id="172307989">
          <w:marLeft w:val="640"/>
          <w:marRight w:val="0"/>
          <w:marTop w:val="0"/>
          <w:marBottom w:val="0"/>
          <w:divBdr>
            <w:top w:val="none" w:sz="0" w:space="0" w:color="auto"/>
            <w:left w:val="none" w:sz="0" w:space="0" w:color="auto"/>
            <w:bottom w:val="none" w:sz="0" w:space="0" w:color="auto"/>
            <w:right w:val="none" w:sz="0" w:space="0" w:color="auto"/>
          </w:divBdr>
        </w:div>
        <w:div w:id="1472479529">
          <w:marLeft w:val="640"/>
          <w:marRight w:val="0"/>
          <w:marTop w:val="0"/>
          <w:marBottom w:val="0"/>
          <w:divBdr>
            <w:top w:val="none" w:sz="0" w:space="0" w:color="auto"/>
            <w:left w:val="none" w:sz="0" w:space="0" w:color="auto"/>
            <w:bottom w:val="none" w:sz="0" w:space="0" w:color="auto"/>
            <w:right w:val="none" w:sz="0" w:space="0" w:color="auto"/>
          </w:divBdr>
        </w:div>
        <w:div w:id="1574924535">
          <w:marLeft w:val="640"/>
          <w:marRight w:val="0"/>
          <w:marTop w:val="0"/>
          <w:marBottom w:val="0"/>
          <w:divBdr>
            <w:top w:val="none" w:sz="0" w:space="0" w:color="auto"/>
            <w:left w:val="none" w:sz="0" w:space="0" w:color="auto"/>
            <w:bottom w:val="none" w:sz="0" w:space="0" w:color="auto"/>
            <w:right w:val="none" w:sz="0" w:space="0" w:color="auto"/>
          </w:divBdr>
        </w:div>
        <w:div w:id="1419323140">
          <w:marLeft w:val="640"/>
          <w:marRight w:val="0"/>
          <w:marTop w:val="0"/>
          <w:marBottom w:val="0"/>
          <w:divBdr>
            <w:top w:val="none" w:sz="0" w:space="0" w:color="auto"/>
            <w:left w:val="none" w:sz="0" w:space="0" w:color="auto"/>
            <w:bottom w:val="none" w:sz="0" w:space="0" w:color="auto"/>
            <w:right w:val="none" w:sz="0" w:space="0" w:color="auto"/>
          </w:divBdr>
        </w:div>
        <w:div w:id="1791321373">
          <w:marLeft w:val="640"/>
          <w:marRight w:val="0"/>
          <w:marTop w:val="0"/>
          <w:marBottom w:val="0"/>
          <w:divBdr>
            <w:top w:val="none" w:sz="0" w:space="0" w:color="auto"/>
            <w:left w:val="none" w:sz="0" w:space="0" w:color="auto"/>
            <w:bottom w:val="none" w:sz="0" w:space="0" w:color="auto"/>
            <w:right w:val="none" w:sz="0" w:space="0" w:color="auto"/>
          </w:divBdr>
        </w:div>
        <w:div w:id="919871876">
          <w:marLeft w:val="640"/>
          <w:marRight w:val="0"/>
          <w:marTop w:val="0"/>
          <w:marBottom w:val="0"/>
          <w:divBdr>
            <w:top w:val="none" w:sz="0" w:space="0" w:color="auto"/>
            <w:left w:val="none" w:sz="0" w:space="0" w:color="auto"/>
            <w:bottom w:val="none" w:sz="0" w:space="0" w:color="auto"/>
            <w:right w:val="none" w:sz="0" w:space="0" w:color="auto"/>
          </w:divBdr>
        </w:div>
        <w:div w:id="1526868183">
          <w:marLeft w:val="640"/>
          <w:marRight w:val="0"/>
          <w:marTop w:val="0"/>
          <w:marBottom w:val="0"/>
          <w:divBdr>
            <w:top w:val="none" w:sz="0" w:space="0" w:color="auto"/>
            <w:left w:val="none" w:sz="0" w:space="0" w:color="auto"/>
            <w:bottom w:val="none" w:sz="0" w:space="0" w:color="auto"/>
            <w:right w:val="none" w:sz="0" w:space="0" w:color="auto"/>
          </w:divBdr>
        </w:div>
        <w:div w:id="1470437346">
          <w:marLeft w:val="640"/>
          <w:marRight w:val="0"/>
          <w:marTop w:val="0"/>
          <w:marBottom w:val="0"/>
          <w:divBdr>
            <w:top w:val="none" w:sz="0" w:space="0" w:color="auto"/>
            <w:left w:val="none" w:sz="0" w:space="0" w:color="auto"/>
            <w:bottom w:val="none" w:sz="0" w:space="0" w:color="auto"/>
            <w:right w:val="none" w:sz="0" w:space="0" w:color="auto"/>
          </w:divBdr>
        </w:div>
        <w:div w:id="921446302">
          <w:marLeft w:val="640"/>
          <w:marRight w:val="0"/>
          <w:marTop w:val="0"/>
          <w:marBottom w:val="0"/>
          <w:divBdr>
            <w:top w:val="none" w:sz="0" w:space="0" w:color="auto"/>
            <w:left w:val="none" w:sz="0" w:space="0" w:color="auto"/>
            <w:bottom w:val="none" w:sz="0" w:space="0" w:color="auto"/>
            <w:right w:val="none" w:sz="0" w:space="0" w:color="auto"/>
          </w:divBdr>
        </w:div>
        <w:div w:id="1923027166">
          <w:marLeft w:val="640"/>
          <w:marRight w:val="0"/>
          <w:marTop w:val="0"/>
          <w:marBottom w:val="0"/>
          <w:divBdr>
            <w:top w:val="none" w:sz="0" w:space="0" w:color="auto"/>
            <w:left w:val="none" w:sz="0" w:space="0" w:color="auto"/>
            <w:bottom w:val="none" w:sz="0" w:space="0" w:color="auto"/>
            <w:right w:val="none" w:sz="0" w:space="0" w:color="auto"/>
          </w:divBdr>
        </w:div>
        <w:div w:id="318850312">
          <w:marLeft w:val="640"/>
          <w:marRight w:val="0"/>
          <w:marTop w:val="0"/>
          <w:marBottom w:val="0"/>
          <w:divBdr>
            <w:top w:val="none" w:sz="0" w:space="0" w:color="auto"/>
            <w:left w:val="none" w:sz="0" w:space="0" w:color="auto"/>
            <w:bottom w:val="none" w:sz="0" w:space="0" w:color="auto"/>
            <w:right w:val="none" w:sz="0" w:space="0" w:color="auto"/>
          </w:divBdr>
        </w:div>
        <w:div w:id="1906379750">
          <w:marLeft w:val="640"/>
          <w:marRight w:val="0"/>
          <w:marTop w:val="0"/>
          <w:marBottom w:val="0"/>
          <w:divBdr>
            <w:top w:val="none" w:sz="0" w:space="0" w:color="auto"/>
            <w:left w:val="none" w:sz="0" w:space="0" w:color="auto"/>
            <w:bottom w:val="none" w:sz="0" w:space="0" w:color="auto"/>
            <w:right w:val="none" w:sz="0" w:space="0" w:color="auto"/>
          </w:divBdr>
        </w:div>
        <w:div w:id="343439659">
          <w:marLeft w:val="640"/>
          <w:marRight w:val="0"/>
          <w:marTop w:val="0"/>
          <w:marBottom w:val="0"/>
          <w:divBdr>
            <w:top w:val="none" w:sz="0" w:space="0" w:color="auto"/>
            <w:left w:val="none" w:sz="0" w:space="0" w:color="auto"/>
            <w:bottom w:val="none" w:sz="0" w:space="0" w:color="auto"/>
            <w:right w:val="none" w:sz="0" w:space="0" w:color="auto"/>
          </w:divBdr>
        </w:div>
        <w:div w:id="404497395">
          <w:marLeft w:val="640"/>
          <w:marRight w:val="0"/>
          <w:marTop w:val="0"/>
          <w:marBottom w:val="0"/>
          <w:divBdr>
            <w:top w:val="none" w:sz="0" w:space="0" w:color="auto"/>
            <w:left w:val="none" w:sz="0" w:space="0" w:color="auto"/>
            <w:bottom w:val="none" w:sz="0" w:space="0" w:color="auto"/>
            <w:right w:val="none" w:sz="0" w:space="0" w:color="auto"/>
          </w:divBdr>
        </w:div>
        <w:div w:id="602613611">
          <w:marLeft w:val="640"/>
          <w:marRight w:val="0"/>
          <w:marTop w:val="0"/>
          <w:marBottom w:val="0"/>
          <w:divBdr>
            <w:top w:val="none" w:sz="0" w:space="0" w:color="auto"/>
            <w:left w:val="none" w:sz="0" w:space="0" w:color="auto"/>
            <w:bottom w:val="none" w:sz="0" w:space="0" w:color="auto"/>
            <w:right w:val="none" w:sz="0" w:space="0" w:color="auto"/>
          </w:divBdr>
        </w:div>
      </w:divsChild>
    </w:div>
    <w:div w:id="963540434">
      <w:bodyDiv w:val="1"/>
      <w:marLeft w:val="0"/>
      <w:marRight w:val="0"/>
      <w:marTop w:val="0"/>
      <w:marBottom w:val="0"/>
      <w:divBdr>
        <w:top w:val="none" w:sz="0" w:space="0" w:color="auto"/>
        <w:left w:val="none" w:sz="0" w:space="0" w:color="auto"/>
        <w:bottom w:val="none" w:sz="0" w:space="0" w:color="auto"/>
        <w:right w:val="none" w:sz="0" w:space="0" w:color="auto"/>
      </w:divBdr>
      <w:divsChild>
        <w:div w:id="1457406625">
          <w:marLeft w:val="640"/>
          <w:marRight w:val="0"/>
          <w:marTop w:val="0"/>
          <w:marBottom w:val="0"/>
          <w:divBdr>
            <w:top w:val="none" w:sz="0" w:space="0" w:color="auto"/>
            <w:left w:val="none" w:sz="0" w:space="0" w:color="auto"/>
            <w:bottom w:val="none" w:sz="0" w:space="0" w:color="auto"/>
            <w:right w:val="none" w:sz="0" w:space="0" w:color="auto"/>
          </w:divBdr>
        </w:div>
        <w:div w:id="1139304319">
          <w:marLeft w:val="640"/>
          <w:marRight w:val="0"/>
          <w:marTop w:val="0"/>
          <w:marBottom w:val="0"/>
          <w:divBdr>
            <w:top w:val="none" w:sz="0" w:space="0" w:color="auto"/>
            <w:left w:val="none" w:sz="0" w:space="0" w:color="auto"/>
            <w:bottom w:val="none" w:sz="0" w:space="0" w:color="auto"/>
            <w:right w:val="none" w:sz="0" w:space="0" w:color="auto"/>
          </w:divBdr>
        </w:div>
        <w:div w:id="360398635">
          <w:marLeft w:val="640"/>
          <w:marRight w:val="0"/>
          <w:marTop w:val="0"/>
          <w:marBottom w:val="0"/>
          <w:divBdr>
            <w:top w:val="none" w:sz="0" w:space="0" w:color="auto"/>
            <w:left w:val="none" w:sz="0" w:space="0" w:color="auto"/>
            <w:bottom w:val="none" w:sz="0" w:space="0" w:color="auto"/>
            <w:right w:val="none" w:sz="0" w:space="0" w:color="auto"/>
          </w:divBdr>
        </w:div>
        <w:div w:id="1880121932">
          <w:marLeft w:val="640"/>
          <w:marRight w:val="0"/>
          <w:marTop w:val="0"/>
          <w:marBottom w:val="0"/>
          <w:divBdr>
            <w:top w:val="none" w:sz="0" w:space="0" w:color="auto"/>
            <w:left w:val="none" w:sz="0" w:space="0" w:color="auto"/>
            <w:bottom w:val="none" w:sz="0" w:space="0" w:color="auto"/>
            <w:right w:val="none" w:sz="0" w:space="0" w:color="auto"/>
          </w:divBdr>
        </w:div>
        <w:div w:id="599874469">
          <w:marLeft w:val="640"/>
          <w:marRight w:val="0"/>
          <w:marTop w:val="0"/>
          <w:marBottom w:val="0"/>
          <w:divBdr>
            <w:top w:val="none" w:sz="0" w:space="0" w:color="auto"/>
            <w:left w:val="none" w:sz="0" w:space="0" w:color="auto"/>
            <w:bottom w:val="none" w:sz="0" w:space="0" w:color="auto"/>
            <w:right w:val="none" w:sz="0" w:space="0" w:color="auto"/>
          </w:divBdr>
        </w:div>
        <w:div w:id="1973439043">
          <w:marLeft w:val="640"/>
          <w:marRight w:val="0"/>
          <w:marTop w:val="0"/>
          <w:marBottom w:val="0"/>
          <w:divBdr>
            <w:top w:val="none" w:sz="0" w:space="0" w:color="auto"/>
            <w:left w:val="none" w:sz="0" w:space="0" w:color="auto"/>
            <w:bottom w:val="none" w:sz="0" w:space="0" w:color="auto"/>
            <w:right w:val="none" w:sz="0" w:space="0" w:color="auto"/>
          </w:divBdr>
        </w:div>
        <w:div w:id="44572666">
          <w:marLeft w:val="640"/>
          <w:marRight w:val="0"/>
          <w:marTop w:val="0"/>
          <w:marBottom w:val="0"/>
          <w:divBdr>
            <w:top w:val="none" w:sz="0" w:space="0" w:color="auto"/>
            <w:left w:val="none" w:sz="0" w:space="0" w:color="auto"/>
            <w:bottom w:val="none" w:sz="0" w:space="0" w:color="auto"/>
            <w:right w:val="none" w:sz="0" w:space="0" w:color="auto"/>
          </w:divBdr>
        </w:div>
        <w:div w:id="1214197714">
          <w:marLeft w:val="640"/>
          <w:marRight w:val="0"/>
          <w:marTop w:val="0"/>
          <w:marBottom w:val="0"/>
          <w:divBdr>
            <w:top w:val="none" w:sz="0" w:space="0" w:color="auto"/>
            <w:left w:val="none" w:sz="0" w:space="0" w:color="auto"/>
            <w:bottom w:val="none" w:sz="0" w:space="0" w:color="auto"/>
            <w:right w:val="none" w:sz="0" w:space="0" w:color="auto"/>
          </w:divBdr>
        </w:div>
        <w:div w:id="621696027">
          <w:marLeft w:val="640"/>
          <w:marRight w:val="0"/>
          <w:marTop w:val="0"/>
          <w:marBottom w:val="0"/>
          <w:divBdr>
            <w:top w:val="none" w:sz="0" w:space="0" w:color="auto"/>
            <w:left w:val="none" w:sz="0" w:space="0" w:color="auto"/>
            <w:bottom w:val="none" w:sz="0" w:space="0" w:color="auto"/>
            <w:right w:val="none" w:sz="0" w:space="0" w:color="auto"/>
          </w:divBdr>
        </w:div>
        <w:div w:id="1026097848">
          <w:marLeft w:val="640"/>
          <w:marRight w:val="0"/>
          <w:marTop w:val="0"/>
          <w:marBottom w:val="0"/>
          <w:divBdr>
            <w:top w:val="none" w:sz="0" w:space="0" w:color="auto"/>
            <w:left w:val="none" w:sz="0" w:space="0" w:color="auto"/>
            <w:bottom w:val="none" w:sz="0" w:space="0" w:color="auto"/>
            <w:right w:val="none" w:sz="0" w:space="0" w:color="auto"/>
          </w:divBdr>
        </w:div>
        <w:div w:id="1125391747">
          <w:marLeft w:val="640"/>
          <w:marRight w:val="0"/>
          <w:marTop w:val="0"/>
          <w:marBottom w:val="0"/>
          <w:divBdr>
            <w:top w:val="none" w:sz="0" w:space="0" w:color="auto"/>
            <w:left w:val="none" w:sz="0" w:space="0" w:color="auto"/>
            <w:bottom w:val="none" w:sz="0" w:space="0" w:color="auto"/>
            <w:right w:val="none" w:sz="0" w:space="0" w:color="auto"/>
          </w:divBdr>
        </w:div>
        <w:div w:id="1010911652">
          <w:marLeft w:val="640"/>
          <w:marRight w:val="0"/>
          <w:marTop w:val="0"/>
          <w:marBottom w:val="0"/>
          <w:divBdr>
            <w:top w:val="none" w:sz="0" w:space="0" w:color="auto"/>
            <w:left w:val="none" w:sz="0" w:space="0" w:color="auto"/>
            <w:bottom w:val="none" w:sz="0" w:space="0" w:color="auto"/>
            <w:right w:val="none" w:sz="0" w:space="0" w:color="auto"/>
          </w:divBdr>
        </w:div>
        <w:div w:id="1198200881">
          <w:marLeft w:val="640"/>
          <w:marRight w:val="0"/>
          <w:marTop w:val="0"/>
          <w:marBottom w:val="0"/>
          <w:divBdr>
            <w:top w:val="none" w:sz="0" w:space="0" w:color="auto"/>
            <w:left w:val="none" w:sz="0" w:space="0" w:color="auto"/>
            <w:bottom w:val="none" w:sz="0" w:space="0" w:color="auto"/>
            <w:right w:val="none" w:sz="0" w:space="0" w:color="auto"/>
          </w:divBdr>
        </w:div>
        <w:div w:id="470440548">
          <w:marLeft w:val="640"/>
          <w:marRight w:val="0"/>
          <w:marTop w:val="0"/>
          <w:marBottom w:val="0"/>
          <w:divBdr>
            <w:top w:val="none" w:sz="0" w:space="0" w:color="auto"/>
            <w:left w:val="none" w:sz="0" w:space="0" w:color="auto"/>
            <w:bottom w:val="none" w:sz="0" w:space="0" w:color="auto"/>
            <w:right w:val="none" w:sz="0" w:space="0" w:color="auto"/>
          </w:divBdr>
        </w:div>
        <w:div w:id="1360081108">
          <w:marLeft w:val="640"/>
          <w:marRight w:val="0"/>
          <w:marTop w:val="0"/>
          <w:marBottom w:val="0"/>
          <w:divBdr>
            <w:top w:val="none" w:sz="0" w:space="0" w:color="auto"/>
            <w:left w:val="none" w:sz="0" w:space="0" w:color="auto"/>
            <w:bottom w:val="none" w:sz="0" w:space="0" w:color="auto"/>
            <w:right w:val="none" w:sz="0" w:space="0" w:color="auto"/>
          </w:divBdr>
        </w:div>
        <w:div w:id="1225679363">
          <w:marLeft w:val="640"/>
          <w:marRight w:val="0"/>
          <w:marTop w:val="0"/>
          <w:marBottom w:val="0"/>
          <w:divBdr>
            <w:top w:val="none" w:sz="0" w:space="0" w:color="auto"/>
            <w:left w:val="none" w:sz="0" w:space="0" w:color="auto"/>
            <w:bottom w:val="none" w:sz="0" w:space="0" w:color="auto"/>
            <w:right w:val="none" w:sz="0" w:space="0" w:color="auto"/>
          </w:divBdr>
        </w:div>
        <w:div w:id="631904846">
          <w:marLeft w:val="640"/>
          <w:marRight w:val="0"/>
          <w:marTop w:val="0"/>
          <w:marBottom w:val="0"/>
          <w:divBdr>
            <w:top w:val="none" w:sz="0" w:space="0" w:color="auto"/>
            <w:left w:val="none" w:sz="0" w:space="0" w:color="auto"/>
            <w:bottom w:val="none" w:sz="0" w:space="0" w:color="auto"/>
            <w:right w:val="none" w:sz="0" w:space="0" w:color="auto"/>
          </w:divBdr>
        </w:div>
        <w:div w:id="850802707">
          <w:marLeft w:val="640"/>
          <w:marRight w:val="0"/>
          <w:marTop w:val="0"/>
          <w:marBottom w:val="0"/>
          <w:divBdr>
            <w:top w:val="none" w:sz="0" w:space="0" w:color="auto"/>
            <w:left w:val="none" w:sz="0" w:space="0" w:color="auto"/>
            <w:bottom w:val="none" w:sz="0" w:space="0" w:color="auto"/>
            <w:right w:val="none" w:sz="0" w:space="0" w:color="auto"/>
          </w:divBdr>
        </w:div>
        <w:div w:id="1427192203">
          <w:marLeft w:val="640"/>
          <w:marRight w:val="0"/>
          <w:marTop w:val="0"/>
          <w:marBottom w:val="0"/>
          <w:divBdr>
            <w:top w:val="none" w:sz="0" w:space="0" w:color="auto"/>
            <w:left w:val="none" w:sz="0" w:space="0" w:color="auto"/>
            <w:bottom w:val="none" w:sz="0" w:space="0" w:color="auto"/>
            <w:right w:val="none" w:sz="0" w:space="0" w:color="auto"/>
          </w:divBdr>
        </w:div>
        <w:div w:id="546842538">
          <w:marLeft w:val="640"/>
          <w:marRight w:val="0"/>
          <w:marTop w:val="0"/>
          <w:marBottom w:val="0"/>
          <w:divBdr>
            <w:top w:val="none" w:sz="0" w:space="0" w:color="auto"/>
            <w:left w:val="none" w:sz="0" w:space="0" w:color="auto"/>
            <w:bottom w:val="none" w:sz="0" w:space="0" w:color="auto"/>
            <w:right w:val="none" w:sz="0" w:space="0" w:color="auto"/>
          </w:divBdr>
        </w:div>
        <w:div w:id="837383577">
          <w:marLeft w:val="640"/>
          <w:marRight w:val="0"/>
          <w:marTop w:val="0"/>
          <w:marBottom w:val="0"/>
          <w:divBdr>
            <w:top w:val="none" w:sz="0" w:space="0" w:color="auto"/>
            <w:left w:val="none" w:sz="0" w:space="0" w:color="auto"/>
            <w:bottom w:val="none" w:sz="0" w:space="0" w:color="auto"/>
            <w:right w:val="none" w:sz="0" w:space="0" w:color="auto"/>
          </w:divBdr>
        </w:div>
        <w:div w:id="730422389">
          <w:marLeft w:val="640"/>
          <w:marRight w:val="0"/>
          <w:marTop w:val="0"/>
          <w:marBottom w:val="0"/>
          <w:divBdr>
            <w:top w:val="none" w:sz="0" w:space="0" w:color="auto"/>
            <w:left w:val="none" w:sz="0" w:space="0" w:color="auto"/>
            <w:bottom w:val="none" w:sz="0" w:space="0" w:color="auto"/>
            <w:right w:val="none" w:sz="0" w:space="0" w:color="auto"/>
          </w:divBdr>
        </w:div>
        <w:div w:id="261845140">
          <w:marLeft w:val="640"/>
          <w:marRight w:val="0"/>
          <w:marTop w:val="0"/>
          <w:marBottom w:val="0"/>
          <w:divBdr>
            <w:top w:val="none" w:sz="0" w:space="0" w:color="auto"/>
            <w:left w:val="none" w:sz="0" w:space="0" w:color="auto"/>
            <w:bottom w:val="none" w:sz="0" w:space="0" w:color="auto"/>
            <w:right w:val="none" w:sz="0" w:space="0" w:color="auto"/>
          </w:divBdr>
        </w:div>
        <w:div w:id="2020737849">
          <w:marLeft w:val="640"/>
          <w:marRight w:val="0"/>
          <w:marTop w:val="0"/>
          <w:marBottom w:val="0"/>
          <w:divBdr>
            <w:top w:val="none" w:sz="0" w:space="0" w:color="auto"/>
            <w:left w:val="none" w:sz="0" w:space="0" w:color="auto"/>
            <w:bottom w:val="none" w:sz="0" w:space="0" w:color="auto"/>
            <w:right w:val="none" w:sz="0" w:space="0" w:color="auto"/>
          </w:divBdr>
        </w:div>
        <w:div w:id="577789781">
          <w:marLeft w:val="640"/>
          <w:marRight w:val="0"/>
          <w:marTop w:val="0"/>
          <w:marBottom w:val="0"/>
          <w:divBdr>
            <w:top w:val="none" w:sz="0" w:space="0" w:color="auto"/>
            <w:left w:val="none" w:sz="0" w:space="0" w:color="auto"/>
            <w:bottom w:val="none" w:sz="0" w:space="0" w:color="auto"/>
            <w:right w:val="none" w:sz="0" w:space="0" w:color="auto"/>
          </w:divBdr>
        </w:div>
        <w:div w:id="1434086205">
          <w:marLeft w:val="640"/>
          <w:marRight w:val="0"/>
          <w:marTop w:val="0"/>
          <w:marBottom w:val="0"/>
          <w:divBdr>
            <w:top w:val="none" w:sz="0" w:space="0" w:color="auto"/>
            <w:left w:val="none" w:sz="0" w:space="0" w:color="auto"/>
            <w:bottom w:val="none" w:sz="0" w:space="0" w:color="auto"/>
            <w:right w:val="none" w:sz="0" w:space="0" w:color="auto"/>
          </w:divBdr>
        </w:div>
        <w:div w:id="975722930">
          <w:marLeft w:val="640"/>
          <w:marRight w:val="0"/>
          <w:marTop w:val="0"/>
          <w:marBottom w:val="0"/>
          <w:divBdr>
            <w:top w:val="none" w:sz="0" w:space="0" w:color="auto"/>
            <w:left w:val="none" w:sz="0" w:space="0" w:color="auto"/>
            <w:bottom w:val="none" w:sz="0" w:space="0" w:color="auto"/>
            <w:right w:val="none" w:sz="0" w:space="0" w:color="auto"/>
          </w:divBdr>
        </w:div>
        <w:div w:id="413087491">
          <w:marLeft w:val="640"/>
          <w:marRight w:val="0"/>
          <w:marTop w:val="0"/>
          <w:marBottom w:val="0"/>
          <w:divBdr>
            <w:top w:val="none" w:sz="0" w:space="0" w:color="auto"/>
            <w:left w:val="none" w:sz="0" w:space="0" w:color="auto"/>
            <w:bottom w:val="none" w:sz="0" w:space="0" w:color="auto"/>
            <w:right w:val="none" w:sz="0" w:space="0" w:color="auto"/>
          </w:divBdr>
        </w:div>
        <w:div w:id="379943775">
          <w:marLeft w:val="640"/>
          <w:marRight w:val="0"/>
          <w:marTop w:val="0"/>
          <w:marBottom w:val="0"/>
          <w:divBdr>
            <w:top w:val="none" w:sz="0" w:space="0" w:color="auto"/>
            <w:left w:val="none" w:sz="0" w:space="0" w:color="auto"/>
            <w:bottom w:val="none" w:sz="0" w:space="0" w:color="auto"/>
            <w:right w:val="none" w:sz="0" w:space="0" w:color="auto"/>
          </w:divBdr>
        </w:div>
        <w:div w:id="370960871">
          <w:marLeft w:val="640"/>
          <w:marRight w:val="0"/>
          <w:marTop w:val="0"/>
          <w:marBottom w:val="0"/>
          <w:divBdr>
            <w:top w:val="none" w:sz="0" w:space="0" w:color="auto"/>
            <w:left w:val="none" w:sz="0" w:space="0" w:color="auto"/>
            <w:bottom w:val="none" w:sz="0" w:space="0" w:color="auto"/>
            <w:right w:val="none" w:sz="0" w:space="0" w:color="auto"/>
          </w:divBdr>
        </w:div>
        <w:div w:id="1510095201">
          <w:marLeft w:val="640"/>
          <w:marRight w:val="0"/>
          <w:marTop w:val="0"/>
          <w:marBottom w:val="0"/>
          <w:divBdr>
            <w:top w:val="none" w:sz="0" w:space="0" w:color="auto"/>
            <w:left w:val="none" w:sz="0" w:space="0" w:color="auto"/>
            <w:bottom w:val="none" w:sz="0" w:space="0" w:color="auto"/>
            <w:right w:val="none" w:sz="0" w:space="0" w:color="auto"/>
          </w:divBdr>
        </w:div>
        <w:div w:id="1482114811">
          <w:marLeft w:val="640"/>
          <w:marRight w:val="0"/>
          <w:marTop w:val="0"/>
          <w:marBottom w:val="0"/>
          <w:divBdr>
            <w:top w:val="none" w:sz="0" w:space="0" w:color="auto"/>
            <w:left w:val="none" w:sz="0" w:space="0" w:color="auto"/>
            <w:bottom w:val="none" w:sz="0" w:space="0" w:color="auto"/>
            <w:right w:val="none" w:sz="0" w:space="0" w:color="auto"/>
          </w:divBdr>
        </w:div>
      </w:divsChild>
    </w:div>
    <w:div w:id="976492833">
      <w:bodyDiv w:val="1"/>
      <w:marLeft w:val="0"/>
      <w:marRight w:val="0"/>
      <w:marTop w:val="0"/>
      <w:marBottom w:val="0"/>
      <w:divBdr>
        <w:top w:val="none" w:sz="0" w:space="0" w:color="auto"/>
        <w:left w:val="none" w:sz="0" w:space="0" w:color="auto"/>
        <w:bottom w:val="none" w:sz="0" w:space="0" w:color="auto"/>
        <w:right w:val="none" w:sz="0" w:space="0" w:color="auto"/>
      </w:divBdr>
      <w:divsChild>
        <w:div w:id="1402174488">
          <w:marLeft w:val="640"/>
          <w:marRight w:val="0"/>
          <w:marTop w:val="0"/>
          <w:marBottom w:val="0"/>
          <w:divBdr>
            <w:top w:val="none" w:sz="0" w:space="0" w:color="auto"/>
            <w:left w:val="none" w:sz="0" w:space="0" w:color="auto"/>
            <w:bottom w:val="none" w:sz="0" w:space="0" w:color="auto"/>
            <w:right w:val="none" w:sz="0" w:space="0" w:color="auto"/>
          </w:divBdr>
        </w:div>
        <w:div w:id="1086153489">
          <w:marLeft w:val="640"/>
          <w:marRight w:val="0"/>
          <w:marTop w:val="0"/>
          <w:marBottom w:val="0"/>
          <w:divBdr>
            <w:top w:val="none" w:sz="0" w:space="0" w:color="auto"/>
            <w:left w:val="none" w:sz="0" w:space="0" w:color="auto"/>
            <w:bottom w:val="none" w:sz="0" w:space="0" w:color="auto"/>
            <w:right w:val="none" w:sz="0" w:space="0" w:color="auto"/>
          </w:divBdr>
        </w:div>
        <w:div w:id="452942891">
          <w:marLeft w:val="640"/>
          <w:marRight w:val="0"/>
          <w:marTop w:val="0"/>
          <w:marBottom w:val="0"/>
          <w:divBdr>
            <w:top w:val="none" w:sz="0" w:space="0" w:color="auto"/>
            <w:left w:val="none" w:sz="0" w:space="0" w:color="auto"/>
            <w:bottom w:val="none" w:sz="0" w:space="0" w:color="auto"/>
            <w:right w:val="none" w:sz="0" w:space="0" w:color="auto"/>
          </w:divBdr>
        </w:div>
        <w:div w:id="1885867467">
          <w:marLeft w:val="640"/>
          <w:marRight w:val="0"/>
          <w:marTop w:val="0"/>
          <w:marBottom w:val="0"/>
          <w:divBdr>
            <w:top w:val="none" w:sz="0" w:space="0" w:color="auto"/>
            <w:left w:val="none" w:sz="0" w:space="0" w:color="auto"/>
            <w:bottom w:val="none" w:sz="0" w:space="0" w:color="auto"/>
            <w:right w:val="none" w:sz="0" w:space="0" w:color="auto"/>
          </w:divBdr>
        </w:div>
        <w:div w:id="697781569">
          <w:marLeft w:val="640"/>
          <w:marRight w:val="0"/>
          <w:marTop w:val="0"/>
          <w:marBottom w:val="0"/>
          <w:divBdr>
            <w:top w:val="none" w:sz="0" w:space="0" w:color="auto"/>
            <w:left w:val="none" w:sz="0" w:space="0" w:color="auto"/>
            <w:bottom w:val="none" w:sz="0" w:space="0" w:color="auto"/>
            <w:right w:val="none" w:sz="0" w:space="0" w:color="auto"/>
          </w:divBdr>
        </w:div>
        <w:div w:id="1467236006">
          <w:marLeft w:val="640"/>
          <w:marRight w:val="0"/>
          <w:marTop w:val="0"/>
          <w:marBottom w:val="0"/>
          <w:divBdr>
            <w:top w:val="none" w:sz="0" w:space="0" w:color="auto"/>
            <w:left w:val="none" w:sz="0" w:space="0" w:color="auto"/>
            <w:bottom w:val="none" w:sz="0" w:space="0" w:color="auto"/>
            <w:right w:val="none" w:sz="0" w:space="0" w:color="auto"/>
          </w:divBdr>
        </w:div>
        <w:div w:id="2142846888">
          <w:marLeft w:val="640"/>
          <w:marRight w:val="0"/>
          <w:marTop w:val="0"/>
          <w:marBottom w:val="0"/>
          <w:divBdr>
            <w:top w:val="none" w:sz="0" w:space="0" w:color="auto"/>
            <w:left w:val="none" w:sz="0" w:space="0" w:color="auto"/>
            <w:bottom w:val="none" w:sz="0" w:space="0" w:color="auto"/>
            <w:right w:val="none" w:sz="0" w:space="0" w:color="auto"/>
          </w:divBdr>
        </w:div>
        <w:div w:id="447092916">
          <w:marLeft w:val="640"/>
          <w:marRight w:val="0"/>
          <w:marTop w:val="0"/>
          <w:marBottom w:val="0"/>
          <w:divBdr>
            <w:top w:val="none" w:sz="0" w:space="0" w:color="auto"/>
            <w:left w:val="none" w:sz="0" w:space="0" w:color="auto"/>
            <w:bottom w:val="none" w:sz="0" w:space="0" w:color="auto"/>
            <w:right w:val="none" w:sz="0" w:space="0" w:color="auto"/>
          </w:divBdr>
        </w:div>
        <w:div w:id="912356985">
          <w:marLeft w:val="640"/>
          <w:marRight w:val="0"/>
          <w:marTop w:val="0"/>
          <w:marBottom w:val="0"/>
          <w:divBdr>
            <w:top w:val="none" w:sz="0" w:space="0" w:color="auto"/>
            <w:left w:val="none" w:sz="0" w:space="0" w:color="auto"/>
            <w:bottom w:val="none" w:sz="0" w:space="0" w:color="auto"/>
            <w:right w:val="none" w:sz="0" w:space="0" w:color="auto"/>
          </w:divBdr>
        </w:div>
        <w:div w:id="412287439">
          <w:marLeft w:val="640"/>
          <w:marRight w:val="0"/>
          <w:marTop w:val="0"/>
          <w:marBottom w:val="0"/>
          <w:divBdr>
            <w:top w:val="none" w:sz="0" w:space="0" w:color="auto"/>
            <w:left w:val="none" w:sz="0" w:space="0" w:color="auto"/>
            <w:bottom w:val="none" w:sz="0" w:space="0" w:color="auto"/>
            <w:right w:val="none" w:sz="0" w:space="0" w:color="auto"/>
          </w:divBdr>
        </w:div>
        <w:div w:id="1546331812">
          <w:marLeft w:val="640"/>
          <w:marRight w:val="0"/>
          <w:marTop w:val="0"/>
          <w:marBottom w:val="0"/>
          <w:divBdr>
            <w:top w:val="none" w:sz="0" w:space="0" w:color="auto"/>
            <w:left w:val="none" w:sz="0" w:space="0" w:color="auto"/>
            <w:bottom w:val="none" w:sz="0" w:space="0" w:color="auto"/>
            <w:right w:val="none" w:sz="0" w:space="0" w:color="auto"/>
          </w:divBdr>
        </w:div>
        <w:div w:id="23287469">
          <w:marLeft w:val="640"/>
          <w:marRight w:val="0"/>
          <w:marTop w:val="0"/>
          <w:marBottom w:val="0"/>
          <w:divBdr>
            <w:top w:val="none" w:sz="0" w:space="0" w:color="auto"/>
            <w:left w:val="none" w:sz="0" w:space="0" w:color="auto"/>
            <w:bottom w:val="none" w:sz="0" w:space="0" w:color="auto"/>
            <w:right w:val="none" w:sz="0" w:space="0" w:color="auto"/>
          </w:divBdr>
        </w:div>
        <w:div w:id="1469281171">
          <w:marLeft w:val="640"/>
          <w:marRight w:val="0"/>
          <w:marTop w:val="0"/>
          <w:marBottom w:val="0"/>
          <w:divBdr>
            <w:top w:val="none" w:sz="0" w:space="0" w:color="auto"/>
            <w:left w:val="none" w:sz="0" w:space="0" w:color="auto"/>
            <w:bottom w:val="none" w:sz="0" w:space="0" w:color="auto"/>
            <w:right w:val="none" w:sz="0" w:space="0" w:color="auto"/>
          </w:divBdr>
        </w:div>
        <w:div w:id="1990473470">
          <w:marLeft w:val="640"/>
          <w:marRight w:val="0"/>
          <w:marTop w:val="0"/>
          <w:marBottom w:val="0"/>
          <w:divBdr>
            <w:top w:val="none" w:sz="0" w:space="0" w:color="auto"/>
            <w:left w:val="none" w:sz="0" w:space="0" w:color="auto"/>
            <w:bottom w:val="none" w:sz="0" w:space="0" w:color="auto"/>
            <w:right w:val="none" w:sz="0" w:space="0" w:color="auto"/>
          </w:divBdr>
        </w:div>
        <w:div w:id="1308440291">
          <w:marLeft w:val="640"/>
          <w:marRight w:val="0"/>
          <w:marTop w:val="0"/>
          <w:marBottom w:val="0"/>
          <w:divBdr>
            <w:top w:val="none" w:sz="0" w:space="0" w:color="auto"/>
            <w:left w:val="none" w:sz="0" w:space="0" w:color="auto"/>
            <w:bottom w:val="none" w:sz="0" w:space="0" w:color="auto"/>
            <w:right w:val="none" w:sz="0" w:space="0" w:color="auto"/>
          </w:divBdr>
        </w:div>
        <w:div w:id="1169325254">
          <w:marLeft w:val="640"/>
          <w:marRight w:val="0"/>
          <w:marTop w:val="0"/>
          <w:marBottom w:val="0"/>
          <w:divBdr>
            <w:top w:val="none" w:sz="0" w:space="0" w:color="auto"/>
            <w:left w:val="none" w:sz="0" w:space="0" w:color="auto"/>
            <w:bottom w:val="none" w:sz="0" w:space="0" w:color="auto"/>
            <w:right w:val="none" w:sz="0" w:space="0" w:color="auto"/>
          </w:divBdr>
        </w:div>
        <w:div w:id="1717971400">
          <w:marLeft w:val="640"/>
          <w:marRight w:val="0"/>
          <w:marTop w:val="0"/>
          <w:marBottom w:val="0"/>
          <w:divBdr>
            <w:top w:val="none" w:sz="0" w:space="0" w:color="auto"/>
            <w:left w:val="none" w:sz="0" w:space="0" w:color="auto"/>
            <w:bottom w:val="none" w:sz="0" w:space="0" w:color="auto"/>
            <w:right w:val="none" w:sz="0" w:space="0" w:color="auto"/>
          </w:divBdr>
        </w:div>
        <w:div w:id="1822696927">
          <w:marLeft w:val="640"/>
          <w:marRight w:val="0"/>
          <w:marTop w:val="0"/>
          <w:marBottom w:val="0"/>
          <w:divBdr>
            <w:top w:val="none" w:sz="0" w:space="0" w:color="auto"/>
            <w:left w:val="none" w:sz="0" w:space="0" w:color="auto"/>
            <w:bottom w:val="none" w:sz="0" w:space="0" w:color="auto"/>
            <w:right w:val="none" w:sz="0" w:space="0" w:color="auto"/>
          </w:divBdr>
        </w:div>
        <w:div w:id="2108190535">
          <w:marLeft w:val="640"/>
          <w:marRight w:val="0"/>
          <w:marTop w:val="0"/>
          <w:marBottom w:val="0"/>
          <w:divBdr>
            <w:top w:val="none" w:sz="0" w:space="0" w:color="auto"/>
            <w:left w:val="none" w:sz="0" w:space="0" w:color="auto"/>
            <w:bottom w:val="none" w:sz="0" w:space="0" w:color="auto"/>
            <w:right w:val="none" w:sz="0" w:space="0" w:color="auto"/>
          </w:divBdr>
        </w:div>
        <w:div w:id="675502777">
          <w:marLeft w:val="640"/>
          <w:marRight w:val="0"/>
          <w:marTop w:val="0"/>
          <w:marBottom w:val="0"/>
          <w:divBdr>
            <w:top w:val="none" w:sz="0" w:space="0" w:color="auto"/>
            <w:left w:val="none" w:sz="0" w:space="0" w:color="auto"/>
            <w:bottom w:val="none" w:sz="0" w:space="0" w:color="auto"/>
            <w:right w:val="none" w:sz="0" w:space="0" w:color="auto"/>
          </w:divBdr>
        </w:div>
        <w:div w:id="160630190">
          <w:marLeft w:val="640"/>
          <w:marRight w:val="0"/>
          <w:marTop w:val="0"/>
          <w:marBottom w:val="0"/>
          <w:divBdr>
            <w:top w:val="none" w:sz="0" w:space="0" w:color="auto"/>
            <w:left w:val="none" w:sz="0" w:space="0" w:color="auto"/>
            <w:bottom w:val="none" w:sz="0" w:space="0" w:color="auto"/>
            <w:right w:val="none" w:sz="0" w:space="0" w:color="auto"/>
          </w:divBdr>
        </w:div>
        <w:div w:id="2140175478">
          <w:marLeft w:val="640"/>
          <w:marRight w:val="0"/>
          <w:marTop w:val="0"/>
          <w:marBottom w:val="0"/>
          <w:divBdr>
            <w:top w:val="none" w:sz="0" w:space="0" w:color="auto"/>
            <w:left w:val="none" w:sz="0" w:space="0" w:color="auto"/>
            <w:bottom w:val="none" w:sz="0" w:space="0" w:color="auto"/>
            <w:right w:val="none" w:sz="0" w:space="0" w:color="auto"/>
          </w:divBdr>
        </w:div>
        <w:div w:id="1886868666">
          <w:marLeft w:val="640"/>
          <w:marRight w:val="0"/>
          <w:marTop w:val="0"/>
          <w:marBottom w:val="0"/>
          <w:divBdr>
            <w:top w:val="none" w:sz="0" w:space="0" w:color="auto"/>
            <w:left w:val="none" w:sz="0" w:space="0" w:color="auto"/>
            <w:bottom w:val="none" w:sz="0" w:space="0" w:color="auto"/>
            <w:right w:val="none" w:sz="0" w:space="0" w:color="auto"/>
          </w:divBdr>
        </w:div>
        <w:div w:id="2053115125">
          <w:marLeft w:val="640"/>
          <w:marRight w:val="0"/>
          <w:marTop w:val="0"/>
          <w:marBottom w:val="0"/>
          <w:divBdr>
            <w:top w:val="none" w:sz="0" w:space="0" w:color="auto"/>
            <w:left w:val="none" w:sz="0" w:space="0" w:color="auto"/>
            <w:bottom w:val="none" w:sz="0" w:space="0" w:color="auto"/>
            <w:right w:val="none" w:sz="0" w:space="0" w:color="auto"/>
          </w:divBdr>
        </w:div>
        <w:div w:id="466316586">
          <w:marLeft w:val="640"/>
          <w:marRight w:val="0"/>
          <w:marTop w:val="0"/>
          <w:marBottom w:val="0"/>
          <w:divBdr>
            <w:top w:val="none" w:sz="0" w:space="0" w:color="auto"/>
            <w:left w:val="none" w:sz="0" w:space="0" w:color="auto"/>
            <w:bottom w:val="none" w:sz="0" w:space="0" w:color="auto"/>
            <w:right w:val="none" w:sz="0" w:space="0" w:color="auto"/>
          </w:divBdr>
        </w:div>
        <w:div w:id="367873096">
          <w:marLeft w:val="640"/>
          <w:marRight w:val="0"/>
          <w:marTop w:val="0"/>
          <w:marBottom w:val="0"/>
          <w:divBdr>
            <w:top w:val="none" w:sz="0" w:space="0" w:color="auto"/>
            <w:left w:val="none" w:sz="0" w:space="0" w:color="auto"/>
            <w:bottom w:val="none" w:sz="0" w:space="0" w:color="auto"/>
            <w:right w:val="none" w:sz="0" w:space="0" w:color="auto"/>
          </w:divBdr>
        </w:div>
        <w:div w:id="216163417">
          <w:marLeft w:val="640"/>
          <w:marRight w:val="0"/>
          <w:marTop w:val="0"/>
          <w:marBottom w:val="0"/>
          <w:divBdr>
            <w:top w:val="none" w:sz="0" w:space="0" w:color="auto"/>
            <w:left w:val="none" w:sz="0" w:space="0" w:color="auto"/>
            <w:bottom w:val="none" w:sz="0" w:space="0" w:color="auto"/>
            <w:right w:val="none" w:sz="0" w:space="0" w:color="auto"/>
          </w:divBdr>
        </w:div>
        <w:div w:id="1038044893">
          <w:marLeft w:val="640"/>
          <w:marRight w:val="0"/>
          <w:marTop w:val="0"/>
          <w:marBottom w:val="0"/>
          <w:divBdr>
            <w:top w:val="none" w:sz="0" w:space="0" w:color="auto"/>
            <w:left w:val="none" w:sz="0" w:space="0" w:color="auto"/>
            <w:bottom w:val="none" w:sz="0" w:space="0" w:color="auto"/>
            <w:right w:val="none" w:sz="0" w:space="0" w:color="auto"/>
          </w:divBdr>
        </w:div>
        <w:div w:id="190455543">
          <w:marLeft w:val="640"/>
          <w:marRight w:val="0"/>
          <w:marTop w:val="0"/>
          <w:marBottom w:val="0"/>
          <w:divBdr>
            <w:top w:val="none" w:sz="0" w:space="0" w:color="auto"/>
            <w:left w:val="none" w:sz="0" w:space="0" w:color="auto"/>
            <w:bottom w:val="none" w:sz="0" w:space="0" w:color="auto"/>
            <w:right w:val="none" w:sz="0" w:space="0" w:color="auto"/>
          </w:divBdr>
        </w:div>
        <w:div w:id="166019111">
          <w:marLeft w:val="640"/>
          <w:marRight w:val="0"/>
          <w:marTop w:val="0"/>
          <w:marBottom w:val="0"/>
          <w:divBdr>
            <w:top w:val="none" w:sz="0" w:space="0" w:color="auto"/>
            <w:left w:val="none" w:sz="0" w:space="0" w:color="auto"/>
            <w:bottom w:val="none" w:sz="0" w:space="0" w:color="auto"/>
            <w:right w:val="none" w:sz="0" w:space="0" w:color="auto"/>
          </w:divBdr>
        </w:div>
        <w:div w:id="691422534">
          <w:marLeft w:val="640"/>
          <w:marRight w:val="0"/>
          <w:marTop w:val="0"/>
          <w:marBottom w:val="0"/>
          <w:divBdr>
            <w:top w:val="none" w:sz="0" w:space="0" w:color="auto"/>
            <w:left w:val="none" w:sz="0" w:space="0" w:color="auto"/>
            <w:bottom w:val="none" w:sz="0" w:space="0" w:color="auto"/>
            <w:right w:val="none" w:sz="0" w:space="0" w:color="auto"/>
          </w:divBdr>
        </w:div>
      </w:divsChild>
    </w:div>
    <w:div w:id="986544776">
      <w:bodyDiv w:val="1"/>
      <w:marLeft w:val="0"/>
      <w:marRight w:val="0"/>
      <w:marTop w:val="0"/>
      <w:marBottom w:val="0"/>
      <w:divBdr>
        <w:top w:val="none" w:sz="0" w:space="0" w:color="auto"/>
        <w:left w:val="none" w:sz="0" w:space="0" w:color="auto"/>
        <w:bottom w:val="none" w:sz="0" w:space="0" w:color="auto"/>
        <w:right w:val="none" w:sz="0" w:space="0" w:color="auto"/>
      </w:divBdr>
      <w:divsChild>
        <w:div w:id="291326940">
          <w:marLeft w:val="640"/>
          <w:marRight w:val="0"/>
          <w:marTop w:val="0"/>
          <w:marBottom w:val="0"/>
          <w:divBdr>
            <w:top w:val="none" w:sz="0" w:space="0" w:color="auto"/>
            <w:left w:val="none" w:sz="0" w:space="0" w:color="auto"/>
            <w:bottom w:val="none" w:sz="0" w:space="0" w:color="auto"/>
            <w:right w:val="none" w:sz="0" w:space="0" w:color="auto"/>
          </w:divBdr>
        </w:div>
        <w:div w:id="1131290742">
          <w:marLeft w:val="640"/>
          <w:marRight w:val="0"/>
          <w:marTop w:val="0"/>
          <w:marBottom w:val="0"/>
          <w:divBdr>
            <w:top w:val="none" w:sz="0" w:space="0" w:color="auto"/>
            <w:left w:val="none" w:sz="0" w:space="0" w:color="auto"/>
            <w:bottom w:val="none" w:sz="0" w:space="0" w:color="auto"/>
            <w:right w:val="none" w:sz="0" w:space="0" w:color="auto"/>
          </w:divBdr>
        </w:div>
        <w:div w:id="1357846766">
          <w:marLeft w:val="640"/>
          <w:marRight w:val="0"/>
          <w:marTop w:val="0"/>
          <w:marBottom w:val="0"/>
          <w:divBdr>
            <w:top w:val="none" w:sz="0" w:space="0" w:color="auto"/>
            <w:left w:val="none" w:sz="0" w:space="0" w:color="auto"/>
            <w:bottom w:val="none" w:sz="0" w:space="0" w:color="auto"/>
            <w:right w:val="none" w:sz="0" w:space="0" w:color="auto"/>
          </w:divBdr>
        </w:div>
        <w:div w:id="1878349248">
          <w:marLeft w:val="640"/>
          <w:marRight w:val="0"/>
          <w:marTop w:val="0"/>
          <w:marBottom w:val="0"/>
          <w:divBdr>
            <w:top w:val="none" w:sz="0" w:space="0" w:color="auto"/>
            <w:left w:val="none" w:sz="0" w:space="0" w:color="auto"/>
            <w:bottom w:val="none" w:sz="0" w:space="0" w:color="auto"/>
            <w:right w:val="none" w:sz="0" w:space="0" w:color="auto"/>
          </w:divBdr>
        </w:div>
        <w:div w:id="1265335483">
          <w:marLeft w:val="640"/>
          <w:marRight w:val="0"/>
          <w:marTop w:val="0"/>
          <w:marBottom w:val="0"/>
          <w:divBdr>
            <w:top w:val="none" w:sz="0" w:space="0" w:color="auto"/>
            <w:left w:val="none" w:sz="0" w:space="0" w:color="auto"/>
            <w:bottom w:val="none" w:sz="0" w:space="0" w:color="auto"/>
            <w:right w:val="none" w:sz="0" w:space="0" w:color="auto"/>
          </w:divBdr>
        </w:div>
        <w:div w:id="948514136">
          <w:marLeft w:val="640"/>
          <w:marRight w:val="0"/>
          <w:marTop w:val="0"/>
          <w:marBottom w:val="0"/>
          <w:divBdr>
            <w:top w:val="none" w:sz="0" w:space="0" w:color="auto"/>
            <w:left w:val="none" w:sz="0" w:space="0" w:color="auto"/>
            <w:bottom w:val="none" w:sz="0" w:space="0" w:color="auto"/>
            <w:right w:val="none" w:sz="0" w:space="0" w:color="auto"/>
          </w:divBdr>
        </w:div>
        <w:div w:id="328798056">
          <w:marLeft w:val="640"/>
          <w:marRight w:val="0"/>
          <w:marTop w:val="0"/>
          <w:marBottom w:val="0"/>
          <w:divBdr>
            <w:top w:val="none" w:sz="0" w:space="0" w:color="auto"/>
            <w:left w:val="none" w:sz="0" w:space="0" w:color="auto"/>
            <w:bottom w:val="none" w:sz="0" w:space="0" w:color="auto"/>
            <w:right w:val="none" w:sz="0" w:space="0" w:color="auto"/>
          </w:divBdr>
        </w:div>
        <w:div w:id="210311253">
          <w:marLeft w:val="640"/>
          <w:marRight w:val="0"/>
          <w:marTop w:val="0"/>
          <w:marBottom w:val="0"/>
          <w:divBdr>
            <w:top w:val="none" w:sz="0" w:space="0" w:color="auto"/>
            <w:left w:val="none" w:sz="0" w:space="0" w:color="auto"/>
            <w:bottom w:val="none" w:sz="0" w:space="0" w:color="auto"/>
            <w:right w:val="none" w:sz="0" w:space="0" w:color="auto"/>
          </w:divBdr>
        </w:div>
        <w:div w:id="380596889">
          <w:marLeft w:val="640"/>
          <w:marRight w:val="0"/>
          <w:marTop w:val="0"/>
          <w:marBottom w:val="0"/>
          <w:divBdr>
            <w:top w:val="none" w:sz="0" w:space="0" w:color="auto"/>
            <w:left w:val="none" w:sz="0" w:space="0" w:color="auto"/>
            <w:bottom w:val="none" w:sz="0" w:space="0" w:color="auto"/>
            <w:right w:val="none" w:sz="0" w:space="0" w:color="auto"/>
          </w:divBdr>
        </w:div>
        <w:div w:id="131942798">
          <w:marLeft w:val="640"/>
          <w:marRight w:val="0"/>
          <w:marTop w:val="0"/>
          <w:marBottom w:val="0"/>
          <w:divBdr>
            <w:top w:val="none" w:sz="0" w:space="0" w:color="auto"/>
            <w:left w:val="none" w:sz="0" w:space="0" w:color="auto"/>
            <w:bottom w:val="none" w:sz="0" w:space="0" w:color="auto"/>
            <w:right w:val="none" w:sz="0" w:space="0" w:color="auto"/>
          </w:divBdr>
        </w:div>
        <w:div w:id="1718431263">
          <w:marLeft w:val="640"/>
          <w:marRight w:val="0"/>
          <w:marTop w:val="0"/>
          <w:marBottom w:val="0"/>
          <w:divBdr>
            <w:top w:val="none" w:sz="0" w:space="0" w:color="auto"/>
            <w:left w:val="none" w:sz="0" w:space="0" w:color="auto"/>
            <w:bottom w:val="none" w:sz="0" w:space="0" w:color="auto"/>
            <w:right w:val="none" w:sz="0" w:space="0" w:color="auto"/>
          </w:divBdr>
        </w:div>
        <w:div w:id="1766460851">
          <w:marLeft w:val="640"/>
          <w:marRight w:val="0"/>
          <w:marTop w:val="0"/>
          <w:marBottom w:val="0"/>
          <w:divBdr>
            <w:top w:val="none" w:sz="0" w:space="0" w:color="auto"/>
            <w:left w:val="none" w:sz="0" w:space="0" w:color="auto"/>
            <w:bottom w:val="none" w:sz="0" w:space="0" w:color="auto"/>
            <w:right w:val="none" w:sz="0" w:space="0" w:color="auto"/>
          </w:divBdr>
        </w:div>
        <w:div w:id="328875440">
          <w:marLeft w:val="640"/>
          <w:marRight w:val="0"/>
          <w:marTop w:val="0"/>
          <w:marBottom w:val="0"/>
          <w:divBdr>
            <w:top w:val="none" w:sz="0" w:space="0" w:color="auto"/>
            <w:left w:val="none" w:sz="0" w:space="0" w:color="auto"/>
            <w:bottom w:val="none" w:sz="0" w:space="0" w:color="auto"/>
            <w:right w:val="none" w:sz="0" w:space="0" w:color="auto"/>
          </w:divBdr>
        </w:div>
        <w:div w:id="774135573">
          <w:marLeft w:val="640"/>
          <w:marRight w:val="0"/>
          <w:marTop w:val="0"/>
          <w:marBottom w:val="0"/>
          <w:divBdr>
            <w:top w:val="none" w:sz="0" w:space="0" w:color="auto"/>
            <w:left w:val="none" w:sz="0" w:space="0" w:color="auto"/>
            <w:bottom w:val="none" w:sz="0" w:space="0" w:color="auto"/>
            <w:right w:val="none" w:sz="0" w:space="0" w:color="auto"/>
          </w:divBdr>
        </w:div>
        <w:div w:id="1317880758">
          <w:marLeft w:val="640"/>
          <w:marRight w:val="0"/>
          <w:marTop w:val="0"/>
          <w:marBottom w:val="0"/>
          <w:divBdr>
            <w:top w:val="none" w:sz="0" w:space="0" w:color="auto"/>
            <w:left w:val="none" w:sz="0" w:space="0" w:color="auto"/>
            <w:bottom w:val="none" w:sz="0" w:space="0" w:color="auto"/>
            <w:right w:val="none" w:sz="0" w:space="0" w:color="auto"/>
          </w:divBdr>
        </w:div>
      </w:divsChild>
    </w:div>
    <w:div w:id="999386807">
      <w:bodyDiv w:val="1"/>
      <w:marLeft w:val="0"/>
      <w:marRight w:val="0"/>
      <w:marTop w:val="0"/>
      <w:marBottom w:val="0"/>
      <w:divBdr>
        <w:top w:val="none" w:sz="0" w:space="0" w:color="auto"/>
        <w:left w:val="none" w:sz="0" w:space="0" w:color="auto"/>
        <w:bottom w:val="none" w:sz="0" w:space="0" w:color="auto"/>
        <w:right w:val="none" w:sz="0" w:space="0" w:color="auto"/>
      </w:divBdr>
      <w:divsChild>
        <w:div w:id="155195898">
          <w:marLeft w:val="640"/>
          <w:marRight w:val="0"/>
          <w:marTop w:val="0"/>
          <w:marBottom w:val="0"/>
          <w:divBdr>
            <w:top w:val="none" w:sz="0" w:space="0" w:color="auto"/>
            <w:left w:val="none" w:sz="0" w:space="0" w:color="auto"/>
            <w:bottom w:val="none" w:sz="0" w:space="0" w:color="auto"/>
            <w:right w:val="none" w:sz="0" w:space="0" w:color="auto"/>
          </w:divBdr>
        </w:div>
        <w:div w:id="151071168">
          <w:marLeft w:val="640"/>
          <w:marRight w:val="0"/>
          <w:marTop w:val="0"/>
          <w:marBottom w:val="0"/>
          <w:divBdr>
            <w:top w:val="none" w:sz="0" w:space="0" w:color="auto"/>
            <w:left w:val="none" w:sz="0" w:space="0" w:color="auto"/>
            <w:bottom w:val="none" w:sz="0" w:space="0" w:color="auto"/>
            <w:right w:val="none" w:sz="0" w:space="0" w:color="auto"/>
          </w:divBdr>
        </w:div>
      </w:divsChild>
    </w:div>
    <w:div w:id="1021279481">
      <w:bodyDiv w:val="1"/>
      <w:marLeft w:val="0"/>
      <w:marRight w:val="0"/>
      <w:marTop w:val="0"/>
      <w:marBottom w:val="0"/>
      <w:divBdr>
        <w:top w:val="none" w:sz="0" w:space="0" w:color="auto"/>
        <w:left w:val="none" w:sz="0" w:space="0" w:color="auto"/>
        <w:bottom w:val="none" w:sz="0" w:space="0" w:color="auto"/>
        <w:right w:val="none" w:sz="0" w:space="0" w:color="auto"/>
      </w:divBdr>
      <w:divsChild>
        <w:div w:id="1861118979">
          <w:marLeft w:val="640"/>
          <w:marRight w:val="0"/>
          <w:marTop w:val="0"/>
          <w:marBottom w:val="0"/>
          <w:divBdr>
            <w:top w:val="none" w:sz="0" w:space="0" w:color="auto"/>
            <w:left w:val="none" w:sz="0" w:space="0" w:color="auto"/>
            <w:bottom w:val="none" w:sz="0" w:space="0" w:color="auto"/>
            <w:right w:val="none" w:sz="0" w:space="0" w:color="auto"/>
          </w:divBdr>
        </w:div>
        <w:div w:id="1576627851">
          <w:marLeft w:val="640"/>
          <w:marRight w:val="0"/>
          <w:marTop w:val="0"/>
          <w:marBottom w:val="0"/>
          <w:divBdr>
            <w:top w:val="none" w:sz="0" w:space="0" w:color="auto"/>
            <w:left w:val="none" w:sz="0" w:space="0" w:color="auto"/>
            <w:bottom w:val="none" w:sz="0" w:space="0" w:color="auto"/>
            <w:right w:val="none" w:sz="0" w:space="0" w:color="auto"/>
          </w:divBdr>
        </w:div>
        <w:div w:id="1944223163">
          <w:marLeft w:val="640"/>
          <w:marRight w:val="0"/>
          <w:marTop w:val="0"/>
          <w:marBottom w:val="0"/>
          <w:divBdr>
            <w:top w:val="none" w:sz="0" w:space="0" w:color="auto"/>
            <w:left w:val="none" w:sz="0" w:space="0" w:color="auto"/>
            <w:bottom w:val="none" w:sz="0" w:space="0" w:color="auto"/>
            <w:right w:val="none" w:sz="0" w:space="0" w:color="auto"/>
          </w:divBdr>
        </w:div>
        <w:div w:id="691690491">
          <w:marLeft w:val="640"/>
          <w:marRight w:val="0"/>
          <w:marTop w:val="0"/>
          <w:marBottom w:val="0"/>
          <w:divBdr>
            <w:top w:val="none" w:sz="0" w:space="0" w:color="auto"/>
            <w:left w:val="none" w:sz="0" w:space="0" w:color="auto"/>
            <w:bottom w:val="none" w:sz="0" w:space="0" w:color="auto"/>
            <w:right w:val="none" w:sz="0" w:space="0" w:color="auto"/>
          </w:divBdr>
        </w:div>
        <w:div w:id="1307277600">
          <w:marLeft w:val="640"/>
          <w:marRight w:val="0"/>
          <w:marTop w:val="0"/>
          <w:marBottom w:val="0"/>
          <w:divBdr>
            <w:top w:val="none" w:sz="0" w:space="0" w:color="auto"/>
            <w:left w:val="none" w:sz="0" w:space="0" w:color="auto"/>
            <w:bottom w:val="none" w:sz="0" w:space="0" w:color="auto"/>
            <w:right w:val="none" w:sz="0" w:space="0" w:color="auto"/>
          </w:divBdr>
        </w:div>
        <w:div w:id="1862091232">
          <w:marLeft w:val="640"/>
          <w:marRight w:val="0"/>
          <w:marTop w:val="0"/>
          <w:marBottom w:val="0"/>
          <w:divBdr>
            <w:top w:val="none" w:sz="0" w:space="0" w:color="auto"/>
            <w:left w:val="none" w:sz="0" w:space="0" w:color="auto"/>
            <w:bottom w:val="none" w:sz="0" w:space="0" w:color="auto"/>
            <w:right w:val="none" w:sz="0" w:space="0" w:color="auto"/>
          </w:divBdr>
        </w:div>
        <w:div w:id="1216773014">
          <w:marLeft w:val="640"/>
          <w:marRight w:val="0"/>
          <w:marTop w:val="0"/>
          <w:marBottom w:val="0"/>
          <w:divBdr>
            <w:top w:val="none" w:sz="0" w:space="0" w:color="auto"/>
            <w:left w:val="none" w:sz="0" w:space="0" w:color="auto"/>
            <w:bottom w:val="none" w:sz="0" w:space="0" w:color="auto"/>
            <w:right w:val="none" w:sz="0" w:space="0" w:color="auto"/>
          </w:divBdr>
        </w:div>
        <w:div w:id="1281574285">
          <w:marLeft w:val="640"/>
          <w:marRight w:val="0"/>
          <w:marTop w:val="0"/>
          <w:marBottom w:val="0"/>
          <w:divBdr>
            <w:top w:val="none" w:sz="0" w:space="0" w:color="auto"/>
            <w:left w:val="none" w:sz="0" w:space="0" w:color="auto"/>
            <w:bottom w:val="none" w:sz="0" w:space="0" w:color="auto"/>
            <w:right w:val="none" w:sz="0" w:space="0" w:color="auto"/>
          </w:divBdr>
        </w:div>
        <w:div w:id="1631666471">
          <w:marLeft w:val="640"/>
          <w:marRight w:val="0"/>
          <w:marTop w:val="0"/>
          <w:marBottom w:val="0"/>
          <w:divBdr>
            <w:top w:val="none" w:sz="0" w:space="0" w:color="auto"/>
            <w:left w:val="none" w:sz="0" w:space="0" w:color="auto"/>
            <w:bottom w:val="none" w:sz="0" w:space="0" w:color="auto"/>
            <w:right w:val="none" w:sz="0" w:space="0" w:color="auto"/>
          </w:divBdr>
        </w:div>
        <w:div w:id="2139758657">
          <w:marLeft w:val="640"/>
          <w:marRight w:val="0"/>
          <w:marTop w:val="0"/>
          <w:marBottom w:val="0"/>
          <w:divBdr>
            <w:top w:val="none" w:sz="0" w:space="0" w:color="auto"/>
            <w:left w:val="none" w:sz="0" w:space="0" w:color="auto"/>
            <w:bottom w:val="none" w:sz="0" w:space="0" w:color="auto"/>
            <w:right w:val="none" w:sz="0" w:space="0" w:color="auto"/>
          </w:divBdr>
        </w:div>
        <w:div w:id="1635138615">
          <w:marLeft w:val="640"/>
          <w:marRight w:val="0"/>
          <w:marTop w:val="0"/>
          <w:marBottom w:val="0"/>
          <w:divBdr>
            <w:top w:val="none" w:sz="0" w:space="0" w:color="auto"/>
            <w:left w:val="none" w:sz="0" w:space="0" w:color="auto"/>
            <w:bottom w:val="none" w:sz="0" w:space="0" w:color="auto"/>
            <w:right w:val="none" w:sz="0" w:space="0" w:color="auto"/>
          </w:divBdr>
        </w:div>
        <w:div w:id="863980303">
          <w:marLeft w:val="640"/>
          <w:marRight w:val="0"/>
          <w:marTop w:val="0"/>
          <w:marBottom w:val="0"/>
          <w:divBdr>
            <w:top w:val="none" w:sz="0" w:space="0" w:color="auto"/>
            <w:left w:val="none" w:sz="0" w:space="0" w:color="auto"/>
            <w:bottom w:val="none" w:sz="0" w:space="0" w:color="auto"/>
            <w:right w:val="none" w:sz="0" w:space="0" w:color="auto"/>
          </w:divBdr>
        </w:div>
        <w:div w:id="603657779">
          <w:marLeft w:val="640"/>
          <w:marRight w:val="0"/>
          <w:marTop w:val="0"/>
          <w:marBottom w:val="0"/>
          <w:divBdr>
            <w:top w:val="none" w:sz="0" w:space="0" w:color="auto"/>
            <w:left w:val="none" w:sz="0" w:space="0" w:color="auto"/>
            <w:bottom w:val="none" w:sz="0" w:space="0" w:color="auto"/>
            <w:right w:val="none" w:sz="0" w:space="0" w:color="auto"/>
          </w:divBdr>
        </w:div>
        <w:div w:id="559678995">
          <w:marLeft w:val="640"/>
          <w:marRight w:val="0"/>
          <w:marTop w:val="0"/>
          <w:marBottom w:val="0"/>
          <w:divBdr>
            <w:top w:val="none" w:sz="0" w:space="0" w:color="auto"/>
            <w:left w:val="none" w:sz="0" w:space="0" w:color="auto"/>
            <w:bottom w:val="none" w:sz="0" w:space="0" w:color="auto"/>
            <w:right w:val="none" w:sz="0" w:space="0" w:color="auto"/>
          </w:divBdr>
        </w:div>
        <w:div w:id="284118086">
          <w:marLeft w:val="640"/>
          <w:marRight w:val="0"/>
          <w:marTop w:val="0"/>
          <w:marBottom w:val="0"/>
          <w:divBdr>
            <w:top w:val="none" w:sz="0" w:space="0" w:color="auto"/>
            <w:left w:val="none" w:sz="0" w:space="0" w:color="auto"/>
            <w:bottom w:val="none" w:sz="0" w:space="0" w:color="auto"/>
            <w:right w:val="none" w:sz="0" w:space="0" w:color="auto"/>
          </w:divBdr>
        </w:div>
        <w:div w:id="743183037">
          <w:marLeft w:val="640"/>
          <w:marRight w:val="0"/>
          <w:marTop w:val="0"/>
          <w:marBottom w:val="0"/>
          <w:divBdr>
            <w:top w:val="none" w:sz="0" w:space="0" w:color="auto"/>
            <w:left w:val="none" w:sz="0" w:space="0" w:color="auto"/>
            <w:bottom w:val="none" w:sz="0" w:space="0" w:color="auto"/>
            <w:right w:val="none" w:sz="0" w:space="0" w:color="auto"/>
          </w:divBdr>
        </w:div>
        <w:div w:id="2001736989">
          <w:marLeft w:val="640"/>
          <w:marRight w:val="0"/>
          <w:marTop w:val="0"/>
          <w:marBottom w:val="0"/>
          <w:divBdr>
            <w:top w:val="none" w:sz="0" w:space="0" w:color="auto"/>
            <w:left w:val="none" w:sz="0" w:space="0" w:color="auto"/>
            <w:bottom w:val="none" w:sz="0" w:space="0" w:color="auto"/>
            <w:right w:val="none" w:sz="0" w:space="0" w:color="auto"/>
          </w:divBdr>
        </w:div>
        <w:div w:id="310014908">
          <w:marLeft w:val="640"/>
          <w:marRight w:val="0"/>
          <w:marTop w:val="0"/>
          <w:marBottom w:val="0"/>
          <w:divBdr>
            <w:top w:val="none" w:sz="0" w:space="0" w:color="auto"/>
            <w:left w:val="none" w:sz="0" w:space="0" w:color="auto"/>
            <w:bottom w:val="none" w:sz="0" w:space="0" w:color="auto"/>
            <w:right w:val="none" w:sz="0" w:space="0" w:color="auto"/>
          </w:divBdr>
        </w:div>
        <w:div w:id="474956468">
          <w:marLeft w:val="640"/>
          <w:marRight w:val="0"/>
          <w:marTop w:val="0"/>
          <w:marBottom w:val="0"/>
          <w:divBdr>
            <w:top w:val="none" w:sz="0" w:space="0" w:color="auto"/>
            <w:left w:val="none" w:sz="0" w:space="0" w:color="auto"/>
            <w:bottom w:val="none" w:sz="0" w:space="0" w:color="auto"/>
            <w:right w:val="none" w:sz="0" w:space="0" w:color="auto"/>
          </w:divBdr>
        </w:div>
        <w:div w:id="237986022">
          <w:marLeft w:val="640"/>
          <w:marRight w:val="0"/>
          <w:marTop w:val="0"/>
          <w:marBottom w:val="0"/>
          <w:divBdr>
            <w:top w:val="none" w:sz="0" w:space="0" w:color="auto"/>
            <w:left w:val="none" w:sz="0" w:space="0" w:color="auto"/>
            <w:bottom w:val="none" w:sz="0" w:space="0" w:color="auto"/>
            <w:right w:val="none" w:sz="0" w:space="0" w:color="auto"/>
          </w:divBdr>
        </w:div>
        <w:div w:id="257298431">
          <w:marLeft w:val="640"/>
          <w:marRight w:val="0"/>
          <w:marTop w:val="0"/>
          <w:marBottom w:val="0"/>
          <w:divBdr>
            <w:top w:val="none" w:sz="0" w:space="0" w:color="auto"/>
            <w:left w:val="none" w:sz="0" w:space="0" w:color="auto"/>
            <w:bottom w:val="none" w:sz="0" w:space="0" w:color="auto"/>
            <w:right w:val="none" w:sz="0" w:space="0" w:color="auto"/>
          </w:divBdr>
        </w:div>
        <w:div w:id="612439711">
          <w:marLeft w:val="640"/>
          <w:marRight w:val="0"/>
          <w:marTop w:val="0"/>
          <w:marBottom w:val="0"/>
          <w:divBdr>
            <w:top w:val="none" w:sz="0" w:space="0" w:color="auto"/>
            <w:left w:val="none" w:sz="0" w:space="0" w:color="auto"/>
            <w:bottom w:val="none" w:sz="0" w:space="0" w:color="auto"/>
            <w:right w:val="none" w:sz="0" w:space="0" w:color="auto"/>
          </w:divBdr>
        </w:div>
        <w:div w:id="1582057993">
          <w:marLeft w:val="640"/>
          <w:marRight w:val="0"/>
          <w:marTop w:val="0"/>
          <w:marBottom w:val="0"/>
          <w:divBdr>
            <w:top w:val="none" w:sz="0" w:space="0" w:color="auto"/>
            <w:left w:val="none" w:sz="0" w:space="0" w:color="auto"/>
            <w:bottom w:val="none" w:sz="0" w:space="0" w:color="auto"/>
            <w:right w:val="none" w:sz="0" w:space="0" w:color="auto"/>
          </w:divBdr>
        </w:div>
        <w:div w:id="1354839417">
          <w:marLeft w:val="640"/>
          <w:marRight w:val="0"/>
          <w:marTop w:val="0"/>
          <w:marBottom w:val="0"/>
          <w:divBdr>
            <w:top w:val="none" w:sz="0" w:space="0" w:color="auto"/>
            <w:left w:val="none" w:sz="0" w:space="0" w:color="auto"/>
            <w:bottom w:val="none" w:sz="0" w:space="0" w:color="auto"/>
            <w:right w:val="none" w:sz="0" w:space="0" w:color="auto"/>
          </w:divBdr>
        </w:div>
        <w:div w:id="1900090182">
          <w:marLeft w:val="640"/>
          <w:marRight w:val="0"/>
          <w:marTop w:val="0"/>
          <w:marBottom w:val="0"/>
          <w:divBdr>
            <w:top w:val="none" w:sz="0" w:space="0" w:color="auto"/>
            <w:left w:val="none" w:sz="0" w:space="0" w:color="auto"/>
            <w:bottom w:val="none" w:sz="0" w:space="0" w:color="auto"/>
            <w:right w:val="none" w:sz="0" w:space="0" w:color="auto"/>
          </w:divBdr>
        </w:div>
        <w:div w:id="1855920775">
          <w:marLeft w:val="640"/>
          <w:marRight w:val="0"/>
          <w:marTop w:val="0"/>
          <w:marBottom w:val="0"/>
          <w:divBdr>
            <w:top w:val="none" w:sz="0" w:space="0" w:color="auto"/>
            <w:left w:val="none" w:sz="0" w:space="0" w:color="auto"/>
            <w:bottom w:val="none" w:sz="0" w:space="0" w:color="auto"/>
            <w:right w:val="none" w:sz="0" w:space="0" w:color="auto"/>
          </w:divBdr>
        </w:div>
        <w:div w:id="1107844847">
          <w:marLeft w:val="640"/>
          <w:marRight w:val="0"/>
          <w:marTop w:val="0"/>
          <w:marBottom w:val="0"/>
          <w:divBdr>
            <w:top w:val="none" w:sz="0" w:space="0" w:color="auto"/>
            <w:left w:val="none" w:sz="0" w:space="0" w:color="auto"/>
            <w:bottom w:val="none" w:sz="0" w:space="0" w:color="auto"/>
            <w:right w:val="none" w:sz="0" w:space="0" w:color="auto"/>
          </w:divBdr>
        </w:div>
        <w:div w:id="508326663">
          <w:marLeft w:val="640"/>
          <w:marRight w:val="0"/>
          <w:marTop w:val="0"/>
          <w:marBottom w:val="0"/>
          <w:divBdr>
            <w:top w:val="none" w:sz="0" w:space="0" w:color="auto"/>
            <w:left w:val="none" w:sz="0" w:space="0" w:color="auto"/>
            <w:bottom w:val="none" w:sz="0" w:space="0" w:color="auto"/>
            <w:right w:val="none" w:sz="0" w:space="0" w:color="auto"/>
          </w:divBdr>
        </w:div>
        <w:div w:id="1888451014">
          <w:marLeft w:val="640"/>
          <w:marRight w:val="0"/>
          <w:marTop w:val="0"/>
          <w:marBottom w:val="0"/>
          <w:divBdr>
            <w:top w:val="none" w:sz="0" w:space="0" w:color="auto"/>
            <w:left w:val="none" w:sz="0" w:space="0" w:color="auto"/>
            <w:bottom w:val="none" w:sz="0" w:space="0" w:color="auto"/>
            <w:right w:val="none" w:sz="0" w:space="0" w:color="auto"/>
          </w:divBdr>
        </w:div>
      </w:divsChild>
    </w:div>
    <w:div w:id="1044646510">
      <w:bodyDiv w:val="1"/>
      <w:marLeft w:val="0"/>
      <w:marRight w:val="0"/>
      <w:marTop w:val="0"/>
      <w:marBottom w:val="0"/>
      <w:divBdr>
        <w:top w:val="none" w:sz="0" w:space="0" w:color="auto"/>
        <w:left w:val="none" w:sz="0" w:space="0" w:color="auto"/>
        <w:bottom w:val="none" w:sz="0" w:space="0" w:color="auto"/>
        <w:right w:val="none" w:sz="0" w:space="0" w:color="auto"/>
      </w:divBdr>
      <w:divsChild>
        <w:div w:id="790899995">
          <w:marLeft w:val="640"/>
          <w:marRight w:val="0"/>
          <w:marTop w:val="0"/>
          <w:marBottom w:val="0"/>
          <w:divBdr>
            <w:top w:val="none" w:sz="0" w:space="0" w:color="auto"/>
            <w:left w:val="none" w:sz="0" w:space="0" w:color="auto"/>
            <w:bottom w:val="none" w:sz="0" w:space="0" w:color="auto"/>
            <w:right w:val="none" w:sz="0" w:space="0" w:color="auto"/>
          </w:divBdr>
        </w:div>
        <w:div w:id="215119235">
          <w:marLeft w:val="640"/>
          <w:marRight w:val="0"/>
          <w:marTop w:val="0"/>
          <w:marBottom w:val="0"/>
          <w:divBdr>
            <w:top w:val="none" w:sz="0" w:space="0" w:color="auto"/>
            <w:left w:val="none" w:sz="0" w:space="0" w:color="auto"/>
            <w:bottom w:val="none" w:sz="0" w:space="0" w:color="auto"/>
            <w:right w:val="none" w:sz="0" w:space="0" w:color="auto"/>
          </w:divBdr>
        </w:div>
        <w:div w:id="1103456251">
          <w:marLeft w:val="640"/>
          <w:marRight w:val="0"/>
          <w:marTop w:val="0"/>
          <w:marBottom w:val="0"/>
          <w:divBdr>
            <w:top w:val="none" w:sz="0" w:space="0" w:color="auto"/>
            <w:left w:val="none" w:sz="0" w:space="0" w:color="auto"/>
            <w:bottom w:val="none" w:sz="0" w:space="0" w:color="auto"/>
            <w:right w:val="none" w:sz="0" w:space="0" w:color="auto"/>
          </w:divBdr>
        </w:div>
      </w:divsChild>
    </w:div>
    <w:div w:id="1049494797">
      <w:bodyDiv w:val="1"/>
      <w:marLeft w:val="0"/>
      <w:marRight w:val="0"/>
      <w:marTop w:val="0"/>
      <w:marBottom w:val="0"/>
      <w:divBdr>
        <w:top w:val="none" w:sz="0" w:space="0" w:color="auto"/>
        <w:left w:val="none" w:sz="0" w:space="0" w:color="auto"/>
        <w:bottom w:val="none" w:sz="0" w:space="0" w:color="auto"/>
        <w:right w:val="none" w:sz="0" w:space="0" w:color="auto"/>
      </w:divBdr>
      <w:divsChild>
        <w:div w:id="2144149563">
          <w:marLeft w:val="640"/>
          <w:marRight w:val="0"/>
          <w:marTop w:val="0"/>
          <w:marBottom w:val="0"/>
          <w:divBdr>
            <w:top w:val="none" w:sz="0" w:space="0" w:color="auto"/>
            <w:left w:val="none" w:sz="0" w:space="0" w:color="auto"/>
            <w:bottom w:val="none" w:sz="0" w:space="0" w:color="auto"/>
            <w:right w:val="none" w:sz="0" w:space="0" w:color="auto"/>
          </w:divBdr>
        </w:div>
        <w:div w:id="2002347571">
          <w:marLeft w:val="640"/>
          <w:marRight w:val="0"/>
          <w:marTop w:val="0"/>
          <w:marBottom w:val="0"/>
          <w:divBdr>
            <w:top w:val="none" w:sz="0" w:space="0" w:color="auto"/>
            <w:left w:val="none" w:sz="0" w:space="0" w:color="auto"/>
            <w:bottom w:val="none" w:sz="0" w:space="0" w:color="auto"/>
            <w:right w:val="none" w:sz="0" w:space="0" w:color="auto"/>
          </w:divBdr>
        </w:div>
        <w:div w:id="1623994455">
          <w:marLeft w:val="640"/>
          <w:marRight w:val="0"/>
          <w:marTop w:val="0"/>
          <w:marBottom w:val="0"/>
          <w:divBdr>
            <w:top w:val="none" w:sz="0" w:space="0" w:color="auto"/>
            <w:left w:val="none" w:sz="0" w:space="0" w:color="auto"/>
            <w:bottom w:val="none" w:sz="0" w:space="0" w:color="auto"/>
            <w:right w:val="none" w:sz="0" w:space="0" w:color="auto"/>
          </w:divBdr>
        </w:div>
        <w:div w:id="110511548">
          <w:marLeft w:val="640"/>
          <w:marRight w:val="0"/>
          <w:marTop w:val="0"/>
          <w:marBottom w:val="0"/>
          <w:divBdr>
            <w:top w:val="none" w:sz="0" w:space="0" w:color="auto"/>
            <w:left w:val="none" w:sz="0" w:space="0" w:color="auto"/>
            <w:bottom w:val="none" w:sz="0" w:space="0" w:color="auto"/>
            <w:right w:val="none" w:sz="0" w:space="0" w:color="auto"/>
          </w:divBdr>
        </w:div>
        <w:div w:id="1353074392">
          <w:marLeft w:val="640"/>
          <w:marRight w:val="0"/>
          <w:marTop w:val="0"/>
          <w:marBottom w:val="0"/>
          <w:divBdr>
            <w:top w:val="none" w:sz="0" w:space="0" w:color="auto"/>
            <w:left w:val="none" w:sz="0" w:space="0" w:color="auto"/>
            <w:bottom w:val="none" w:sz="0" w:space="0" w:color="auto"/>
            <w:right w:val="none" w:sz="0" w:space="0" w:color="auto"/>
          </w:divBdr>
        </w:div>
        <w:div w:id="1655139479">
          <w:marLeft w:val="640"/>
          <w:marRight w:val="0"/>
          <w:marTop w:val="0"/>
          <w:marBottom w:val="0"/>
          <w:divBdr>
            <w:top w:val="none" w:sz="0" w:space="0" w:color="auto"/>
            <w:left w:val="none" w:sz="0" w:space="0" w:color="auto"/>
            <w:bottom w:val="none" w:sz="0" w:space="0" w:color="auto"/>
            <w:right w:val="none" w:sz="0" w:space="0" w:color="auto"/>
          </w:divBdr>
        </w:div>
        <w:div w:id="349572583">
          <w:marLeft w:val="640"/>
          <w:marRight w:val="0"/>
          <w:marTop w:val="0"/>
          <w:marBottom w:val="0"/>
          <w:divBdr>
            <w:top w:val="none" w:sz="0" w:space="0" w:color="auto"/>
            <w:left w:val="none" w:sz="0" w:space="0" w:color="auto"/>
            <w:bottom w:val="none" w:sz="0" w:space="0" w:color="auto"/>
            <w:right w:val="none" w:sz="0" w:space="0" w:color="auto"/>
          </w:divBdr>
        </w:div>
        <w:div w:id="1964920548">
          <w:marLeft w:val="640"/>
          <w:marRight w:val="0"/>
          <w:marTop w:val="0"/>
          <w:marBottom w:val="0"/>
          <w:divBdr>
            <w:top w:val="none" w:sz="0" w:space="0" w:color="auto"/>
            <w:left w:val="none" w:sz="0" w:space="0" w:color="auto"/>
            <w:bottom w:val="none" w:sz="0" w:space="0" w:color="auto"/>
            <w:right w:val="none" w:sz="0" w:space="0" w:color="auto"/>
          </w:divBdr>
        </w:div>
        <w:div w:id="306084010">
          <w:marLeft w:val="640"/>
          <w:marRight w:val="0"/>
          <w:marTop w:val="0"/>
          <w:marBottom w:val="0"/>
          <w:divBdr>
            <w:top w:val="none" w:sz="0" w:space="0" w:color="auto"/>
            <w:left w:val="none" w:sz="0" w:space="0" w:color="auto"/>
            <w:bottom w:val="none" w:sz="0" w:space="0" w:color="auto"/>
            <w:right w:val="none" w:sz="0" w:space="0" w:color="auto"/>
          </w:divBdr>
        </w:div>
        <w:div w:id="1063411206">
          <w:marLeft w:val="640"/>
          <w:marRight w:val="0"/>
          <w:marTop w:val="0"/>
          <w:marBottom w:val="0"/>
          <w:divBdr>
            <w:top w:val="none" w:sz="0" w:space="0" w:color="auto"/>
            <w:left w:val="none" w:sz="0" w:space="0" w:color="auto"/>
            <w:bottom w:val="none" w:sz="0" w:space="0" w:color="auto"/>
            <w:right w:val="none" w:sz="0" w:space="0" w:color="auto"/>
          </w:divBdr>
        </w:div>
        <w:div w:id="869992579">
          <w:marLeft w:val="640"/>
          <w:marRight w:val="0"/>
          <w:marTop w:val="0"/>
          <w:marBottom w:val="0"/>
          <w:divBdr>
            <w:top w:val="none" w:sz="0" w:space="0" w:color="auto"/>
            <w:left w:val="none" w:sz="0" w:space="0" w:color="auto"/>
            <w:bottom w:val="none" w:sz="0" w:space="0" w:color="auto"/>
            <w:right w:val="none" w:sz="0" w:space="0" w:color="auto"/>
          </w:divBdr>
        </w:div>
        <w:div w:id="216160812">
          <w:marLeft w:val="640"/>
          <w:marRight w:val="0"/>
          <w:marTop w:val="0"/>
          <w:marBottom w:val="0"/>
          <w:divBdr>
            <w:top w:val="none" w:sz="0" w:space="0" w:color="auto"/>
            <w:left w:val="none" w:sz="0" w:space="0" w:color="auto"/>
            <w:bottom w:val="none" w:sz="0" w:space="0" w:color="auto"/>
            <w:right w:val="none" w:sz="0" w:space="0" w:color="auto"/>
          </w:divBdr>
        </w:div>
        <w:div w:id="1544171878">
          <w:marLeft w:val="640"/>
          <w:marRight w:val="0"/>
          <w:marTop w:val="0"/>
          <w:marBottom w:val="0"/>
          <w:divBdr>
            <w:top w:val="none" w:sz="0" w:space="0" w:color="auto"/>
            <w:left w:val="none" w:sz="0" w:space="0" w:color="auto"/>
            <w:bottom w:val="none" w:sz="0" w:space="0" w:color="auto"/>
            <w:right w:val="none" w:sz="0" w:space="0" w:color="auto"/>
          </w:divBdr>
        </w:div>
        <w:div w:id="1006132973">
          <w:marLeft w:val="640"/>
          <w:marRight w:val="0"/>
          <w:marTop w:val="0"/>
          <w:marBottom w:val="0"/>
          <w:divBdr>
            <w:top w:val="none" w:sz="0" w:space="0" w:color="auto"/>
            <w:left w:val="none" w:sz="0" w:space="0" w:color="auto"/>
            <w:bottom w:val="none" w:sz="0" w:space="0" w:color="auto"/>
            <w:right w:val="none" w:sz="0" w:space="0" w:color="auto"/>
          </w:divBdr>
        </w:div>
        <w:div w:id="1205213691">
          <w:marLeft w:val="640"/>
          <w:marRight w:val="0"/>
          <w:marTop w:val="0"/>
          <w:marBottom w:val="0"/>
          <w:divBdr>
            <w:top w:val="none" w:sz="0" w:space="0" w:color="auto"/>
            <w:left w:val="none" w:sz="0" w:space="0" w:color="auto"/>
            <w:bottom w:val="none" w:sz="0" w:space="0" w:color="auto"/>
            <w:right w:val="none" w:sz="0" w:space="0" w:color="auto"/>
          </w:divBdr>
        </w:div>
        <w:div w:id="1112289292">
          <w:marLeft w:val="640"/>
          <w:marRight w:val="0"/>
          <w:marTop w:val="0"/>
          <w:marBottom w:val="0"/>
          <w:divBdr>
            <w:top w:val="none" w:sz="0" w:space="0" w:color="auto"/>
            <w:left w:val="none" w:sz="0" w:space="0" w:color="auto"/>
            <w:bottom w:val="none" w:sz="0" w:space="0" w:color="auto"/>
            <w:right w:val="none" w:sz="0" w:space="0" w:color="auto"/>
          </w:divBdr>
        </w:div>
        <w:div w:id="1326741379">
          <w:marLeft w:val="640"/>
          <w:marRight w:val="0"/>
          <w:marTop w:val="0"/>
          <w:marBottom w:val="0"/>
          <w:divBdr>
            <w:top w:val="none" w:sz="0" w:space="0" w:color="auto"/>
            <w:left w:val="none" w:sz="0" w:space="0" w:color="auto"/>
            <w:bottom w:val="none" w:sz="0" w:space="0" w:color="auto"/>
            <w:right w:val="none" w:sz="0" w:space="0" w:color="auto"/>
          </w:divBdr>
        </w:div>
        <w:div w:id="430857069">
          <w:marLeft w:val="640"/>
          <w:marRight w:val="0"/>
          <w:marTop w:val="0"/>
          <w:marBottom w:val="0"/>
          <w:divBdr>
            <w:top w:val="none" w:sz="0" w:space="0" w:color="auto"/>
            <w:left w:val="none" w:sz="0" w:space="0" w:color="auto"/>
            <w:bottom w:val="none" w:sz="0" w:space="0" w:color="auto"/>
            <w:right w:val="none" w:sz="0" w:space="0" w:color="auto"/>
          </w:divBdr>
        </w:div>
        <w:div w:id="365721782">
          <w:marLeft w:val="640"/>
          <w:marRight w:val="0"/>
          <w:marTop w:val="0"/>
          <w:marBottom w:val="0"/>
          <w:divBdr>
            <w:top w:val="none" w:sz="0" w:space="0" w:color="auto"/>
            <w:left w:val="none" w:sz="0" w:space="0" w:color="auto"/>
            <w:bottom w:val="none" w:sz="0" w:space="0" w:color="auto"/>
            <w:right w:val="none" w:sz="0" w:space="0" w:color="auto"/>
          </w:divBdr>
        </w:div>
        <w:div w:id="162092083">
          <w:marLeft w:val="640"/>
          <w:marRight w:val="0"/>
          <w:marTop w:val="0"/>
          <w:marBottom w:val="0"/>
          <w:divBdr>
            <w:top w:val="none" w:sz="0" w:space="0" w:color="auto"/>
            <w:left w:val="none" w:sz="0" w:space="0" w:color="auto"/>
            <w:bottom w:val="none" w:sz="0" w:space="0" w:color="auto"/>
            <w:right w:val="none" w:sz="0" w:space="0" w:color="auto"/>
          </w:divBdr>
        </w:div>
        <w:div w:id="1044914217">
          <w:marLeft w:val="640"/>
          <w:marRight w:val="0"/>
          <w:marTop w:val="0"/>
          <w:marBottom w:val="0"/>
          <w:divBdr>
            <w:top w:val="none" w:sz="0" w:space="0" w:color="auto"/>
            <w:left w:val="none" w:sz="0" w:space="0" w:color="auto"/>
            <w:bottom w:val="none" w:sz="0" w:space="0" w:color="auto"/>
            <w:right w:val="none" w:sz="0" w:space="0" w:color="auto"/>
          </w:divBdr>
        </w:div>
        <w:div w:id="1162504224">
          <w:marLeft w:val="640"/>
          <w:marRight w:val="0"/>
          <w:marTop w:val="0"/>
          <w:marBottom w:val="0"/>
          <w:divBdr>
            <w:top w:val="none" w:sz="0" w:space="0" w:color="auto"/>
            <w:left w:val="none" w:sz="0" w:space="0" w:color="auto"/>
            <w:bottom w:val="none" w:sz="0" w:space="0" w:color="auto"/>
            <w:right w:val="none" w:sz="0" w:space="0" w:color="auto"/>
          </w:divBdr>
        </w:div>
        <w:div w:id="1109084326">
          <w:marLeft w:val="640"/>
          <w:marRight w:val="0"/>
          <w:marTop w:val="0"/>
          <w:marBottom w:val="0"/>
          <w:divBdr>
            <w:top w:val="none" w:sz="0" w:space="0" w:color="auto"/>
            <w:left w:val="none" w:sz="0" w:space="0" w:color="auto"/>
            <w:bottom w:val="none" w:sz="0" w:space="0" w:color="auto"/>
            <w:right w:val="none" w:sz="0" w:space="0" w:color="auto"/>
          </w:divBdr>
        </w:div>
        <w:div w:id="494691526">
          <w:marLeft w:val="640"/>
          <w:marRight w:val="0"/>
          <w:marTop w:val="0"/>
          <w:marBottom w:val="0"/>
          <w:divBdr>
            <w:top w:val="none" w:sz="0" w:space="0" w:color="auto"/>
            <w:left w:val="none" w:sz="0" w:space="0" w:color="auto"/>
            <w:bottom w:val="none" w:sz="0" w:space="0" w:color="auto"/>
            <w:right w:val="none" w:sz="0" w:space="0" w:color="auto"/>
          </w:divBdr>
        </w:div>
        <w:div w:id="899098021">
          <w:marLeft w:val="640"/>
          <w:marRight w:val="0"/>
          <w:marTop w:val="0"/>
          <w:marBottom w:val="0"/>
          <w:divBdr>
            <w:top w:val="none" w:sz="0" w:space="0" w:color="auto"/>
            <w:left w:val="none" w:sz="0" w:space="0" w:color="auto"/>
            <w:bottom w:val="none" w:sz="0" w:space="0" w:color="auto"/>
            <w:right w:val="none" w:sz="0" w:space="0" w:color="auto"/>
          </w:divBdr>
        </w:div>
        <w:div w:id="1125928431">
          <w:marLeft w:val="640"/>
          <w:marRight w:val="0"/>
          <w:marTop w:val="0"/>
          <w:marBottom w:val="0"/>
          <w:divBdr>
            <w:top w:val="none" w:sz="0" w:space="0" w:color="auto"/>
            <w:left w:val="none" w:sz="0" w:space="0" w:color="auto"/>
            <w:bottom w:val="none" w:sz="0" w:space="0" w:color="auto"/>
            <w:right w:val="none" w:sz="0" w:space="0" w:color="auto"/>
          </w:divBdr>
        </w:div>
        <w:div w:id="1625306928">
          <w:marLeft w:val="640"/>
          <w:marRight w:val="0"/>
          <w:marTop w:val="0"/>
          <w:marBottom w:val="0"/>
          <w:divBdr>
            <w:top w:val="none" w:sz="0" w:space="0" w:color="auto"/>
            <w:left w:val="none" w:sz="0" w:space="0" w:color="auto"/>
            <w:bottom w:val="none" w:sz="0" w:space="0" w:color="auto"/>
            <w:right w:val="none" w:sz="0" w:space="0" w:color="auto"/>
          </w:divBdr>
        </w:div>
        <w:div w:id="1349405947">
          <w:marLeft w:val="640"/>
          <w:marRight w:val="0"/>
          <w:marTop w:val="0"/>
          <w:marBottom w:val="0"/>
          <w:divBdr>
            <w:top w:val="none" w:sz="0" w:space="0" w:color="auto"/>
            <w:left w:val="none" w:sz="0" w:space="0" w:color="auto"/>
            <w:bottom w:val="none" w:sz="0" w:space="0" w:color="auto"/>
            <w:right w:val="none" w:sz="0" w:space="0" w:color="auto"/>
          </w:divBdr>
        </w:div>
        <w:div w:id="1397970885">
          <w:marLeft w:val="640"/>
          <w:marRight w:val="0"/>
          <w:marTop w:val="0"/>
          <w:marBottom w:val="0"/>
          <w:divBdr>
            <w:top w:val="none" w:sz="0" w:space="0" w:color="auto"/>
            <w:left w:val="none" w:sz="0" w:space="0" w:color="auto"/>
            <w:bottom w:val="none" w:sz="0" w:space="0" w:color="auto"/>
            <w:right w:val="none" w:sz="0" w:space="0" w:color="auto"/>
          </w:divBdr>
        </w:div>
        <w:div w:id="810098944">
          <w:marLeft w:val="640"/>
          <w:marRight w:val="0"/>
          <w:marTop w:val="0"/>
          <w:marBottom w:val="0"/>
          <w:divBdr>
            <w:top w:val="none" w:sz="0" w:space="0" w:color="auto"/>
            <w:left w:val="none" w:sz="0" w:space="0" w:color="auto"/>
            <w:bottom w:val="none" w:sz="0" w:space="0" w:color="auto"/>
            <w:right w:val="none" w:sz="0" w:space="0" w:color="auto"/>
          </w:divBdr>
        </w:div>
        <w:div w:id="27878331">
          <w:marLeft w:val="640"/>
          <w:marRight w:val="0"/>
          <w:marTop w:val="0"/>
          <w:marBottom w:val="0"/>
          <w:divBdr>
            <w:top w:val="none" w:sz="0" w:space="0" w:color="auto"/>
            <w:left w:val="none" w:sz="0" w:space="0" w:color="auto"/>
            <w:bottom w:val="none" w:sz="0" w:space="0" w:color="auto"/>
            <w:right w:val="none" w:sz="0" w:space="0" w:color="auto"/>
          </w:divBdr>
        </w:div>
        <w:div w:id="434860418">
          <w:marLeft w:val="640"/>
          <w:marRight w:val="0"/>
          <w:marTop w:val="0"/>
          <w:marBottom w:val="0"/>
          <w:divBdr>
            <w:top w:val="none" w:sz="0" w:space="0" w:color="auto"/>
            <w:left w:val="none" w:sz="0" w:space="0" w:color="auto"/>
            <w:bottom w:val="none" w:sz="0" w:space="0" w:color="auto"/>
            <w:right w:val="none" w:sz="0" w:space="0" w:color="auto"/>
          </w:divBdr>
        </w:div>
      </w:divsChild>
    </w:div>
    <w:div w:id="1060204416">
      <w:bodyDiv w:val="1"/>
      <w:marLeft w:val="0"/>
      <w:marRight w:val="0"/>
      <w:marTop w:val="0"/>
      <w:marBottom w:val="0"/>
      <w:divBdr>
        <w:top w:val="none" w:sz="0" w:space="0" w:color="auto"/>
        <w:left w:val="none" w:sz="0" w:space="0" w:color="auto"/>
        <w:bottom w:val="none" w:sz="0" w:space="0" w:color="auto"/>
        <w:right w:val="none" w:sz="0" w:space="0" w:color="auto"/>
      </w:divBdr>
      <w:divsChild>
        <w:div w:id="455219582">
          <w:marLeft w:val="640"/>
          <w:marRight w:val="0"/>
          <w:marTop w:val="0"/>
          <w:marBottom w:val="0"/>
          <w:divBdr>
            <w:top w:val="none" w:sz="0" w:space="0" w:color="auto"/>
            <w:left w:val="none" w:sz="0" w:space="0" w:color="auto"/>
            <w:bottom w:val="none" w:sz="0" w:space="0" w:color="auto"/>
            <w:right w:val="none" w:sz="0" w:space="0" w:color="auto"/>
          </w:divBdr>
        </w:div>
        <w:div w:id="18705817">
          <w:marLeft w:val="640"/>
          <w:marRight w:val="0"/>
          <w:marTop w:val="0"/>
          <w:marBottom w:val="0"/>
          <w:divBdr>
            <w:top w:val="none" w:sz="0" w:space="0" w:color="auto"/>
            <w:left w:val="none" w:sz="0" w:space="0" w:color="auto"/>
            <w:bottom w:val="none" w:sz="0" w:space="0" w:color="auto"/>
            <w:right w:val="none" w:sz="0" w:space="0" w:color="auto"/>
          </w:divBdr>
        </w:div>
        <w:div w:id="879904333">
          <w:marLeft w:val="640"/>
          <w:marRight w:val="0"/>
          <w:marTop w:val="0"/>
          <w:marBottom w:val="0"/>
          <w:divBdr>
            <w:top w:val="none" w:sz="0" w:space="0" w:color="auto"/>
            <w:left w:val="none" w:sz="0" w:space="0" w:color="auto"/>
            <w:bottom w:val="none" w:sz="0" w:space="0" w:color="auto"/>
            <w:right w:val="none" w:sz="0" w:space="0" w:color="auto"/>
          </w:divBdr>
        </w:div>
        <w:div w:id="413942817">
          <w:marLeft w:val="640"/>
          <w:marRight w:val="0"/>
          <w:marTop w:val="0"/>
          <w:marBottom w:val="0"/>
          <w:divBdr>
            <w:top w:val="none" w:sz="0" w:space="0" w:color="auto"/>
            <w:left w:val="none" w:sz="0" w:space="0" w:color="auto"/>
            <w:bottom w:val="none" w:sz="0" w:space="0" w:color="auto"/>
            <w:right w:val="none" w:sz="0" w:space="0" w:color="auto"/>
          </w:divBdr>
        </w:div>
        <w:div w:id="1433668581">
          <w:marLeft w:val="640"/>
          <w:marRight w:val="0"/>
          <w:marTop w:val="0"/>
          <w:marBottom w:val="0"/>
          <w:divBdr>
            <w:top w:val="none" w:sz="0" w:space="0" w:color="auto"/>
            <w:left w:val="none" w:sz="0" w:space="0" w:color="auto"/>
            <w:bottom w:val="none" w:sz="0" w:space="0" w:color="auto"/>
            <w:right w:val="none" w:sz="0" w:space="0" w:color="auto"/>
          </w:divBdr>
        </w:div>
        <w:div w:id="1722050992">
          <w:marLeft w:val="640"/>
          <w:marRight w:val="0"/>
          <w:marTop w:val="0"/>
          <w:marBottom w:val="0"/>
          <w:divBdr>
            <w:top w:val="none" w:sz="0" w:space="0" w:color="auto"/>
            <w:left w:val="none" w:sz="0" w:space="0" w:color="auto"/>
            <w:bottom w:val="none" w:sz="0" w:space="0" w:color="auto"/>
            <w:right w:val="none" w:sz="0" w:space="0" w:color="auto"/>
          </w:divBdr>
        </w:div>
        <w:div w:id="493644584">
          <w:marLeft w:val="640"/>
          <w:marRight w:val="0"/>
          <w:marTop w:val="0"/>
          <w:marBottom w:val="0"/>
          <w:divBdr>
            <w:top w:val="none" w:sz="0" w:space="0" w:color="auto"/>
            <w:left w:val="none" w:sz="0" w:space="0" w:color="auto"/>
            <w:bottom w:val="none" w:sz="0" w:space="0" w:color="auto"/>
            <w:right w:val="none" w:sz="0" w:space="0" w:color="auto"/>
          </w:divBdr>
        </w:div>
        <w:div w:id="128324824">
          <w:marLeft w:val="640"/>
          <w:marRight w:val="0"/>
          <w:marTop w:val="0"/>
          <w:marBottom w:val="0"/>
          <w:divBdr>
            <w:top w:val="none" w:sz="0" w:space="0" w:color="auto"/>
            <w:left w:val="none" w:sz="0" w:space="0" w:color="auto"/>
            <w:bottom w:val="none" w:sz="0" w:space="0" w:color="auto"/>
            <w:right w:val="none" w:sz="0" w:space="0" w:color="auto"/>
          </w:divBdr>
        </w:div>
        <w:div w:id="660617212">
          <w:marLeft w:val="640"/>
          <w:marRight w:val="0"/>
          <w:marTop w:val="0"/>
          <w:marBottom w:val="0"/>
          <w:divBdr>
            <w:top w:val="none" w:sz="0" w:space="0" w:color="auto"/>
            <w:left w:val="none" w:sz="0" w:space="0" w:color="auto"/>
            <w:bottom w:val="none" w:sz="0" w:space="0" w:color="auto"/>
            <w:right w:val="none" w:sz="0" w:space="0" w:color="auto"/>
          </w:divBdr>
        </w:div>
        <w:div w:id="1328047204">
          <w:marLeft w:val="640"/>
          <w:marRight w:val="0"/>
          <w:marTop w:val="0"/>
          <w:marBottom w:val="0"/>
          <w:divBdr>
            <w:top w:val="none" w:sz="0" w:space="0" w:color="auto"/>
            <w:left w:val="none" w:sz="0" w:space="0" w:color="auto"/>
            <w:bottom w:val="none" w:sz="0" w:space="0" w:color="auto"/>
            <w:right w:val="none" w:sz="0" w:space="0" w:color="auto"/>
          </w:divBdr>
        </w:div>
        <w:div w:id="1802846856">
          <w:marLeft w:val="640"/>
          <w:marRight w:val="0"/>
          <w:marTop w:val="0"/>
          <w:marBottom w:val="0"/>
          <w:divBdr>
            <w:top w:val="none" w:sz="0" w:space="0" w:color="auto"/>
            <w:left w:val="none" w:sz="0" w:space="0" w:color="auto"/>
            <w:bottom w:val="none" w:sz="0" w:space="0" w:color="auto"/>
            <w:right w:val="none" w:sz="0" w:space="0" w:color="auto"/>
          </w:divBdr>
        </w:div>
        <w:div w:id="1884096118">
          <w:marLeft w:val="640"/>
          <w:marRight w:val="0"/>
          <w:marTop w:val="0"/>
          <w:marBottom w:val="0"/>
          <w:divBdr>
            <w:top w:val="none" w:sz="0" w:space="0" w:color="auto"/>
            <w:left w:val="none" w:sz="0" w:space="0" w:color="auto"/>
            <w:bottom w:val="none" w:sz="0" w:space="0" w:color="auto"/>
            <w:right w:val="none" w:sz="0" w:space="0" w:color="auto"/>
          </w:divBdr>
        </w:div>
        <w:div w:id="1887795112">
          <w:marLeft w:val="640"/>
          <w:marRight w:val="0"/>
          <w:marTop w:val="0"/>
          <w:marBottom w:val="0"/>
          <w:divBdr>
            <w:top w:val="none" w:sz="0" w:space="0" w:color="auto"/>
            <w:left w:val="none" w:sz="0" w:space="0" w:color="auto"/>
            <w:bottom w:val="none" w:sz="0" w:space="0" w:color="auto"/>
            <w:right w:val="none" w:sz="0" w:space="0" w:color="auto"/>
          </w:divBdr>
        </w:div>
        <w:div w:id="595795002">
          <w:marLeft w:val="640"/>
          <w:marRight w:val="0"/>
          <w:marTop w:val="0"/>
          <w:marBottom w:val="0"/>
          <w:divBdr>
            <w:top w:val="none" w:sz="0" w:space="0" w:color="auto"/>
            <w:left w:val="none" w:sz="0" w:space="0" w:color="auto"/>
            <w:bottom w:val="none" w:sz="0" w:space="0" w:color="auto"/>
            <w:right w:val="none" w:sz="0" w:space="0" w:color="auto"/>
          </w:divBdr>
        </w:div>
        <w:div w:id="2062899590">
          <w:marLeft w:val="640"/>
          <w:marRight w:val="0"/>
          <w:marTop w:val="0"/>
          <w:marBottom w:val="0"/>
          <w:divBdr>
            <w:top w:val="none" w:sz="0" w:space="0" w:color="auto"/>
            <w:left w:val="none" w:sz="0" w:space="0" w:color="auto"/>
            <w:bottom w:val="none" w:sz="0" w:space="0" w:color="auto"/>
            <w:right w:val="none" w:sz="0" w:space="0" w:color="auto"/>
          </w:divBdr>
        </w:div>
        <w:div w:id="2072148280">
          <w:marLeft w:val="640"/>
          <w:marRight w:val="0"/>
          <w:marTop w:val="0"/>
          <w:marBottom w:val="0"/>
          <w:divBdr>
            <w:top w:val="none" w:sz="0" w:space="0" w:color="auto"/>
            <w:left w:val="none" w:sz="0" w:space="0" w:color="auto"/>
            <w:bottom w:val="none" w:sz="0" w:space="0" w:color="auto"/>
            <w:right w:val="none" w:sz="0" w:space="0" w:color="auto"/>
          </w:divBdr>
        </w:div>
        <w:div w:id="191966026">
          <w:marLeft w:val="640"/>
          <w:marRight w:val="0"/>
          <w:marTop w:val="0"/>
          <w:marBottom w:val="0"/>
          <w:divBdr>
            <w:top w:val="none" w:sz="0" w:space="0" w:color="auto"/>
            <w:left w:val="none" w:sz="0" w:space="0" w:color="auto"/>
            <w:bottom w:val="none" w:sz="0" w:space="0" w:color="auto"/>
            <w:right w:val="none" w:sz="0" w:space="0" w:color="auto"/>
          </w:divBdr>
        </w:div>
        <w:div w:id="1166475910">
          <w:marLeft w:val="640"/>
          <w:marRight w:val="0"/>
          <w:marTop w:val="0"/>
          <w:marBottom w:val="0"/>
          <w:divBdr>
            <w:top w:val="none" w:sz="0" w:space="0" w:color="auto"/>
            <w:left w:val="none" w:sz="0" w:space="0" w:color="auto"/>
            <w:bottom w:val="none" w:sz="0" w:space="0" w:color="auto"/>
            <w:right w:val="none" w:sz="0" w:space="0" w:color="auto"/>
          </w:divBdr>
        </w:div>
        <w:div w:id="1394232223">
          <w:marLeft w:val="640"/>
          <w:marRight w:val="0"/>
          <w:marTop w:val="0"/>
          <w:marBottom w:val="0"/>
          <w:divBdr>
            <w:top w:val="none" w:sz="0" w:space="0" w:color="auto"/>
            <w:left w:val="none" w:sz="0" w:space="0" w:color="auto"/>
            <w:bottom w:val="none" w:sz="0" w:space="0" w:color="auto"/>
            <w:right w:val="none" w:sz="0" w:space="0" w:color="auto"/>
          </w:divBdr>
        </w:div>
        <w:div w:id="1124732464">
          <w:marLeft w:val="640"/>
          <w:marRight w:val="0"/>
          <w:marTop w:val="0"/>
          <w:marBottom w:val="0"/>
          <w:divBdr>
            <w:top w:val="none" w:sz="0" w:space="0" w:color="auto"/>
            <w:left w:val="none" w:sz="0" w:space="0" w:color="auto"/>
            <w:bottom w:val="none" w:sz="0" w:space="0" w:color="auto"/>
            <w:right w:val="none" w:sz="0" w:space="0" w:color="auto"/>
          </w:divBdr>
        </w:div>
        <w:div w:id="1344698539">
          <w:marLeft w:val="640"/>
          <w:marRight w:val="0"/>
          <w:marTop w:val="0"/>
          <w:marBottom w:val="0"/>
          <w:divBdr>
            <w:top w:val="none" w:sz="0" w:space="0" w:color="auto"/>
            <w:left w:val="none" w:sz="0" w:space="0" w:color="auto"/>
            <w:bottom w:val="none" w:sz="0" w:space="0" w:color="auto"/>
            <w:right w:val="none" w:sz="0" w:space="0" w:color="auto"/>
          </w:divBdr>
        </w:div>
        <w:div w:id="1980649167">
          <w:marLeft w:val="640"/>
          <w:marRight w:val="0"/>
          <w:marTop w:val="0"/>
          <w:marBottom w:val="0"/>
          <w:divBdr>
            <w:top w:val="none" w:sz="0" w:space="0" w:color="auto"/>
            <w:left w:val="none" w:sz="0" w:space="0" w:color="auto"/>
            <w:bottom w:val="none" w:sz="0" w:space="0" w:color="auto"/>
            <w:right w:val="none" w:sz="0" w:space="0" w:color="auto"/>
          </w:divBdr>
        </w:div>
        <w:div w:id="155152771">
          <w:marLeft w:val="640"/>
          <w:marRight w:val="0"/>
          <w:marTop w:val="0"/>
          <w:marBottom w:val="0"/>
          <w:divBdr>
            <w:top w:val="none" w:sz="0" w:space="0" w:color="auto"/>
            <w:left w:val="none" w:sz="0" w:space="0" w:color="auto"/>
            <w:bottom w:val="none" w:sz="0" w:space="0" w:color="auto"/>
            <w:right w:val="none" w:sz="0" w:space="0" w:color="auto"/>
          </w:divBdr>
        </w:div>
        <w:div w:id="1481310307">
          <w:marLeft w:val="640"/>
          <w:marRight w:val="0"/>
          <w:marTop w:val="0"/>
          <w:marBottom w:val="0"/>
          <w:divBdr>
            <w:top w:val="none" w:sz="0" w:space="0" w:color="auto"/>
            <w:left w:val="none" w:sz="0" w:space="0" w:color="auto"/>
            <w:bottom w:val="none" w:sz="0" w:space="0" w:color="auto"/>
            <w:right w:val="none" w:sz="0" w:space="0" w:color="auto"/>
          </w:divBdr>
        </w:div>
        <w:div w:id="1729453760">
          <w:marLeft w:val="640"/>
          <w:marRight w:val="0"/>
          <w:marTop w:val="0"/>
          <w:marBottom w:val="0"/>
          <w:divBdr>
            <w:top w:val="none" w:sz="0" w:space="0" w:color="auto"/>
            <w:left w:val="none" w:sz="0" w:space="0" w:color="auto"/>
            <w:bottom w:val="none" w:sz="0" w:space="0" w:color="auto"/>
            <w:right w:val="none" w:sz="0" w:space="0" w:color="auto"/>
          </w:divBdr>
        </w:div>
        <w:div w:id="208225927">
          <w:marLeft w:val="640"/>
          <w:marRight w:val="0"/>
          <w:marTop w:val="0"/>
          <w:marBottom w:val="0"/>
          <w:divBdr>
            <w:top w:val="none" w:sz="0" w:space="0" w:color="auto"/>
            <w:left w:val="none" w:sz="0" w:space="0" w:color="auto"/>
            <w:bottom w:val="none" w:sz="0" w:space="0" w:color="auto"/>
            <w:right w:val="none" w:sz="0" w:space="0" w:color="auto"/>
          </w:divBdr>
        </w:div>
        <w:div w:id="877816390">
          <w:marLeft w:val="640"/>
          <w:marRight w:val="0"/>
          <w:marTop w:val="0"/>
          <w:marBottom w:val="0"/>
          <w:divBdr>
            <w:top w:val="none" w:sz="0" w:space="0" w:color="auto"/>
            <w:left w:val="none" w:sz="0" w:space="0" w:color="auto"/>
            <w:bottom w:val="none" w:sz="0" w:space="0" w:color="auto"/>
            <w:right w:val="none" w:sz="0" w:space="0" w:color="auto"/>
          </w:divBdr>
        </w:div>
        <w:div w:id="960840024">
          <w:marLeft w:val="640"/>
          <w:marRight w:val="0"/>
          <w:marTop w:val="0"/>
          <w:marBottom w:val="0"/>
          <w:divBdr>
            <w:top w:val="none" w:sz="0" w:space="0" w:color="auto"/>
            <w:left w:val="none" w:sz="0" w:space="0" w:color="auto"/>
            <w:bottom w:val="none" w:sz="0" w:space="0" w:color="auto"/>
            <w:right w:val="none" w:sz="0" w:space="0" w:color="auto"/>
          </w:divBdr>
        </w:div>
        <w:div w:id="1753353868">
          <w:marLeft w:val="640"/>
          <w:marRight w:val="0"/>
          <w:marTop w:val="0"/>
          <w:marBottom w:val="0"/>
          <w:divBdr>
            <w:top w:val="none" w:sz="0" w:space="0" w:color="auto"/>
            <w:left w:val="none" w:sz="0" w:space="0" w:color="auto"/>
            <w:bottom w:val="none" w:sz="0" w:space="0" w:color="auto"/>
            <w:right w:val="none" w:sz="0" w:space="0" w:color="auto"/>
          </w:divBdr>
        </w:div>
        <w:div w:id="297030008">
          <w:marLeft w:val="640"/>
          <w:marRight w:val="0"/>
          <w:marTop w:val="0"/>
          <w:marBottom w:val="0"/>
          <w:divBdr>
            <w:top w:val="none" w:sz="0" w:space="0" w:color="auto"/>
            <w:left w:val="none" w:sz="0" w:space="0" w:color="auto"/>
            <w:bottom w:val="none" w:sz="0" w:space="0" w:color="auto"/>
            <w:right w:val="none" w:sz="0" w:space="0" w:color="auto"/>
          </w:divBdr>
        </w:div>
        <w:div w:id="41443393">
          <w:marLeft w:val="640"/>
          <w:marRight w:val="0"/>
          <w:marTop w:val="0"/>
          <w:marBottom w:val="0"/>
          <w:divBdr>
            <w:top w:val="none" w:sz="0" w:space="0" w:color="auto"/>
            <w:left w:val="none" w:sz="0" w:space="0" w:color="auto"/>
            <w:bottom w:val="none" w:sz="0" w:space="0" w:color="auto"/>
            <w:right w:val="none" w:sz="0" w:space="0" w:color="auto"/>
          </w:divBdr>
        </w:div>
        <w:div w:id="1311130181">
          <w:marLeft w:val="640"/>
          <w:marRight w:val="0"/>
          <w:marTop w:val="0"/>
          <w:marBottom w:val="0"/>
          <w:divBdr>
            <w:top w:val="none" w:sz="0" w:space="0" w:color="auto"/>
            <w:left w:val="none" w:sz="0" w:space="0" w:color="auto"/>
            <w:bottom w:val="none" w:sz="0" w:space="0" w:color="auto"/>
            <w:right w:val="none" w:sz="0" w:space="0" w:color="auto"/>
          </w:divBdr>
        </w:div>
        <w:div w:id="1936207786">
          <w:marLeft w:val="640"/>
          <w:marRight w:val="0"/>
          <w:marTop w:val="0"/>
          <w:marBottom w:val="0"/>
          <w:divBdr>
            <w:top w:val="none" w:sz="0" w:space="0" w:color="auto"/>
            <w:left w:val="none" w:sz="0" w:space="0" w:color="auto"/>
            <w:bottom w:val="none" w:sz="0" w:space="0" w:color="auto"/>
            <w:right w:val="none" w:sz="0" w:space="0" w:color="auto"/>
          </w:divBdr>
        </w:div>
        <w:div w:id="760299840">
          <w:marLeft w:val="640"/>
          <w:marRight w:val="0"/>
          <w:marTop w:val="0"/>
          <w:marBottom w:val="0"/>
          <w:divBdr>
            <w:top w:val="none" w:sz="0" w:space="0" w:color="auto"/>
            <w:left w:val="none" w:sz="0" w:space="0" w:color="auto"/>
            <w:bottom w:val="none" w:sz="0" w:space="0" w:color="auto"/>
            <w:right w:val="none" w:sz="0" w:space="0" w:color="auto"/>
          </w:divBdr>
        </w:div>
      </w:divsChild>
    </w:div>
    <w:div w:id="1064329608">
      <w:bodyDiv w:val="1"/>
      <w:marLeft w:val="0"/>
      <w:marRight w:val="0"/>
      <w:marTop w:val="0"/>
      <w:marBottom w:val="0"/>
      <w:divBdr>
        <w:top w:val="none" w:sz="0" w:space="0" w:color="auto"/>
        <w:left w:val="none" w:sz="0" w:space="0" w:color="auto"/>
        <w:bottom w:val="none" w:sz="0" w:space="0" w:color="auto"/>
        <w:right w:val="none" w:sz="0" w:space="0" w:color="auto"/>
      </w:divBdr>
      <w:divsChild>
        <w:div w:id="596642741">
          <w:marLeft w:val="640"/>
          <w:marRight w:val="0"/>
          <w:marTop w:val="0"/>
          <w:marBottom w:val="0"/>
          <w:divBdr>
            <w:top w:val="none" w:sz="0" w:space="0" w:color="auto"/>
            <w:left w:val="none" w:sz="0" w:space="0" w:color="auto"/>
            <w:bottom w:val="none" w:sz="0" w:space="0" w:color="auto"/>
            <w:right w:val="none" w:sz="0" w:space="0" w:color="auto"/>
          </w:divBdr>
        </w:div>
        <w:div w:id="613757016">
          <w:marLeft w:val="640"/>
          <w:marRight w:val="0"/>
          <w:marTop w:val="0"/>
          <w:marBottom w:val="0"/>
          <w:divBdr>
            <w:top w:val="none" w:sz="0" w:space="0" w:color="auto"/>
            <w:left w:val="none" w:sz="0" w:space="0" w:color="auto"/>
            <w:bottom w:val="none" w:sz="0" w:space="0" w:color="auto"/>
            <w:right w:val="none" w:sz="0" w:space="0" w:color="auto"/>
          </w:divBdr>
        </w:div>
        <w:div w:id="1095325810">
          <w:marLeft w:val="640"/>
          <w:marRight w:val="0"/>
          <w:marTop w:val="0"/>
          <w:marBottom w:val="0"/>
          <w:divBdr>
            <w:top w:val="none" w:sz="0" w:space="0" w:color="auto"/>
            <w:left w:val="none" w:sz="0" w:space="0" w:color="auto"/>
            <w:bottom w:val="none" w:sz="0" w:space="0" w:color="auto"/>
            <w:right w:val="none" w:sz="0" w:space="0" w:color="auto"/>
          </w:divBdr>
        </w:div>
        <w:div w:id="654720913">
          <w:marLeft w:val="640"/>
          <w:marRight w:val="0"/>
          <w:marTop w:val="0"/>
          <w:marBottom w:val="0"/>
          <w:divBdr>
            <w:top w:val="none" w:sz="0" w:space="0" w:color="auto"/>
            <w:left w:val="none" w:sz="0" w:space="0" w:color="auto"/>
            <w:bottom w:val="none" w:sz="0" w:space="0" w:color="auto"/>
            <w:right w:val="none" w:sz="0" w:space="0" w:color="auto"/>
          </w:divBdr>
        </w:div>
        <w:div w:id="1199582552">
          <w:marLeft w:val="640"/>
          <w:marRight w:val="0"/>
          <w:marTop w:val="0"/>
          <w:marBottom w:val="0"/>
          <w:divBdr>
            <w:top w:val="none" w:sz="0" w:space="0" w:color="auto"/>
            <w:left w:val="none" w:sz="0" w:space="0" w:color="auto"/>
            <w:bottom w:val="none" w:sz="0" w:space="0" w:color="auto"/>
            <w:right w:val="none" w:sz="0" w:space="0" w:color="auto"/>
          </w:divBdr>
        </w:div>
        <w:div w:id="786437756">
          <w:marLeft w:val="640"/>
          <w:marRight w:val="0"/>
          <w:marTop w:val="0"/>
          <w:marBottom w:val="0"/>
          <w:divBdr>
            <w:top w:val="none" w:sz="0" w:space="0" w:color="auto"/>
            <w:left w:val="none" w:sz="0" w:space="0" w:color="auto"/>
            <w:bottom w:val="none" w:sz="0" w:space="0" w:color="auto"/>
            <w:right w:val="none" w:sz="0" w:space="0" w:color="auto"/>
          </w:divBdr>
        </w:div>
        <w:div w:id="760300767">
          <w:marLeft w:val="640"/>
          <w:marRight w:val="0"/>
          <w:marTop w:val="0"/>
          <w:marBottom w:val="0"/>
          <w:divBdr>
            <w:top w:val="none" w:sz="0" w:space="0" w:color="auto"/>
            <w:left w:val="none" w:sz="0" w:space="0" w:color="auto"/>
            <w:bottom w:val="none" w:sz="0" w:space="0" w:color="auto"/>
            <w:right w:val="none" w:sz="0" w:space="0" w:color="auto"/>
          </w:divBdr>
        </w:div>
        <w:div w:id="825824034">
          <w:marLeft w:val="640"/>
          <w:marRight w:val="0"/>
          <w:marTop w:val="0"/>
          <w:marBottom w:val="0"/>
          <w:divBdr>
            <w:top w:val="none" w:sz="0" w:space="0" w:color="auto"/>
            <w:left w:val="none" w:sz="0" w:space="0" w:color="auto"/>
            <w:bottom w:val="none" w:sz="0" w:space="0" w:color="auto"/>
            <w:right w:val="none" w:sz="0" w:space="0" w:color="auto"/>
          </w:divBdr>
        </w:div>
        <w:div w:id="335957475">
          <w:marLeft w:val="640"/>
          <w:marRight w:val="0"/>
          <w:marTop w:val="0"/>
          <w:marBottom w:val="0"/>
          <w:divBdr>
            <w:top w:val="none" w:sz="0" w:space="0" w:color="auto"/>
            <w:left w:val="none" w:sz="0" w:space="0" w:color="auto"/>
            <w:bottom w:val="none" w:sz="0" w:space="0" w:color="auto"/>
            <w:right w:val="none" w:sz="0" w:space="0" w:color="auto"/>
          </w:divBdr>
        </w:div>
        <w:div w:id="587496740">
          <w:marLeft w:val="640"/>
          <w:marRight w:val="0"/>
          <w:marTop w:val="0"/>
          <w:marBottom w:val="0"/>
          <w:divBdr>
            <w:top w:val="none" w:sz="0" w:space="0" w:color="auto"/>
            <w:left w:val="none" w:sz="0" w:space="0" w:color="auto"/>
            <w:bottom w:val="none" w:sz="0" w:space="0" w:color="auto"/>
            <w:right w:val="none" w:sz="0" w:space="0" w:color="auto"/>
          </w:divBdr>
        </w:div>
        <w:div w:id="2145927036">
          <w:marLeft w:val="640"/>
          <w:marRight w:val="0"/>
          <w:marTop w:val="0"/>
          <w:marBottom w:val="0"/>
          <w:divBdr>
            <w:top w:val="none" w:sz="0" w:space="0" w:color="auto"/>
            <w:left w:val="none" w:sz="0" w:space="0" w:color="auto"/>
            <w:bottom w:val="none" w:sz="0" w:space="0" w:color="auto"/>
            <w:right w:val="none" w:sz="0" w:space="0" w:color="auto"/>
          </w:divBdr>
        </w:div>
        <w:div w:id="52196003">
          <w:marLeft w:val="640"/>
          <w:marRight w:val="0"/>
          <w:marTop w:val="0"/>
          <w:marBottom w:val="0"/>
          <w:divBdr>
            <w:top w:val="none" w:sz="0" w:space="0" w:color="auto"/>
            <w:left w:val="none" w:sz="0" w:space="0" w:color="auto"/>
            <w:bottom w:val="none" w:sz="0" w:space="0" w:color="auto"/>
            <w:right w:val="none" w:sz="0" w:space="0" w:color="auto"/>
          </w:divBdr>
        </w:div>
        <w:div w:id="67655103">
          <w:marLeft w:val="640"/>
          <w:marRight w:val="0"/>
          <w:marTop w:val="0"/>
          <w:marBottom w:val="0"/>
          <w:divBdr>
            <w:top w:val="none" w:sz="0" w:space="0" w:color="auto"/>
            <w:left w:val="none" w:sz="0" w:space="0" w:color="auto"/>
            <w:bottom w:val="none" w:sz="0" w:space="0" w:color="auto"/>
            <w:right w:val="none" w:sz="0" w:space="0" w:color="auto"/>
          </w:divBdr>
        </w:div>
        <w:div w:id="290281677">
          <w:marLeft w:val="640"/>
          <w:marRight w:val="0"/>
          <w:marTop w:val="0"/>
          <w:marBottom w:val="0"/>
          <w:divBdr>
            <w:top w:val="none" w:sz="0" w:space="0" w:color="auto"/>
            <w:left w:val="none" w:sz="0" w:space="0" w:color="auto"/>
            <w:bottom w:val="none" w:sz="0" w:space="0" w:color="auto"/>
            <w:right w:val="none" w:sz="0" w:space="0" w:color="auto"/>
          </w:divBdr>
        </w:div>
        <w:div w:id="1196771162">
          <w:marLeft w:val="640"/>
          <w:marRight w:val="0"/>
          <w:marTop w:val="0"/>
          <w:marBottom w:val="0"/>
          <w:divBdr>
            <w:top w:val="none" w:sz="0" w:space="0" w:color="auto"/>
            <w:left w:val="none" w:sz="0" w:space="0" w:color="auto"/>
            <w:bottom w:val="none" w:sz="0" w:space="0" w:color="auto"/>
            <w:right w:val="none" w:sz="0" w:space="0" w:color="auto"/>
          </w:divBdr>
        </w:div>
        <w:div w:id="1876846127">
          <w:marLeft w:val="640"/>
          <w:marRight w:val="0"/>
          <w:marTop w:val="0"/>
          <w:marBottom w:val="0"/>
          <w:divBdr>
            <w:top w:val="none" w:sz="0" w:space="0" w:color="auto"/>
            <w:left w:val="none" w:sz="0" w:space="0" w:color="auto"/>
            <w:bottom w:val="none" w:sz="0" w:space="0" w:color="auto"/>
            <w:right w:val="none" w:sz="0" w:space="0" w:color="auto"/>
          </w:divBdr>
        </w:div>
        <w:div w:id="747920188">
          <w:marLeft w:val="640"/>
          <w:marRight w:val="0"/>
          <w:marTop w:val="0"/>
          <w:marBottom w:val="0"/>
          <w:divBdr>
            <w:top w:val="none" w:sz="0" w:space="0" w:color="auto"/>
            <w:left w:val="none" w:sz="0" w:space="0" w:color="auto"/>
            <w:bottom w:val="none" w:sz="0" w:space="0" w:color="auto"/>
            <w:right w:val="none" w:sz="0" w:space="0" w:color="auto"/>
          </w:divBdr>
        </w:div>
        <w:div w:id="653872698">
          <w:marLeft w:val="640"/>
          <w:marRight w:val="0"/>
          <w:marTop w:val="0"/>
          <w:marBottom w:val="0"/>
          <w:divBdr>
            <w:top w:val="none" w:sz="0" w:space="0" w:color="auto"/>
            <w:left w:val="none" w:sz="0" w:space="0" w:color="auto"/>
            <w:bottom w:val="none" w:sz="0" w:space="0" w:color="auto"/>
            <w:right w:val="none" w:sz="0" w:space="0" w:color="auto"/>
          </w:divBdr>
        </w:div>
        <w:div w:id="446119208">
          <w:marLeft w:val="640"/>
          <w:marRight w:val="0"/>
          <w:marTop w:val="0"/>
          <w:marBottom w:val="0"/>
          <w:divBdr>
            <w:top w:val="none" w:sz="0" w:space="0" w:color="auto"/>
            <w:left w:val="none" w:sz="0" w:space="0" w:color="auto"/>
            <w:bottom w:val="none" w:sz="0" w:space="0" w:color="auto"/>
            <w:right w:val="none" w:sz="0" w:space="0" w:color="auto"/>
          </w:divBdr>
        </w:div>
        <w:div w:id="1049887703">
          <w:marLeft w:val="640"/>
          <w:marRight w:val="0"/>
          <w:marTop w:val="0"/>
          <w:marBottom w:val="0"/>
          <w:divBdr>
            <w:top w:val="none" w:sz="0" w:space="0" w:color="auto"/>
            <w:left w:val="none" w:sz="0" w:space="0" w:color="auto"/>
            <w:bottom w:val="none" w:sz="0" w:space="0" w:color="auto"/>
            <w:right w:val="none" w:sz="0" w:space="0" w:color="auto"/>
          </w:divBdr>
        </w:div>
        <w:div w:id="1377192544">
          <w:marLeft w:val="640"/>
          <w:marRight w:val="0"/>
          <w:marTop w:val="0"/>
          <w:marBottom w:val="0"/>
          <w:divBdr>
            <w:top w:val="none" w:sz="0" w:space="0" w:color="auto"/>
            <w:left w:val="none" w:sz="0" w:space="0" w:color="auto"/>
            <w:bottom w:val="none" w:sz="0" w:space="0" w:color="auto"/>
            <w:right w:val="none" w:sz="0" w:space="0" w:color="auto"/>
          </w:divBdr>
        </w:div>
        <w:div w:id="1484661886">
          <w:marLeft w:val="640"/>
          <w:marRight w:val="0"/>
          <w:marTop w:val="0"/>
          <w:marBottom w:val="0"/>
          <w:divBdr>
            <w:top w:val="none" w:sz="0" w:space="0" w:color="auto"/>
            <w:left w:val="none" w:sz="0" w:space="0" w:color="auto"/>
            <w:bottom w:val="none" w:sz="0" w:space="0" w:color="auto"/>
            <w:right w:val="none" w:sz="0" w:space="0" w:color="auto"/>
          </w:divBdr>
        </w:div>
        <w:div w:id="2131969429">
          <w:marLeft w:val="640"/>
          <w:marRight w:val="0"/>
          <w:marTop w:val="0"/>
          <w:marBottom w:val="0"/>
          <w:divBdr>
            <w:top w:val="none" w:sz="0" w:space="0" w:color="auto"/>
            <w:left w:val="none" w:sz="0" w:space="0" w:color="auto"/>
            <w:bottom w:val="none" w:sz="0" w:space="0" w:color="auto"/>
            <w:right w:val="none" w:sz="0" w:space="0" w:color="auto"/>
          </w:divBdr>
        </w:div>
        <w:div w:id="1949434640">
          <w:marLeft w:val="640"/>
          <w:marRight w:val="0"/>
          <w:marTop w:val="0"/>
          <w:marBottom w:val="0"/>
          <w:divBdr>
            <w:top w:val="none" w:sz="0" w:space="0" w:color="auto"/>
            <w:left w:val="none" w:sz="0" w:space="0" w:color="auto"/>
            <w:bottom w:val="none" w:sz="0" w:space="0" w:color="auto"/>
            <w:right w:val="none" w:sz="0" w:space="0" w:color="auto"/>
          </w:divBdr>
        </w:div>
        <w:div w:id="287056218">
          <w:marLeft w:val="640"/>
          <w:marRight w:val="0"/>
          <w:marTop w:val="0"/>
          <w:marBottom w:val="0"/>
          <w:divBdr>
            <w:top w:val="none" w:sz="0" w:space="0" w:color="auto"/>
            <w:left w:val="none" w:sz="0" w:space="0" w:color="auto"/>
            <w:bottom w:val="none" w:sz="0" w:space="0" w:color="auto"/>
            <w:right w:val="none" w:sz="0" w:space="0" w:color="auto"/>
          </w:divBdr>
        </w:div>
        <w:div w:id="89620049">
          <w:marLeft w:val="640"/>
          <w:marRight w:val="0"/>
          <w:marTop w:val="0"/>
          <w:marBottom w:val="0"/>
          <w:divBdr>
            <w:top w:val="none" w:sz="0" w:space="0" w:color="auto"/>
            <w:left w:val="none" w:sz="0" w:space="0" w:color="auto"/>
            <w:bottom w:val="none" w:sz="0" w:space="0" w:color="auto"/>
            <w:right w:val="none" w:sz="0" w:space="0" w:color="auto"/>
          </w:divBdr>
        </w:div>
        <w:div w:id="347828840">
          <w:marLeft w:val="640"/>
          <w:marRight w:val="0"/>
          <w:marTop w:val="0"/>
          <w:marBottom w:val="0"/>
          <w:divBdr>
            <w:top w:val="none" w:sz="0" w:space="0" w:color="auto"/>
            <w:left w:val="none" w:sz="0" w:space="0" w:color="auto"/>
            <w:bottom w:val="none" w:sz="0" w:space="0" w:color="auto"/>
            <w:right w:val="none" w:sz="0" w:space="0" w:color="auto"/>
          </w:divBdr>
        </w:div>
        <w:div w:id="944388751">
          <w:marLeft w:val="640"/>
          <w:marRight w:val="0"/>
          <w:marTop w:val="0"/>
          <w:marBottom w:val="0"/>
          <w:divBdr>
            <w:top w:val="none" w:sz="0" w:space="0" w:color="auto"/>
            <w:left w:val="none" w:sz="0" w:space="0" w:color="auto"/>
            <w:bottom w:val="none" w:sz="0" w:space="0" w:color="auto"/>
            <w:right w:val="none" w:sz="0" w:space="0" w:color="auto"/>
          </w:divBdr>
        </w:div>
        <w:div w:id="337197639">
          <w:marLeft w:val="640"/>
          <w:marRight w:val="0"/>
          <w:marTop w:val="0"/>
          <w:marBottom w:val="0"/>
          <w:divBdr>
            <w:top w:val="none" w:sz="0" w:space="0" w:color="auto"/>
            <w:left w:val="none" w:sz="0" w:space="0" w:color="auto"/>
            <w:bottom w:val="none" w:sz="0" w:space="0" w:color="auto"/>
            <w:right w:val="none" w:sz="0" w:space="0" w:color="auto"/>
          </w:divBdr>
        </w:div>
        <w:div w:id="1231037837">
          <w:marLeft w:val="640"/>
          <w:marRight w:val="0"/>
          <w:marTop w:val="0"/>
          <w:marBottom w:val="0"/>
          <w:divBdr>
            <w:top w:val="none" w:sz="0" w:space="0" w:color="auto"/>
            <w:left w:val="none" w:sz="0" w:space="0" w:color="auto"/>
            <w:bottom w:val="none" w:sz="0" w:space="0" w:color="auto"/>
            <w:right w:val="none" w:sz="0" w:space="0" w:color="auto"/>
          </w:divBdr>
        </w:div>
        <w:div w:id="459109514">
          <w:marLeft w:val="640"/>
          <w:marRight w:val="0"/>
          <w:marTop w:val="0"/>
          <w:marBottom w:val="0"/>
          <w:divBdr>
            <w:top w:val="none" w:sz="0" w:space="0" w:color="auto"/>
            <w:left w:val="none" w:sz="0" w:space="0" w:color="auto"/>
            <w:bottom w:val="none" w:sz="0" w:space="0" w:color="auto"/>
            <w:right w:val="none" w:sz="0" w:space="0" w:color="auto"/>
          </w:divBdr>
        </w:div>
        <w:div w:id="1976524161">
          <w:marLeft w:val="640"/>
          <w:marRight w:val="0"/>
          <w:marTop w:val="0"/>
          <w:marBottom w:val="0"/>
          <w:divBdr>
            <w:top w:val="none" w:sz="0" w:space="0" w:color="auto"/>
            <w:left w:val="none" w:sz="0" w:space="0" w:color="auto"/>
            <w:bottom w:val="none" w:sz="0" w:space="0" w:color="auto"/>
            <w:right w:val="none" w:sz="0" w:space="0" w:color="auto"/>
          </w:divBdr>
        </w:div>
        <w:div w:id="812866209">
          <w:marLeft w:val="640"/>
          <w:marRight w:val="0"/>
          <w:marTop w:val="0"/>
          <w:marBottom w:val="0"/>
          <w:divBdr>
            <w:top w:val="none" w:sz="0" w:space="0" w:color="auto"/>
            <w:left w:val="none" w:sz="0" w:space="0" w:color="auto"/>
            <w:bottom w:val="none" w:sz="0" w:space="0" w:color="auto"/>
            <w:right w:val="none" w:sz="0" w:space="0" w:color="auto"/>
          </w:divBdr>
        </w:div>
        <w:div w:id="2129741540">
          <w:marLeft w:val="640"/>
          <w:marRight w:val="0"/>
          <w:marTop w:val="0"/>
          <w:marBottom w:val="0"/>
          <w:divBdr>
            <w:top w:val="none" w:sz="0" w:space="0" w:color="auto"/>
            <w:left w:val="none" w:sz="0" w:space="0" w:color="auto"/>
            <w:bottom w:val="none" w:sz="0" w:space="0" w:color="auto"/>
            <w:right w:val="none" w:sz="0" w:space="0" w:color="auto"/>
          </w:divBdr>
        </w:div>
      </w:divsChild>
    </w:div>
    <w:div w:id="1070008215">
      <w:bodyDiv w:val="1"/>
      <w:marLeft w:val="0"/>
      <w:marRight w:val="0"/>
      <w:marTop w:val="0"/>
      <w:marBottom w:val="0"/>
      <w:divBdr>
        <w:top w:val="none" w:sz="0" w:space="0" w:color="auto"/>
        <w:left w:val="none" w:sz="0" w:space="0" w:color="auto"/>
        <w:bottom w:val="none" w:sz="0" w:space="0" w:color="auto"/>
        <w:right w:val="none" w:sz="0" w:space="0" w:color="auto"/>
      </w:divBdr>
      <w:divsChild>
        <w:div w:id="1357661949">
          <w:marLeft w:val="640"/>
          <w:marRight w:val="0"/>
          <w:marTop w:val="0"/>
          <w:marBottom w:val="0"/>
          <w:divBdr>
            <w:top w:val="none" w:sz="0" w:space="0" w:color="auto"/>
            <w:left w:val="none" w:sz="0" w:space="0" w:color="auto"/>
            <w:bottom w:val="none" w:sz="0" w:space="0" w:color="auto"/>
            <w:right w:val="none" w:sz="0" w:space="0" w:color="auto"/>
          </w:divBdr>
        </w:div>
        <w:div w:id="2517605">
          <w:marLeft w:val="640"/>
          <w:marRight w:val="0"/>
          <w:marTop w:val="0"/>
          <w:marBottom w:val="0"/>
          <w:divBdr>
            <w:top w:val="none" w:sz="0" w:space="0" w:color="auto"/>
            <w:left w:val="none" w:sz="0" w:space="0" w:color="auto"/>
            <w:bottom w:val="none" w:sz="0" w:space="0" w:color="auto"/>
            <w:right w:val="none" w:sz="0" w:space="0" w:color="auto"/>
          </w:divBdr>
        </w:div>
        <w:div w:id="1358118909">
          <w:marLeft w:val="640"/>
          <w:marRight w:val="0"/>
          <w:marTop w:val="0"/>
          <w:marBottom w:val="0"/>
          <w:divBdr>
            <w:top w:val="none" w:sz="0" w:space="0" w:color="auto"/>
            <w:left w:val="none" w:sz="0" w:space="0" w:color="auto"/>
            <w:bottom w:val="none" w:sz="0" w:space="0" w:color="auto"/>
            <w:right w:val="none" w:sz="0" w:space="0" w:color="auto"/>
          </w:divBdr>
        </w:div>
        <w:div w:id="1496611701">
          <w:marLeft w:val="640"/>
          <w:marRight w:val="0"/>
          <w:marTop w:val="0"/>
          <w:marBottom w:val="0"/>
          <w:divBdr>
            <w:top w:val="none" w:sz="0" w:space="0" w:color="auto"/>
            <w:left w:val="none" w:sz="0" w:space="0" w:color="auto"/>
            <w:bottom w:val="none" w:sz="0" w:space="0" w:color="auto"/>
            <w:right w:val="none" w:sz="0" w:space="0" w:color="auto"/>
          </w:divBdr>
        </w:div>
        <w:div w:id="1478649791">
          <w:marLeft w:val="640"/>
          <w:marRight w:val="0"/>
          <w:marTop w:val="0"/>
          <w:marBottom w:val="0"/>
          <w:divBdr>
            <w:top w:val="none" w:sz="0" w:space="0" w:color="auto"/>
            <w:left w:val="none" w:sz="0" w:space="0" w:color="auto"/>
            <w:bottom w:val="none" w:sz="0" w:space="0" w:color="auto"/>
            <w:right w:val="none" w:sz="0" w:space="0" w:color="auto"/>
          </w:divBdr>
        </w:div>
        <w:div w:id="983046673">
          <w:marLeft w:val="640"/>
          <w:marRight w:val="0"/>
          <w:marTop w:val="0"/>
          <w:marBottom w:val="0"/>
          <w:divBdr>
            <w:top w:val="none" w:sz="0" w:space="0" w:color="auto"/>
            <w:left w:val="none" w:sz="0" w:space="0" w:color="auto"/>
            <w:bottom w:val="none" w:sz="0" w:space="0" w:color="auto"/>
            <w:right w:val="none" w:sz="0" w:space="0" w:color="auto"/>
          </w:divBdr>
        </w:div>
        <w:div w:id="453258200">
          <w:marLeft w:val="640"/>
          <w:marRight w:val="0"/>
          <w:marTop w:val="0"/>
          <w:marBottom w:val="0"/>
          <w:divBdr>
            <w:top w:val="none" w:sz="0" w:space="0" w:color="auto"/>
            <w:left w:val="none" w:sz="0" w:space="0" w:color="auto"/>
            <w:bottom w:val="none" w:sz="0" w:space="0" w:color="auto"/>
            <w:right w:val="none" w:sz="0" w:space="0" w:color="auto"/>
          </w:divBdr>
        </w:div>
        <w:div w:id="518859365">
          <w:marLeft w:val="640"/>
          <w:marRight w:val="0"/>
          <w:marTop w:val="0"/>
          <w:marBottom w:val="0"/>
          <w:divBdr>
            <w:top w:val="none" w:sz="0" w:space="0" w:color="auto"/>
            <w:left w:val="none" w:sz="0" w:space="0" w:color="auto"/>
            <w:bottom w:val="none" w:sz="0" w:space="0" w:color="auto"/>
            <w:right w:val="none" w:sz="0" w:space="0" w:color="auto"/>
          </w:divBdr>
        </w:div>
        <w:div w:id="2097970003">
          <w:marLeft w:val="640"/>
          <w:marRight w:val="0"/>
          <w:marTop w:val="0"/>
          <w:marBottom w:val="0"/>
          <w:divBdr>
            <w:top w:val="none" w:sz="0" w:space="0" w:color="auto"/>
            <w:left w:val="none" w:sz="0" w:space="0" w:color="auto"/>
            <w:bottom w:val="none" w:sz="0" w:space="0" w:color="auto"/>
            <w:right w:val="none" w:sz="0" w:space="0" w:color="auto"/>
          </w:divBdr>
        </w:div>
        <w:div w:id="972490536">
          <w:marLeft w:val="640"/>
          <w:marRight w:val="0"/>
          <w:marTop w:val="0"/>
          <w:marBottom w:val="0"/>
          <w:divBdr>
            <w:top w:val="none" w:sz="0" w:space="0" w:color="auto"/>
            <w:left w:val="none" w:sz="0" w:space="0" w:color="auto"/>
            <w:bottom w:val="none" w:sz="0" w:space="0" w:color="auto"/>
            <w:right w:val="none" w:sz="0" w:space="0" w:color="auto"/>
          </w:divBdr>
        </w:div>
        <w:div w:id="348259847">
          <w:marLeft w:val="640"/>
          <w:marRight w:val="0"/>
          <w:marTop w:val="0"/>
          <w:marBottom w:val="0"/>
          <w:divBdr>
            <w:top w:val="none" w:sz="0" w:space="0" w:color="auto"/>
            <w:left w:val="none" w:sz="0" w:space="0" w:color="auto"/>
            <w:bottom w:val="none" w:sz="0" w:space="0" w:color="auto"/>
            <w:right w:val="none" w:sz="0" w:space="0" w:color="auto"/>
          </w:divBdr>
        </w:div>
        <w:div w:id="1321810949">
          <w:marLeft w:val="640"/>
          <w:marRight w:val="0"/>
          <w:marTop w:val="0"/>
          <w:marBottom w:val="0"/>
          <w:divBdr>
            <w:top w:val="none" w:sz="0" w:space="0" w:color="auto"/>
            <w:left w:val="none" w:sz="0" w:space="0" w:color="auto"/>
            <w:bottom w:val="none" w:sz="0" w:space="0" w:color="auto"/>
            <w:right w:val="none" w:sz="0" w:space="0" w:color="auto"/>
          </w:divBdr>
        </w:div>
        <w:div w:id="600839103">
          <w:marLeft w:val="640"/>
          <w:marRight w:val="0"/>
          <w:marTop w:val="0"/>
          <w:marBottom w:val="0"/>
          <w:divBdr>
            <w:top w:val="none" w:sz="0" w:space="0" w:color="auto"/>
            <w:left w:val="none" w:sz="0" w:space="0" w:color="auto"/>
            <w:bottom w:val="none" w:sz="0" w:space="0" w:color="auto"/>
            <w:right w:val="none" w:sz="0" w:space="0" w:color="auto"/>
          </w:divBdr>
        </w:div>
        <w:div w:id="541943932">
          <w:marLeft w:val="640"/>
          <w:marRight w:val="0"/>
          <w:marTop w:val="0"/>
          <w:marBottom w:val="0"/>
          <w:divBdr>
            <w:top w:val="none" w:sz="0" w:space="0" w:color="auto"/>
            <w:left w:val="none" w:sz="0" w:space="0" w:color="auto"/>
            <w:bottom w:val="none" w:sz="0" w:space="0" w:color="auto"/>
            <w:right w:val="none" w:sz="0" w:space="0" w:color="auto"/>
          </w:divBdr>
        </w:div>
        <w:div w:id="290283806">
          <w:marLeft w:val="640"/>
          <w:marRight w:val="0"/>
          <w:marTop w:val="0"/>
          <w:marBottom w:val="0"/>
          <w:divBdr>
            <w:top w:val="none" w:sz="0" w:space="0" w:color="auto"/>
            <w:left w:val="none" w:sz="0" w:space="0" w:color="auto"/>
            <w:bottom w:val="none" w:sz="0" w:space="0" w:color="auto"/>
            <w:right w:val="none" w:sz="0" w:space="0" w:color="auto"/>
          </w:divBdr>
        </w:div>
        <w:div w:id="1418206284">
          <w:marLeft w:val="640"/>
          <w:marRight w:val="0"/>
          <w:marTop w:val="0"/>
          <w:marBottom w:val="0"/>
          <w:divBdr>
            <w:top w:val="none" w:sz="0" w:space="0" w:color="auto"/>
            <w:left w:val="none" w:sz="0" w:space="0" w:color="auto"/>
            <w:bottom w:val="none" w:sz="0" w:space="0" w:color="auto"/>
            <w:right w:val="none" w:sz="0" w:space="0" w:color="auto"/>
          </w:divBdr>
        </w:div>
        <w:div w:id="475268951">
          <w:marLeft w:val="640"/>
          <w:marRight w:val="0"/>
          <w:marTop w:val="0"/>
          <w:marBottom w:val="0"/>
          <w:divBdr>
            <w:top w:val="none" w:sz="0" w:space="0" w:color="auto"/>
            <w:left w:val="none" w:sz="0" w:space="0" w:color="auto"/>
            <w:bottom w:val="none" w:sz="0" w:space="0" w:color="auto"/>
            <w:right w:val="none" w:sz="0" w:space="0" w:color="auto"/>
          </w:divBdr>
        </w:div>
        <w:div w:id="822233157">
          <w:marLeft w:val="640"/>
          <w:marRight w:val="0"/>
          <w:marTop w:val="0"/>
          <w:marBottom w:val="0"/>
          <w:divBdr>
            <w:top w:val="none" w:sz="0" w:space="0" w:color="auto"/>
            <w:left w:val="none" w:sz="0" w:space="0" w:color="auto"/>
            <w:bottom w:val="none" w:sz="0" w:space="0" w:color="auto"/>
            <w:right w:val="none" w:sz="0" w:space="0" w:color="auto"/>
          </w:divBdr>
        </w:div>
        <w:div w:id="384450249">
          <w:marLeft w:val="640"/>
          <w:marRight w:val="0"/>
          <w:marTop w:val="0"/>
          <w:marBottom w:val="0"/>
          <w:divBdr>
            <w:top w:val="none" w:sz="0" w:space="0" w:color="auto"/>
            <w:left w:val="none" w:sz="0" w:space="0" w:color="auto"/>
            <w:bottom w:val="none" w:sz="0" w:space="0" w:color="auto"/>
            <w:right w:val="none" w:sz="0" w:space="0" w:color="auto"/>
          </w:divBdr>
        </w:div>
        <w:div w:id="1153067266">
          <w:marLeft w:val="640"/>
          <w:marRight w:val="0"/>
          <w:marTop w:val="0"/>
          <w:marBottom w:val="0"/>
          <w:divBdr>
            <w:top w:val="none" w:sz="0" w:space="0" w:color="auto"/>
            <w:left w:val="none" w:sz="0" w:space="0" w:color="auto"/>
            <w:bottom w:val="none" w:sz="0" w:space="0" w:color="auto"/>
            <w:right w:val="none" w:sz="0" w:space="0" w:color="auto"/>
          </w:divBdr>
        </w:div>
        <w:div w:id="519777114">
          <w:marLeft w:val="640"/>
          <w:marRight w:val="0"/>
          <w:marTop w:val="0"/>
          <w:marBottom w:val="0"/>
          <w:divBdr>
            <w:top w:val="none" w:sz="0" w:space="0" w:color="auto"/>
            <w:left w:val="none" w:sz="0" w:space="0" w:color="auto"/>
            <w:bottom w:val="none" w:sz="0" w:space="0" w:color="auto"/>
            <w:right w:val="none" w:sz="0" w:space="0" w:color="auto"/>
          </w:divBdr>
        </w:div>
        <w:div w:id="602877705">
          <w:marLeft w:val="640"/>
          <w:marRight w:val="0"/>
          <w:marTop w:val="0"/>
          <w:marBottom w:val="0"/>
          <w:divBdr>
            <w:top w:val="none" w:sz="0" w:space="0" w:color="auto"/>
            <w:left w:val="none" w:sz="0" w:space="0" w:color="auto"/>
            <w:bottom w:val="none" w:sz="0" w:space="0" w:color="auto"/>
            <w:right w:val="none" w:sz="0" w:space="0" w:color="auto"/>
          </w:divBdr>
        </w:div>
        <w:div w:id="16123603">
          <w:marLeft w:val="640"/>
          <w:marRight w:val="0"/>
          <w:marTop w:val="0"/>
          <w:marBottom w:val="0"/>
          <w:divBdr>
            <w:top w:val="none" w:sz="0" w:space="0" w:color="auto"/>
            <w:left w:val="none" w:sz="0" w:space="0" w:color="auto"/>
            <w:bottom w:val="none" w:sz="0" w:space="0" w:color="auto"/>
            <w:right w:val="none" w:sz="0" w:space="0" w:color="auto"/>
          </w:divBdr>
        </w:div>
        <w:div w:id="1746297800">
          <w:marLeft w:val="640"/>
          <w:marRight w:val="0"/>
          <w:marTop w:val="0"/>
          <w:marBottom w:val="0"/>
          <w:divBdr>
            <w:top w:val="none" w:sz="0" w:space="0" w:color="auto"/>
            <w:left w:val="none" w:sz="0" w:space="0" w:color="auto"/>
            <w:bottom w:val="none" w:sz="0" w:space="0" w:color="auto"/>
            <w:right w:val="none" w:sz="0" w:space="0" w:color="auto"/>
          </w:divBdr>
        </w:div>
        <w:div w:id="187716797">
          <w:marLeft w:val="640"/>
          <w:marRight w:val="0"/>
          <w:marTop w:val="0"/>
          <w:marBottom w:val="0"/>
          <w:divBdr>
            <w:top w:val="none" w:sz="0" w:space="0" w:color="auto"/>
            <w:left w:val="none" w:sz="0" w:space="0" w:color="auto"/>
            <w:bottom w:val="none" w:sz="0" w:space="0" w:color="auto"/>
            <w:right w:val="none" w:sz="0" w:space="0" w:color="auto"/>
          </w:divBdr>
        </w:div>
        <w:div w:id="1923297819">
          <w:marLeft w:val="640"/>
          <w:marRight w:val="0"/>
          <w:marTop w:val="0"/>
          <w:marBottom w:val="0"/>
          <w:divBdr>
            <w:top w:val="none" w:sz="0" w:space="0" w:color="auto"/>
            <w:left w:val="none" w:sz="0" w:space="0" w:color="auto"/>
            <w:bottom w:val="none" w:sz="0" w:space="0" w:color="auto"/>
            <w:right w:val="none" w:sz="0" w:space="0" w:color="auto"/>
          </w:divBdr>
        </w:div>
      </w:divsChild>
    </w:div>
    <w:div w:id="1098796407">
      <w:bodyDiv w:val="1"/>
      <w:marLeft w:val="0"/>
      <w:marRight w:val="0"/>
      <w:marTop w:val="0"/>
      <w:marBottom w:val="0"/>
      <w:divBdr>
        <w:top w:val="none" w:sz="0" w:space="0" w:color="auto"/>
        <w:left w:val="none" w:sz="0" w:space="0" w:color="auto"/>
        <w:bottom w:val="none" w:sz="0" w:space="0" w:color="auto"/>
        <w:right w:val="none" w:sz="0" w:space="0" w:color="auto"/>
      </w:divBdr>
      <w:divsChild>
        <w:div w:id="2076851003">
          <w:marLeft w:val="640"/>
          <w:marRight w:val="0"/>
          <w:marTop w:val="0"/>
          <w:marBottom w:val="0"/>
          <w:divBdr>
            <w:top w:val="none" w:sz="0" w:space="0" w:color="auto"/>
            <w:left w:val="none" w:sz="0" w:space="0" w:color="auto"/>
            <w:bottom w:val="none" w:sz="0" w:space="0" w:color="auto"/>
            <w:right w:val="none" w:sz="0" w:space="0" w:color="auto"/>
          </w:divBdr>
        </w:div>
        <w:div w:id="1418939205">
          <w:marLeft w:val="640"/>
          <w:marRight w:val="0"/>
          <w:marTop w:val="0"/>
          <w:marBottom w:val="0"/>
          <w:divBdr>
            <w:top w:val="none" w:sz="0" w:space="0" w:color="auto"/>
            <w:left w:val="none" w:sz="0" w:space="0" w:color="auto"/>
            <w:bottom w:val="none" w:sz="0" w:space="0" w:color="auto"/>
            <w:right w:val="none" w:sz="0" w:space="0" w:color="auto"/>
          </w:divBdr>
        </w:div>
        <w:div w:id="741022237">
          <w:marLeft w:val="640"/>
          <w:marRight w:val="0"/>
          <w:marTop w:val="0"/>
          <w:marBottom w:val="0"/>
          <w:divBdr>
            <w:top w:val="none" w:sz="0" w:space="0" w:color="auto"/>
            <w:left w:val="none" w:sz="0" w:space="0" w:color="auto"/>
            <w:bottom w:val="none" w:sz="0" w:space="0" w:color="auto"/>
            <w:right w:val="none" w:sz="0" w:space="0" w:color="auto"/>
          </w:divBdr>
        </w:div>
        <w:div w:id="1649089337">
          <w:marLeft w:val="640"/>
          <w:marRight w:val="0"/>
          <w:marTop w:val="0"/>
          <w:marBottom w:val="0"/>
          <w:divBdr>
            <w:top w:val="none" w:sz="0" w:space="0" w:color="auto"/>
            <w:left w:val="none" w:sz="0" w:space="0" w:color="auto"/>
            <w:bottom w:val="none" w:sz="0" w:space="0" w:color="auto"/>
            <w:right w:val="none" w:sz="0" w:space="0" w:color="auto"/>
          </w:divBdr>
        </w:div>
        <w:div w:id="1820879983">
          <w:marLeft w:val="640"/>
          <w:marRight w:val="0"/>
          <w:marTop w:val="0"/>
          <w:marBottom w:val="0"/>
          <w:divBdr>
            <w:top w:val="none" w:sz="0" w:space="0" w:color="auto"/>
            <w:left w:val="none" w:sz="0" w:space="0" w:color="auto"/>
            <w:bottom w:val="none" w:sz="0" w:space="0" w:color="auto"/>
            <w:right w:val="none" w:sz="0" w:space="0" w:color="auto"/>
          </w:divBdr>
        </w:div>
        <w:div w:id="2017337812">
          <w:marLeft w:val="640"/>
          <w:marRight w:val="0"/>
          <w:marTop w:val="0"/>
          <w:marBottom w:val="0"/>
          <w:divBdr>
            <w:top w:val="none" w:sz="0" w:space="0" w:color="auto"/>
            <w:left w:val="none" w:sz="0" w:space="0" w:color="auto"/>
            <w:bottom w:val="none" w:sz="0" w:space="0" w:color="auto"/>
            <w:right w:val="none" w:sz="0" w:space="0" w:color="auto"/>
          </w:divBdr>
        </w:div>
        <w:div w:id="1574663055">
          <w:marLeft w:val="640"/>
          <w:marRight w:val="0"/>
          <w:marTop w:val="0"/>
          <w:marBottom w:val="0"/>
          <w:divBdr>
            <w:top w:val="none" w:sz="0" w:space="0" w:color="auto"/>
            <w:left w:val="none" w:sz="0" w:space="0" w:color="auto"/>
            <w:bottom w:val="none" w:sz="0" w:space="0" w:color="auto"/>
            <w:right w:val="none" w:sz="0" w:space="0" w:color="auto"/>
          </w:divBdr>
        </w:div>
        <w:div w:id="1776318546">
          <w:marLeft w:val="640"/>
          <w:marRight w:val="0"/>
          <w:marTop w:val="0"/>
          <w:marBottom w:val="0"/>
          <w:divBdr>
            <w:top w:val="none" w:sz="0" w:space="0" w:color="auto"/>
            <w:left w:val="none" w:sz="0" w:space="0" w:color="auto"/>
            <w:bottom w:val="none" w:sz="0" w:space="0" w:color="auto"/>
            <w:right w:val="none" w:sz="0" w:space="0" w:color="auto"/>
          </w:divBdr>
        </w:div>
        <w:div w:id="24406605">
          <w:marLeft w:val="640"/>
          <w:marRight w:val="0"/>
          <w:marTop w:val="0"/>
          <w:marBottom w:val="0"/>
          <w:divBdr>
            <w:top w:val="none" w:sz="0" w:space="0" w:color="auto"/>
            <w:left w:val="none" w:sz="0" w:space="0" w:color="auto"/>
            <w:bottom w:val="none" w:sz="0" w:space="0" w:color="auto"/>
            <w:right w:val="none" w:sz="0" w:space="0" w:color="auto"/>
          </w:divBdr>
        </w:div>
        <w:div w:id="566301033">
          <w:marLeft w:val="640"/>
          <w:marRight w:val="0"/>
          <w:marTop w:val="0"/>
          <w:marBottom w:val="0"/>
          <w:divBdr>
            <w:top w:val="none" w:sz="0" w:space="0" w:color="auto"/>
            <w:left w:val="none" w:sz="0" w:space="0" w:color="auto"/>
            <w:bottom w:val="none" w:sz="0" w:space="0" w:color="auto"/>
            <w:right w:val="none" w:sz="0" w:space="0" w:color="auto"/>
          </w:divBdr>
        </w:div>
        <w:div w:id="1931042992">
          <w:marLeft w:val="640"/>
          <w:marRight w:val="0"/>
          <w:marTop w:val="0"/>
          <w:marBottom w:val="0"/>
          <w:divBdr>
            <w:top w:val="none" w:sz="0" w:space="0" w:color="auto"/>
            <w:left w:val="none" w:sz="0" w:space="0" w:color="auto"/>
            <w:bottom w:val="none" w:sz="0" w:space="0" w:color="auto"/>
            <w:right w:val="none" w:sz="0" w:space="0" w:color="auto"/>
          </w:divBdr>
        </w:div>
        <w:div w:id="1967273031">
          <w:marLeft w:val="640"/>
          <w:marRight w:val="0"/>
          <w:marTop w:val="0"/>
          <w:marBottom w:val="0"/>
          <w:divBdr>
            <w:top w:val="none" w:sz="0" w:space="0" w:color="auto"/>
            <w:left w:val="none" w:sz="0" w:space="0" w:color="auto"/>
            <w:bottom w:val="none" w:sz="0" w:space="0" w:color="auto"/>
            <w:right w:val="none" w:sz="0" w:space="0" w:color="auto"/>
          </w:divBdr>
        </w:div>
        <w:div w:id="548298359">
          <w:marLeft w:val="640"/>
          <w:marRight w:val="0"/>
          <w:marTop w:val="0"/>
          <w:marBottom w:val="0"/>
          <w:divBdr>
            <w:top w:val="none" w:sz="0" w:space="0" w:color="auto"/>
            <w:left w:val="none" w:sz="0" w:space="0" w:color="auto"/>
            <w:bottom w:val="none" w:sz="0" w:space="0" w:color="auto"/>
            <w:right w:val="none" w:sz="0" w:space="0" w:color="auto"/>
          </w:divBdr>
        </w:div>
        <w:div w:id="750397559">
          <w:marLeft w:val="640"/>
          <w:marRight w:val="0"/>
          <w:marTop w:val="0"/>
          <w:marBottom w:val="0"/>
          <w:divBdr>
            <w:top w:val="none" w:sz="0" w:space="0" w:color="auto"/>
            <w:left w:val="none" w:sz="0" w:space="0" w:color="auto"/>
            <w:bottom w:val="none" w:sz="0" w:space="0" w:color="auto"/>
            <w:right w:val="none" w:sz="0" w:space="0" w:color="auto"/>
          </w:divBdr>
        </w:div>
        <w:div w:id="2050914498">
          <w:marLeft w:val="640"/>
          <w:marRight w:val="0"/>
          <w:marTop w:val="0"/>
          <w:marBottom w:val="0"/>
          <w:divBdr>
            <w:top w:val="none" w:sz="0" w:space="0" w:color="auto"/>
            <w:left w:val="none" w:sz="0" w:space="0" w:color="auto"/>
            <w:bottom w:val="none" w:sz="0" w:space="0" w:color="auto"/>
            <w:right w:val="none" w:sz="0" w:space="0" w:color="auto"/>
          </w:divBdr>
        </w:div>
        <w:div w:id="1314796435">
          <w:marLeft w:val="640"/>
          <w:marRight w:val="0"/>
          <w:marTop w:val="0"/>
          <w:marBottom w:val="0"/>
          <w:divBdr>
            <w:top w:val="none" w:sz="0" w:space="0" w:color="auto"/>
            <w:left w:val="none" w:sz="0" w:space="0" w:color="auto"/>
            <w:bottom w:val="none" w:sz="0" w:space="0" w:color="auto"/>
            <w:right w:val="none" w:sz="0" w:space="0" w:color="auto"/>
          </w:divBdr>
        </w:div>
        <w:div w:id="817264317">
          <w:marLeft w:val="640"/>
          <w:marRight w:val="0"/>
          <w:marTop w:val="0"/>
          <w:marBottom w:val="0"/>
          <w:divBdr>
            <w:top w:val="none" w:sz="0" w:space="0" w:color="auto"/>
            <w:left w:val="none" w:sz="0" w:space="0" w:color="auto"/>
            <w:bottom w:val="none" w:sz="0" w:space="0" w:color="auto"/>
            <w:right w:val="none" w:sz="0" w:space="0" w:color="auto"/>
          </w:divBdr>
        </w:div>
        <w:div w:id="1687293513">
          <w:marLeft w:val="640"/>
          <w:marRight w:val="0"/>
          <w:marTop w:val="0"/>
          <w:marBottom w:val="0"/>
          <w:divBdr>
            <w:top w:val="none" w:sz="0" w:space="0" w:color="auto"/>
            <w:left w:val="none" w:sz="0" w:space="0" w:color="auto"/>
            <w:bottom w:val="none" w:sz="0" w:space="0" w:color="auto"/>
            <w:right w:val="none" w:sz="0" w:space="0" w:color="auto"/>
          </w:divBdr>
        </w:div>
        <w:div w:id="534542388">
          <w:marLeft w:val="640"/>
          <w:marRight w:val="0"/>
          <w:marTop w:val="0"/>
          <w:marBottom w:val="0"/>
          <w:divBdr>
            <w:top w:val="none" w:sz="0" w:space="0" w:color="auto"/>
            <w:left w:val="none" w:sz="0" w:space="0" w:color="auto"/>
            <w:bottom w:val="none" w:sz="0" w:space="0" w:color="auto"/>
            <w:right w:val="none" w:sz="0" w:space="0" w:color="auto"/>
          </w:divBdr>
        </w:div>
        <w:div w:id="83694042">
          <w:marLeft w:val="640"/>
          <w:marRight w:val="0"/>
          <w:marTop w:val="0"/>
          <w:marBottom w:val="0"/>
          <w:divBdr>
            <w:top w:val="none" w:sz="0" w:space="0" w:color="auto"/>
            <w:left w:val="none" w:sz="0" w:space="0" w:color="auto"/>
            <w:bottom w:val="none" w:sz="0" w:space="0" w:color="auto"/>
            <w:right w:val="none" w:sz="0" w:space="0" w:color="auto"/>
          </w:divBdr>
        </w:div>
        <w:div w:id="1722705878">
          <w:marLeft w:val="640"/>
          <w:marRight w:val="0"/>
          <w:marTop w:val="0"/>
          <w:marBottom w:val="0"/>
          <w:divBdr>
            <w:top w:val="none" w:sz="0" w:space="0" w:color="auto"/>
            <w:left w:val="none" w:sz="0" w:space="0" w:color="auto"/>
            <w:bottom w:val="none" w:sz="0" w:space="0" w:color="auto"/>
            <w:right w:val="none" w:sz="0" w:space="0" w:color="auto"/>
          </w:divBdr>
        </w:div>
        <w:div w:id="916784656">
          <w:marLeft w:val="640"/>
          <w:marRight w:val="0"/>
          <w:marTop w:val="0"/>
          <w:marBottom w:val="0"/>
          <w:divBdr>
            <w:top w:val="none" w:sz="0" w:space="0" w:color="auto"/>
            <w:left w:val="none" w:sz="0" w:space="0" w:color="auto"/>
            <w:bottom w:val="none" w:sz="0" w:space="0" w:color="auto"/>
            <w:right w:val="none" w:sz="0" w:space="0" w:color="auto"/>
          </w:divBdr>
        </w:div>
        <w:div w:id="283578058">
          <w:marLeft w:val="640"/>
          <w:marRight w:val="0"/>
          <w:marTop w:val="0"/>
          <w:marBottom w:val="0"/>
          <w:divBdr>
            <w:top w:val="none" w:sz="0" w:space="0" w:color="auto"/>
            <w:left w:val="none" w:sz="0" w:space="0" w:color="auto"/>
            <w:bottom w:val="none" w:sz="0" w:space="0" w:color="auto"/>
            <w:right w:val="none" w:sz="0" w:space="0" w:color="auto"/>
          </w:divBdr>
        </w:div>
        <w:div w:id="1896891000">
          <w:marLeft w:val="640"/>
          <w:marRight w:val="0"/>
          <w:marTop w:val="0"/>
          <w:marBottom w:val="0"/>
          <w:divBdr>
            <w:top w:val="none" w:sz="0" w:space="0" w:color="auto"/>
            <w:left w:val="none" w:sz="0" w:space="0" w:color="auto"/>
            <w:bottom w:val="none" w:sz="0" w:space="0" w:color="auto"/>
            <w:right w:val="none" w:sz="0" w:space="0" w:color="auto"/>
          </w:divBdr>
        </w:div>
        <w:div w:id="513886231">
          <w:marLeft w:val="640"/>
          <w:marRight w:val="0"/>
          <w:marTop w:val="0"/>
          <w:marBottom w:val="0"/>
          <w:divBdr>
            <w:top w:val="none" w:sz="0" w:space="0" w:color="auto"/>
            <w:left w:val="none" w:sz="0" w:space="0" w:color="auto"/>
            <w:bottom w:val="none" w:sz="0" w:space="0" w:color="auto"/>
            <w:right w:val="none" w:sz="0" w:space="0" w:color="auto"/>
          </w:divBdr>
        </w:div>
      </w:divsChild>
    </w:div>
    <w:div w:id="1103457305">
      <w:bodyDiv w:val="1"/>
      <w:marLeft w:val="0"/>
      <w:marRight w:val="0"/>
      <w:marTop w:val="0"/>
      <w:marBottom w:val="0"/>
      <w:divBdr>
        <w:top w:val="none" w:sz="0" w:space="0" w:color="auto"/>
        <w:left w:val="none" w:sz="0" w:space="0" w:color="auto"/>
        <w:bottom w:val="none" w:sz="0" w:space="0" w:color="auto"/>
        <w:right w:val="none" w:sz="0" w:space="0" w:color="auto"/>
      </w:divBdr>
      <w:divsChild>
        <w:div w:id="586839743">
          <w:marLeft w:val="640"/>
          <w:marRight w:val="0"/>
          <w:marTop w:val="0"/>
          <w:marBottom w:val="0"/>
          <w:divBdr>
            <w:top w:val="none" w:sz="0" w:space="0" w:color="auto"/>
            <w:left w:val="none" w:sz="0" w:space="0" w:color="auto"/>
            <w:bottom w:val="none" w:sz="0" w:space="0" w:color="auto"/>
            <w:right w:val="none" w:sz="0" w:space="0" w:color="auto"/>
          </w:divBdr>
        </w:div>
        <w:div w:id="907693507">
          <w:marLeft w:val="640"/>
          <w:marRight w:val="0"/>
          <w:marTop w:val="0"/>
          <w:marBottom w:val="0"/>
          <w:divBdr>
            <w:top w:val="none" w:sz="0" w:space="0" w:color="auto"/>
            <w:left w:val="none" w:sz="0" w:space="0" w:color="auto"/>
            <w:bottom w:val="none" w:sz="0" w:space="0" w:color="auto"/>
            <w:right w:val="none" w:sz="0" w:space="0" w:color="auto"/>
          </w:divBdr>
        </w:div>
        <w:div w:id="1629891761">
          <w:marLeft w:val="640"/>
          <w:marRight w:val="0"/>
          <w:marTop w:val="0"/>
          <w:marBottom w:val="0"/>
          <w:divBdr>
            <w:top w:val="none" w:sz="0" w:space="0" w:color="auto"/>
            <w:left w:val="none" w:sz="0" w:space="0" w:color="auto"/>
            <w:bottom w:val="none" w:sz="0" w:space="0" w:color="auto"/>
            <w:right w:val="none" w:sz="0" w:space="0" w:color="auto"/>
          </w:divBdr>
        </w:div>
        <w:div w:id="112021763">
          <w:marLeft w:val="640"/>
          <w:marRight w:val="0"/>
          <w:marTop w:val="0"/>
          <w:marBottom w:val="0"/>
          <w:divBdr>
            <w:top w:val="none" w:sz="0" w:space="0" w:color="auto"/>
            <w:left w:val="none" w:sz="0" w:space="0" w:color="auto"/>
            <w:bottom w:val="none" w:sz="0" w:space="0" w:color="auto"/>
            <w:right w:val="none" w:sz="0" w:space="0" w:color="auto"/>
          </w:divBdr>
        </w:div>
        <w:div w:id="2014919096">
          <w:marLeft w:val="640"/>
          <w:marRight w:val="0"/>
          <w:marTop w:val="0"/>
          <w:marBottom w:val="0"/>
          <w:divBdr>
            <w:top w:val="none" w:sz="0" w:space="0" w:color="auto"/>
            <w:left w:val="none" w:sz="0" w:space="0" w:color="auto"/>
            <w:bottom w:val="none" w:sz="0" w:space="0" w:color="auto"/>
            <w:right w:val="none" w:sz="0" w:space="0" w:color="auto"/>
          </w:divBdr>
        </w:div>
        <w:div w:id="1541670965">
          <w:marLeft w:val="640"/>
          <w:marRight w:val="0"/>
          <w:marTop w:val="0"/>
          <w:marBottom w:val="0"/>
          <w:divBdr>
            <w:top w:val="none" w:sz="0" w:space="0" w:color="auto"/>
            <w:left w:val="none" w:sz="0" w:space="0" w:color="auto"/>
            <w:bottom w:val="none" w:sz="0" w:space="0" w:color="auto"/>
            <w:right w:val="none" w:sz="0" w:space="0" w:color="auto"/>
          </w:divBdr>
        </w:div>
        <w:div w:id="1637949154">
          <w:marLeft w:val="640"/>
          <w:marRight w:val="0"/>
          <w:marTop w:val="0"/>
          <w:marBottom w:val="0"/>
          <w:divBdr>
            <w:top w:val="none" w:sz="0" w:space="0" w:color="auto"/>
            <w:left w:val="none" w:sz="0" w:space="0" w:color="auto"/>
            <w:bottom w:val="none" w:sz="0" w:space="0" w:color="auto"/>
            <w:right w:val="none" w:sz="0" w:space="0" w:color="auto"/>
          </w:divBdr>
        </w:div>
        <w:div w:id="1674449853">
          <w:marLeft w:val="640"/>
          <w:marRight w:val="0"/>
          <w:marTop w:val="0"/>
          <w:marBottom w:val="0"/>
          <w:divBdr>
            <w:top w:val="none" w:sz="0" w:space="0" w:color="auto"/>
            <w:left w:val="none" w:sz="0" w:space="0" w:color="auto"/>
            <w:bottom w:val="none" w:sz="0" w:space="0" w:color="auto"/>
            <w:right w:val="none" w:sz="0" w:space="0" w:color="auto"/>
          </w:divBdr>
        </w:div>
        <w:div w:id="1025058904">
          <w:marLeft w:val="640"/>
          <w:marRight w:val="0"/>
          <w:marTop w:val="0"/>
          <w:marBottom w:val="0"/>
          <w:divBdr>
            <w:top w:val="none" w:sz="0" w:space="0" w:color="auto"/>
            <w:left w:val="none" w:sz="0" w:space="0" w:color="auto"/>
            <w:bottom w:val="none" w:sz="0" w:space="0" w:color="auto"/>
            <w:right w:val="none" w:sz="0" w:space="0" w:color="auto"/>
          </w:divBdr>
        </w:div>
        <w:div w:id="961888067">
          <w:marLeft w:val="640"/>
          <w:marRight w:val="0"/>
          <w:marTop w:val="0"/>
          <w:marBottom w:val="0"/>
          <w:divBdr>
            <w:top w:val="none" w:sz="0" w:space="0" w:color="auto"/>
            <w:left w:val="none" w:sz="0" w:space="0" w:color="auto"/>
            <w:bottom w:val="none" w:sz="0" w:space="0" w:color="auto"/>
            <w:right w:val="none" w:sz="0" w:space="0" w:color="auto"/>
          </w:divBdr>
        </w:div>
        <w:div w:id="136649209">
          <w:marLeft w:val="640"/>
          <w:marRight w:val="0"/>
          <w:marTop w:val="0"/>
          <w:marBottom w:val="0"/>
          <w:divBdr>
            <w:top w:val="none" w:sz="0" w:space="0" w:color="auto"/>
            <w:left w:val="none" w:sz="0" w:space="0" w:color="auto"/>
            <w:bottom w:val="none" w:sz="0" w:space="0" w:color="auto"/>
            <w:right w:val="none" w:sz="0" w:space="0" w:color="auto"/>
          </w:divBdr>
        </w:div>
        <w:div w:id="62607522">
          <w:marLeft w:val="640"/>
          <w:marRight w:val="0"/>
          <w:marTop w:val="0"/>
          <w:marBottom w:val="0"/>
          <w:divBdr>
            <w:top w:val="none" w:sz="0" w:space="0" w:color="auto"/>
            <w:left w:val="none" w:sz="0" w:space="0" w:color="auto"/>
            <w:bottom w:val="none" w:sz="0" w:space="0" w:color="auto"/>
            <w:right w:val="none" w:sz="0" w:space="0" w:color="auto"/>
          </w:divBdr>
        </w:div>
        <w:div w:id="122426126">
          <w:marLeft w:val="640"/>
          <w:marRight w:val="0"/>
          <w:marTop w:val="0"/>
          <w:marBottom w:val="0"/>
          <w:divBdr>
            <w:top w:val="none" w:sz="0" w:space="0" w:color="auto"/>
            <w:left w:val="none" w:sz="0" w:space="0" w:color="auto"/>
            <w:bottom w:val="none" w:sz="0" w:space="0" w:color="auto"/>
            <w:right w:val="none" w:sz="0" w:space="0" w:color="auto"/>
          </w:divBdr>
        </w:div>
        <w:div w:id="238948517">
          <w:marLeft w:val="640"/>
          <w:marRight w:val="0"/>
          <w:marTop w:val="0"/>
          <w:marBottom w:val="0"/>
          <w:divBdr>
            <w:top w:val="none" w:sz="0" w:space="0" w:color="auto"/>
            <w:left w:val="none" w:sz="0" w:space="0" w:color="auto"/>
            <w:bottom w:val="none" w:sz="0" w:space="0" w:color="auto"/>
            <w:right w:val="none" w:sz="0" w:space="0" w:color="auto"/>
          </w:divBdr>
        </w:div>
        <w:div w:id="411775554">
          <w:marLeft w:val="640"/>
          <w:marRight w:val="0"/>
          <w:marTop w:val="0"/>
          <w:marBottom w:val="0"/>
          <w:divBdr>
            <w:top w:val="none" w:sz="0" w:space="0" w:color="auto"/>
            <w:left w:val="none" w:sz="0" w:space="0" w:color="auto"/>
            <w:bottom w:val="none" w:sz="0" w:space="0" w:color="auto"/>
            <w:right w:val="none" w:sz="0" w:space="0" w:color="auto"/>
          </w:divBdr>
        </w:div>
        <w:div w:id="770703818">
          <w:marLeft w:val="640"/>
          <w:marRight w:val="0"/>
          <w:marTop w:val="0"/>
          <w:marBottom w:val="0"/>
          <w:divBdr>
            <w:top w:val="none" w:sz="0" w:space="0" w:color="auto"/>
            <w:left w:val="none" w:sz="0" w:space="0" w:color="auto"/>
            <w:bottom w:val="none" w:sz="0" w:space="0" w:color="auto"/>
            <w:right w:val="none" w:sz="0" w:space="0" w:color="auto"/>
          </w:divBdr>
        </w:div>
        <w:div w:id="401413910">
          <w:marLeft w:val="640"/>
          <w:marRight w:val="0"/>
          <w:marTop w:val="0"/>
          <w:marBottom w:val="0"/>
          <w:divBdr>
            <w:top w:val="none" w:sz="0" w:space="0" w:color="auto"/>
            <w:left w:val="none" w:sz="0" w:space="0" w:color="auto"/>
            <w:bottom w:val="none" w:sz="0" w:space="0" w:color="auto"/>
            <w:right w:val="none" w:sz="0" w:space="0" w:color="auto"/>
          </w:divBdr>
        </w:div>
        <w:div w:id="1151749517">
          <w:marLeft w:val="640"/>
          <w:marRight w:val="0"/>
          <w:marTop w:val="0"/>
          <w:marBottom w:val="0"/>
          <w:divBdr>
            <w:top w:val="none" w:sz="0" w:space="0" w:color="auto"/>
            <w:left w:val="none" w:sz="0" w:space="0" w:color="auto"/>
            <w:bottom w:val="none" w:sz="0" w:space="0" w:color="auto"/>
            <w:right w:val="none" w:sz="0" w:space="0" w:color="auto"/>
          </w:divBdr>
        </w:div>
        <w:div w:id="984160871">
          <w:marLeft w:val="640"/>
          <w:marRight w:val="0"/>
          <w:marTop w:val="0"/>
          <w:marBottom w:val="0"/>
          <w:divBdr>
            <w:top w:val="none" w:sz="0" w:space="0" w:color="auto"/>
            <w:left w:val="none" w:sz="0" w:space="0" w:color="auto"/>
            <w:bottom w:val="none" w:sz="0" w:space="0" w:color="auto"/>
            <w:right w:val="none" w:sz="0" w:space="0" w:color="auto"/>
          </w:divBdr>
        </w:div>
        <w:div w:id="51773689">
          <w:marLeft w:val="640"/>
          <w:marRight w:val="0"/>
          <w:marTop w:val="0"/>
          <w:marBottom w:val="0"/>
          <w:divBdr>
            <w:top w:val="none" w:sz="0" w:space="0" w:color="auto"/>
            <w:left w:val="none" w:sz="0" w:space="0" w:color="auto"/>
            <w:bottom w:val="none" w:sz="0" w:space="0" w:color="auto"/>
            <w:right w:val="none" w:sz="0" w:space="0" w:color="auto"/>
          </w:divBdr>
        </w:div>
        <w:div w:id="1333874206">
          <w:marLeft w:val="640"/>
          <w:marRight w:val="0"/>
          <w:marTop w:val="0"/>
          <w:marBottom w:val="0"/>
          <w:divBdr>
            <w:top w:val="none" w:sz="0" w:space="0" w:color="auto"/>
            <w:left w:val="none" w:sz="0" w:space="0" w:color="auto"/>
            <w:bottom w:val="none" w:sz="0" w:space="0" w:color="auto"/>
            <w:right w:val="none" w:sz="0" w:space="0" w:color="auto"/>
          </w:divBdr>
        </w:div>
        <w:div w:id="1745835692">
          <w:marLeft w:val="640"/>
          <w:marRight w:val="0"/>
          <w:marTop w:val="0"/>
          <w:marBottom w:val="0"/>
          <w:divBdr>
            <w:top w:val="none" w:sz="0" w:space="0" w:color="auto"/>
            <w:left w:val="none" w:sz="0" w:space="0" w:color="auto"/>
            <w:bottom w:val="none" w:sz="0" w:space="0" w:color="auto"/>
            <w:right w:val="none" w:sz="0" w:space="0" w:color="auto"/>
          </w:divBdr>
        </w:div>
        <w:div w:id="465468320">
          <w:marLeft w:val="640"/>
          <w:marRight w:val="0"/>
          <w:marTop w:val="0"/>
          <w:marBottom w:val="0"/>
          <w:divBdr>
            <w:top w:val="none" w:sz="0" w:space="0" w:color="auto"/>
            <w:left w:val="none" w:sz="0" w:space="0" w:color="auto"/>
            <w:bottom w:val="none" w:sz="0" w:space="0" w:color="auto"/>
            <w:right w:val="none" w:sz="0" w:space="0" w:color="auto"/>
          </w:divBdr>
        </w:div>
        <w:div w:id="1352759422">
          <w:marLeft w:val="640"/>
          <w:marRight w:val="0"/>
          <w:marTop w:val="0"/>
          <w:marBottom w:val="0"/>
          <w:divBdr>
            <w:top w:val="none" w:sz="0" w:space="0" w:color="auto"/>
            <w:left w:val="none" w:sz="0" w:space="0" w:color="auto"/>
            <w:bottom w:val="none" w:sz="0" w:space="0" w:color="auto"/>
            <w:right w:val="none" w:sz="0" w:space="0" w:color="auto"/>
          </w:divBdr>
        </w:div>
        <w:div w:id="827405513">
          <w:marLeft w:val="640"/>
          <w:marRight w:val="0"/>
          <w:marTop w:val="0"/>
          <w:marBottom w:val="0"/>
          <w:divBdr>
            <w:top w:val="none" w:sz="0" w:space="0" w:color="auto"/>
            <w:left w:val="none" w:sz="0" w:space="0" w:color="auto"/>
            <w:bottom w:val="none" w:sz="0" w:space="0" w:color="auto"/>
            <w:right w:val="none" w:sz="0" w:space="0" w:color="auto"/>
          </w:divBdr>
        </w:div>
        <w:div w:id="163513422">
          <w:marLeft w:val="640"/>
          <w:marRight w:val="0"/>
          <w:marTop w:val="0"/>
          <w:marBottom w:val="0"/>
          <w:divBdr>
            <w:top w:val="none" w:sz="0" w:space="0" w:color="auto"/>
            <w:left w:val="none" w:sz="0" w:space="0" w:color="auto"/>
            <w:bottom w:val="none" w:sz="0" w:space="0" w:color="auto"/>
            <w:right w:val="none" w:sz="0" w:space="0" w:color="auto"/>
          </w:divBdr>
        </w:div>
        <w:div w:id="659622477">
          <w:marLeft w:val="640"/>
          <w:marRight w:val="0"/>
          <w:marTop w:val="0"/>
          <w:marBottom w:val="0"/>
          <w:divBdr>
            <w:top w:val="none" w:sz="0" w:space="0" w:color="auto"/>
            <w:left w:val="none" w:sz="0" w:space="0" w:color="auto"/>
            <w:bottom w:val="none" w:sz="0" w:space="0" w:color="auto"/>
            <w:right w:val="none" w:sz="0" w:space="0" w:color="auto"/>
          </w:divBdr>
        </w:div>
        <w:div w:id="608665209">
          <w:marLeft w:val="640"/>
          <w:marRight w:val="0"/>
          <w:marTop w:val="0"/>
          <w:marBottom w:val="0"/>
          <w:divBdr>
            <w:top w:val="none" w:sz="0" w:space="0" w:color="auto"/>
            <w:left w:val="none" w:sz="0" w:space="0" w:color="auto"/>
            <w:bottom w:val="none" w:sz="0" w:space="0" w:color="auto"/>
            <w:right w:val="none" w:sz="0" w:space="0" w:color="auto"/>
          </w:divBdr>
        </w:div>
        <w:div w:id="374350756">
          <w:marLeft w:val="640"/>
          <w:marRight w:val="0"/>
          <w:marTop w:val="0"/>
          <w:marBottom w:val="0"/>
          <w:divBdr>
            <w:top w:val="none" w:sz="0" w:space="0" w:color="auto"/>
            <w:left w:val="none" w:sz="0" w:space="0" w:color="auto"/>
            <w:bottom w:val="none" w:sz="0" w:space="0" w:color="auto"/>
            <w:right w:val="none" w:sz="0" w:space="0" w:color="auto"/>
          </w:divBdr>
        </w:div>
        <w:div w:id="1711687614">
          <w:marLeft w:val="640"/>
          <w:marRight w:val="0"/>
          <w:marTop w:val="0"/>
          <w:marBottom w:val="0"/>
          <w:divBdr>
            <w:top w:val="none" w:sz="0" w:space="0" w:color="auto"/>
            <w:left w:val="none" w:sz="0" w:space="0" w:color="auto"/>
            <w:bottom w:val="none" w:sz="0" w:space="0" w:color="auto"/>
            <w:right w:val="none" w:sz="0" w:space="0" w:color="auto"/>
          </w:divBdr>
        </w:div>
        <w:div w:id="1832989905">
          <w:marLeft w:val="640"/>
          <w:marRight w:val="0"/>
          <w:marTop w:val="0"/>
          <w:marBottom w:val="0"/>
          <w:divBdr>
            <w:top w:val="none" w:sz="0" w:space="0" w:color="auto"/>
            <w:left w:val="none" w:sz="0" w:space="0" w:color="auto"/>
            <w:bottom w:val="none" w:sz="0" w:space="0" w:color="auto"/>
            <w:right w:val="none" w:sz="0" w:space="0" w:color="auto"/>
          </w:divBdr>
        </w:div>
      </w:divsChild>
    </w:div>
    <w:div w:id="1112170487">
      <w:bodyDiv w:val="1"/>
      <w:marLeft w:val="0"/>
      <w:marRight w:val="0"/>
      <w:marTop w:val="0"/>
      <w:marBottom w:val="0"/>
      <w:divBdr>
        <w:top w:val="none" w:sz="0" w:space="0" w:color="auto"/>
        <w:left w:val="none" w:sz="0" w:space="0" w:color="auto"/>
        <w:bottom w:val="none" w:sz="0" w:space="0" w:color="auto"/>
        <w:right w:val="none" w:sz="0" w:space="0" w:color="auto"/>
      </w:divBdr>
      <w:divsChild>
        <w:div w:id="445734844">
          <w:marLeft w:val="640"/>
          <w:marRight w:val="0"/>
          <w:marTop w:val="0"/>
          <w:marBottom w:val="0"/>
          <w:divBdr>
            <w:top w:val="none" w:sz="0" w:space="0" w:color="auto"/>
            <w:left w:val="none" w:sz="0" w:space="0" w:color="auto"/>
            <w:bottom w:val="none" w:sz="0" w:space="0" w:color="auto"/>
            <w:right w:val="none" w:sz="0" w:space="0" w:color="auto"/>
          </w:divBdr>
        </w:div>
        <w:div w:id="1125582056">
          <w:marLeft w:val="640"/>
          <w:marRight w:val="0"/>
          <w:marTop w:val="0"/>
          <w:marBottom w:val="0"/>
          <w:divBdr>
            <w:top w:val="none" w:sz="0" w:space="0" w:color="auto"/>
            <w:left w:val="none" w:sz="0" w:space="0" w:color="auto"/>
            <w:bottom w:val="none" w:sz="0" w:space="0" w:color="auto"/>
            <w:right w:val="none" w:sz="0" w:space="0" w:color="auto"/>
          </w:divBdr>
        </w:div>
        <w:div w:id="786698945">
          <w:marLeft w:val="640"/>
          <w:marRight w:val="0"/>
          <w:marTop w:val="0"/>
          <w:marBottom w:val="0"/>
          <w:divBdr>
            <w:top w:val="none" w:sz="0" w:space="0" w:color="auto"/>
            <w:left w:val="none" w:sz="0" w:space="0" w:color="auto"/>
            <w:bottom w:val="none" w:sz="0" w:space="0" w:color="auto"/>
            <w:right w:val="none" w:sz="0" w:space="0" w:color="auto"/>
          </w:divBdr>
        </w:div>
        <w:div w:id="380634345">
          <w:marLeft w:val="640"/>
          <w:marRight w:val="0"/>
          <w:marTop w:val="0"/>
          <w:marBottom w:val="0"/>
          <w:divBdr>
            <w:top w:val="none" w:sz="0" w:space="0" w:color="auto"/>
            <w:left w:val="none" w:sz="0" w:space="0" w:color="auto"/>
            <w:bottom w:val="none" w:sz="0" w:space="0" w:color="auto"/>
            <w:right w:val="none" w:sz="0" w:space="0" w:color="auto"/>
          </w:divBdr>
        </w:div>
        <w:div w:id="2053990336">
          <w:marLeft w:val="640"/>
          <w:marRight w:val="0"/>
          <w:marTop w:val="0"/>
          <w:marBottom w:val="0"/>
          <w:divBdr>
            <w:top w:val="none" w:sz="0" w:space="0" w:color="auto"/>
            <w:left w:val="none" w:sz="0" w:space="0" w:color="auto"/>
            <w:bottom w:val="none" w:sz="0" w:space="0" w:color="auto"/>
            <w:right w:val="none" w:sz="0" w:space="0" w:color="auto"/>
          </w:divBdr>
        </w:div>
        <w:div w:id="1549995138">
          <w:marLeft w:val="640"/>
          <w:marRight w:val="0"/>
          <w:marTop w:val="0"/>
          <w:marBottom w:val="0"/>
          <w:divBdr>
            <w:top w:val="none" w:sz="0" w:space="0" w:color="auto"/>
            <w:left w:val="none" w:sz="0" w:space="0" w:color="auto"/>
            <w:bottom w:val="none" w:sz="0" w:space="0" w:color="auto"/>
            <w:right w:val="none" w:sz="0" w:space="0" w:color="auto"/>
          </w:divBdr>
        </w:div>
        <w:div w:id="1852841275">
          <w:marLeft w:val="640"/>
          <w:marRight w:val="0"/>
          <w:marTop w:val="0"/>
          <w:marBottom w:val="0"/>
          <w:divBdr>
            <w:top w:val="none" w:sz="0" w:space="0" w:color="auto"/>
            <w:left w:val="none" w:sz="0" w:space="0" w:color="auto"/>
            <w:bottom w:val="none" w:sz="0" w:space="0" w:color="auto"/>
            <w:right w:val="none" w:sz="0" w:space="0" w:color="auto"/>
          </w:divBdr>
        </w:div>
        <w:div w:id="2058622818">
          <w:marLeft w:val="640"/>
          <w:marRight w:val="0"/>
          <w:marTop w:val="0"/>
          <w:marBottom w:val="0"/>
          <w:divBdr>
            <w:top w:val="none" w:sz="0" w:space="0" w:color="auto"/>
            <w:left w:val="none" w:sz="0" w:space="0" w:color="auto"/>
            <w:bottom w:val="none" w:sz="0" w:space="0" w:color="auto"/>
            <w:right w:val="none" w:sz="0" w:space="0" w:color="auto"/>
          </w:divBdr>
        </w:div>
        <w:div w:id="702480458">
          <w:marLeft w:val="640"/>
          <w:marRight w:val="0"/>
          <w:marTop w:val="0"/>
          <w:marBottom w:val="0"/>
          <w:divBdr>
            <w:top w:val="none" w:sz="0" w:space="0" w:color="auto"/>
            <w:left w:val="none" w:sz="0" w:space="0" w:color="auto"/>
            <w:bottom w:val="none" w:sz="0" w:space="0" w:color="auto"/>
            <w:right w:val="none" w:sz="0" w:space="0" w:color="auto"/>
          </w:divBdr>
        </w:div>
        <w:div w:id="569314142">
          <w:marLeft w:val="640"/>
          <w:marRight w:val="0"/>
          <w:marTop w:val="0"/>
          <w:marBottom w:val="0"/>
          <w:divBdr>
            <w:top w:val="none" w:sz="0" w:space="0" w:color="auto"/>
            <w:left w:val="none" w:sz="0" w:space="0" w:color="auto"/>
            <w:bottom w:val="none" w:sz="0" w:space="0" w:color="auto"/>
            <w:right w:val="none" w:sz="0" w:space="0" w:color="auto"/>
          </w:divBdr>
        </w:div>
        <w:div w:id="479075730">
          <w:marLeft w:val="640"/>
          <w:marRight w:val="0"/>
          <w:marTop w:val="0"/>
          <w:marBottom w:val="0"/>
          <w:divBdr>
            <w:top w:val="none" w:sz="0" w:space="0" w:color="auto"/>
            <w:left w:val="none" w:sz="0" w:space="0" w:color="auto"/>
            <w:bottom w:val="none" w:sz="0" w:space="0" w:color="auto"/>
            <w:right w:val="none" w:sz="0" w:space="0" w:color="auto"/>
          </w:divBdr>
        </w:div>
        <w:div w:id="1892688767">
          <w:marLeft w:val="640"/>
          <w:marRight w:val="0"/>
          <w:marTop w:val="0"/>
          <w:marBottom w:val="0"/>
          <w:divBdr>
            <w:top w:val="none" w:sz="0" w:space="0" w:color="auto"/>
            <w:left w:val="none" w:sz="0" w:space="0" w:color="auto"/>
            <w:bottom w:val="none" w:sz="0" w:space="0" w:color="auto"/>
            <w:right w:val="none" w:sz="0" w:space="0" w:color="auto"/>
          </w:divBdr>
        </w:div>
        <w:div w:id="1181815443">
          <w:marLeft w:val="640"/>
          <w:marRight w:val="0"/>
          <w:marTop w:val="0"/>
          <w:marBottom w:val="0"/>
          <w:divBdr>
            <w:top w:val="none" w:sz="0" w:space="0" w:color="auto"/>
            <w:left w:val="none" w:sz="0" w:space="0" w:color="auto"/>
            <w:bottom w:val="none" w:sz="0" w:space="0" w:color="auto"/>
            <w:right w:val="none" w:sz="0" w:space="0" w:color="auto"/>
          </w:divBdr>
        </w:div>
        <w:div w:id="313486123">
          <w:marLeft w:val="640"/>
          <w:marRight w:val="0"/>
          <w:marTop w:val="0"/>
          <w:marBottom w:val="0"/>
          <w:divBdr>
            <w:top w:val="none" w:sz="0" w:space="0" w:color="auto"/>
            <w:left w:val="none" w:sz="0" w:space="0" w:color="auto"/>
            <w:bottom w:val="none" w:sz="0" w:space="0" w:color="auto"/>
            <w:right w:val="none" w:sz="0" w:space="0" w:color="auto"/>
          </w:divBdr>
        </w:div>
        <w:div w:id="1928420287">
          <w:marLeft w:val="640"/>
          <w:marRight w:val="0"/>
          <w:marTop w:val="0"/>
          <w:marBottom w:val="0"/>
          <w:divBdr>
            <w:top w:val="none" w:sz="0" w:space="0" w:color="auto"/>
            <w:left w:val="none" w:sz="0" w:space="0" w:color="auto"/>
            <w:bottom w:val="none" w:sz="0" w:space="0" w:color="auto"/>
            <w:right w:val="none" w:sz="0" w:space="0" w:color="auto"/>
          </w:divBdr>
        </w:div>
        <w:div w:id="1531185604">
          <w:marLeft w:val="640"/>
          <w:marRight w:val="0"/>
          <w:marTop w:val="0"/>
          <w:marBottom w:val="0"/>
          <w:divBdr>
            <w:top w:val="none" w:sz="0" w:space="0" w:color="auto"/>
            <w:left w:val="none" w:sz="0" w:space="0" w:color="auto"/>
            <w:bottom w:val="none" w:sz="0" w:space="0" w:color="auto"/>
            <w:right w:val="none" w:sz="0" w:space="0" w:color="auto"/>
          </w:divBdr>
        </w:div>
        <w:div w:id="774909614">
          <w:marLeft w:val="640"/>
          <w:marRight w:val="0"/>
          <w:marTop w:val="0"/>
          <w:marBottom w:val="0"/>
          <w:divBdr>
            <w:top w:val="none" w:sz="0" w:space="0" w:color="auto"/>
            <w:left w:val="none" w:sz="0" w:space="0" w:color="auto"/>
            <w:bottom w:val="none" w:sz="0" w:space="0" w:color="auto"/>
            <w:right w:val="none" w:sz="0" w:space="0" w:color="auto"/>
          </w:divBdr>
        </w:div>
        <w:div w:id="1520074056">
          <w:marLeft w:val="640"/>
          <w:marRight w:val="0"/>
          <w:marTop w:val="0"/>
          <w:marBottom w:val="0"/>
          <w:divBdr>
            <w:top w:val="none" w:sz="0" w:space="0" w:color="auto"/>
            <w:left w:val="none" w:sz="0" w:space="0" w:color="auto"/>
            <w:bottom w:val="none" w:sz="0" w:space="0" w:color="auto"/>
            <w:right w:val="none" w:sz="0" w:space="0" w:color="auto"/>
          </w:divBdr>
        </w:div>
        <w:div w:id="1779713194">
          <w:marLeft w:val="640"/>
          <w:marRight w:val="0"/>
          <w:marTop w:val="0"/>
          <w:marBottom w:val="0"/>
          <w:divBdr>
            <w:top w:val="none" w:sz="0" w:space="0" w:color="auto"/>
            <w:left w:val="none" w:sz="0" w:space="0" w:color="auto"/>
            <w:bottom w:val="none" w:sz="0" w:space="0" w:color="auto"/>
            <w:right w:val="none" w:sz="0" w:space="0" w:color="auto"/>
          </w:divBdr>
        </w:div>
        <w:div w:id="945619306">
          <w:marLeft w:val="640"/>
          <w:marRight w:val="0"/>
          <w:marTop w:val="0"/>
          <w:marBottom w:val="0"/>
          <w:divBdr>
            <w:top w:val="none" w:sz="0" w:space="0" w:color="auto"/>
            <w:left w:val="none" w:sz="0" w:space="0" w:color="auto"/>
            <w:bottom w:val="none" w:sz="0" w:space="0" w:color="auto"/>
            <w:right w:val="none" w:sz="0" w:space="0" w:color="auto"/>
          </w:divBdr>
        </w:div>
        <w:div w:id="1231234984">
          <w:marLeft w:val="640"/>
          <w:marRight w:val="0"/>
          <w:marTop w:val="0"/>
          <w:marBottom w:val="0"/>
          <w:divBdr>
            <w:top w:val="none" w:sz="0" w:space="0" w:color="auto"/>
            <w:left w:val="none" w:sz="0" w:space="0" w:color="auto"/>
            <w:bottom w:val="none" w:sz="0" w:space="0" w:color="auto"/>
            <w:right w:val="none" w:sz="0" w:space="0" w:color="auto"/>
          </w:divBdr>
        </w:div>
        <w:div w:id="1596015638">
          <w:marLeft w:val="640"/>
          <w:marRight w:val="0"/>
          <w:marTop w:val="0"/>
          <w:marBottom w:val="0"/>
          <w:divBdr>
            <w:top w:val="none" w:sz="0" w:space="0" w:color="auto"/>
            <w:left w:val="none" w:sz="0" w:space="0" w:color="auto"/>
            <w:bottom w:val="none" w:sz="0" w:space="0" w:color="auto"/>
            <w:right w:val="none" w:sz="0" w:space="0" w:color="auto"/>
          </w:divBdr>
        </w:div>
        <w:div w:id="392774907">
          <w:marLeft w:val="640"/>
          <w:marRight w:val="0"/>
          <w:marTop w:val="0"/>
          <w:marBottom w:val="0"/>
          <w:divBdr>
            <w:top w:val="none" w:sz="0" w:space="0" w:color="auto"/>
            <w:left w:val="none" w:sz="0" w:space="0" w:color="auto"/>
            <w:bottom w:val="none" w:sz="0" w:space="0" w:color="auto"/>
            <w:right w:val="none" w:sz="0" w:space="0" w:color="auto"/>
          </w:divBdr>
        </w:div>
        <w:div w:id="1779368906">
          <w:marLeft w:val="640"/>
          <w:marRight w:val="0"/>
          <w:marTop w:val="0"/>
          <w:marBottom w:val="0"/>
          <w:divBdr>
            <w:top w:val="none" w:sz="0" w:space="0" w:color="auto"/>
            <w:left w:val="none" w:sz="0" w:space="0" w:color="auto"/>
            <w:bottom w:val="none" w:sz="0" w:space="0" w:color="auto"/>
            <w:right w:val="none" w:sz="0" w:space="0" w:color="auto"/>
          </w:divBdr>
        </w:div>
        <w:div w:id="1987389132">
          <w:marLeft w:val="640"/>
          <w:marRight w:val="0"/>
          <w:marTop w:val="0"/>
          <w:marBottom w:val="0"/>
          <w:divBdr>
            <w:top w:val="none" w:sz="0" w:space="0" w:color="auto"/>
            <w:left w:val="none" w:sz="0" w:space="0" w:color="auto"/>
            <w:bottom w:val="none" w:sz="0" w:space="0" w:color="auto"/>
            <w:right w:val="none" w:sz="0" w:space="0" w:color="auto"/>
          </w:divBdr>
        </w:div>
        <w:div w:id="2025128243">
          <w:marLeft w:val="640"/>
          <w:marRight w:val="0"/>
          <w:marTop w:val="0"/>
          <w:marBottom w:val="0"/>
          <w:divBdr>
            <w:top w:val="none" w:sz="0" w:space="0" w:color="auto"/>
            <w:left w:val="none" w:sz="0" w:space="0" w:color="auto"/>
            <w:bottom w:val="none" w:sz="0" w:space="0" w:color="auto"/>
            <w:right w:val="none" w:sz="0" w:space="0" w:color="auto"/>
          </w:divBdr>
        </w:div>
        <w:div w:id="125898659">
          <w:marLeft w:val="640"/>
          <w:marRight w:val="0"/>
          <w:marTop w:val="0"/>
          <w:marBottom w:val="0"/>
          <w:divBdr>
            <w:top w:val="none" w:sz="0" w:space="0" w:color="auto"/>
            <w:left w:val="none" w:sz="0" w:space="0" w:color="auto"/>
            <w:bottom w:val="none" w:sz="0" w:space="0" w:color="auto"/>
            <w:right w:val="none" w:sz="0" w:space="0" w:color="auto"/>
          </w:divBdr>
        </w:div>
        <w:div w:id="2019889035">
          <w:marLeft w:val="640"/>
          <w:marRight w:val="0"/>
          <w:marTop w:val="0"/>
          <w:marBottom w:val="0"/>
          <w:divBdr>
            <w:top w:val="none" w:sz="0" w:space="0" w:color="auto"/>
            <w:left w:val="none" w:sz="0" w:space="0" w:color="auto"/>
            <w:bottom w:val="none" w:sz="0" w:space="0" w:color="auto"/>
            <w:right w:val="none" w:sz="0" w:space="0" w:color="auto"/>
          </w:divBdr>
        </w:div>
        <w:div w:id="1126511514">
          <w:marLeft w:val="640"/>
          <w:marRight w:val="0"/>
          <w:marTop w:val="0"/>
          <w:marBottom w:val="0"/>
          <w:divBdr>
            <w:top w:val="none" w:sz="0" w:space="0" w:color="auto"/>
            <w:left w:val="none" w:sz="0" w:space="0" w:color="auto"/>
            <w:bottom w:val="none" w:sz="0" w:space="0" w:color="auto"/>
            <w:right w:val="none" w:sz="0" w:space="0" w:color="auto"/>
          </w:divBdr>
        </w:div>
        <w:div w:id="715929371">
          <w:marLeft w:val="640"/>
          <w:marRight w:val="0"/>
          <w:marTop w:val="0"/>
          <w:marBottom w:val="0"/>
          <w:divBdr>
            <w:top w:val="none" w:sz="0" w:space="0" w:color="auto"/>
            <w:left w:val="none" w:sz="0" w:space="0" w:color="auto"/>
            <w:bottom w:val="none" w:sz="0" w:space="0" w:color="auto"/>
            <w:right w:val="none" w:sz="0" w:space="0" w:color="auto"/>
          </w:divBdr>
        </w:div>
        <w:div w:id="820779919">
          <w:marLeft w:val="640"/>
          <w:marRight w:val="0"/>
          <w:marTop w:val="0"/>
          <w:marBottom w:val="0"/>
          <w:divBdr>
            <w:top w:val="none" w:sz="0" w:space="0" w:color="auto"/>
            <w:left w:val="none" w:sz="0" w:space="0" w:color="auto"/>
            <w:bottom w:val="none" w:sz="0" w:space="0" w:color="auto"/>
            <w:right w:val="none" w:sz="0" w:space="0" w:color="auto"/>
          </w:divBdr>
        </w:div>
        <w:div w:id="1245069228">
          <w:marLeft w:val="640"/>
          <w:marRight w:val="0"/>
          <w:marTop w:val="0"/>
          <w:marBottom w:val="0"/>
          <w:divBdr>
            <w:top w:val="none" w:sz="0" w:space="0" w:color="auto"/>
            <w:left w:val="none" w:sz="0" w:space="0" w:color="auto"/>
            <w:bottom w:val="none" w:sz="0" w:space="0" w:color="auto"/>
            <w:right w:val="none" w:sz="0" w:space="0" w:color="auto"/>
          </w:divBdr>
        </w:div>
      </w:divsChild>
    </w:div>
    <w:div w:id="1119689831">
      <w:bodyDiv w:val="1"/>
      <w:marLeft w:val="0"/>
      <w:marRight w:val="0"/>
      <w:marTop w:val="0"/>
      <w:marBottom w:val="0"/>
      <w:divBdr>
        <w:top w:val="none" w:sz="0" w:space="0" w:color="auto"/>
        <w:left w:val="none" w:sz="0" w:space="0" w:color="auto"/>
        <w:bottom w:val="none" w:sz="0" w:space="0" w:color="auto"/>
        <w:right w:val="none" w:sz="0" w:space="0" w:color="auto"/>
      </w:divBdr>
      <w:divsChild>
        <w:div w:id="501314074">
          <w:marLeft w:val="640"/>
          <w:marRight w:val="0"/>
          <w:marTop w:val="0"/>
          <w:marBottom w:val="0"/>
          <w:divBdr>
            <w:top w:val="none" w:sz="0" w:space="0" w:color="auto"/>
            <w:left w:val="none" w:sz="0" w:space="0" w:color="auto"/>
            <w:bottom w:val="none" w:sz="0" w:space="0" w:color="auto"/>
            <w:right w:val="none" w:sz="0" w:space="0" w:color="auto"/>
          </w:divBdr>
        </w:div>
        <w:div w:id="177473766">
          <w:marLeft w:val="640"/>
          <w:marRight w:val="0"/>
          <w:marTop w:val="0"/>
          <w:marBottom w:val="0"/>
          <w:divBdr>
            <w:top w:val="none" w:sz="0" w:space="0" w:color="auto"/>
            <w:left w:val="none" w:sz="0" w:space="0" w:color="auto"/>
            <w:bottom w:val="none" w:sz="0" w:space="0" w:color="auto"/>
            <w:right w:val="none" w:sz="0" w:space="0" w:color="auto"/>
          </w:divBdr>
        </w:div>
        <w:div w:id="1918898652">
          <w:marLeft w:val="640"/>
          <w:marRight w:val="0"/>
          <w:marTop w:val="0"/>
          <w:marBottom w:val="0"/>
          <w:divBdr>
            <w:top w:val="none" w:sz="0" w:space="0" w:color="auto"/>
            <w:left w:val="none" w:sz="0" w:space="0" w:color="auto"/>
            <w:bottom w:val="none" w:sz="0" w:space="0" w:color="auto"/>
            <w:right w:val="none" w:sz="0" w:space="0" w:color="auto"/>
          </w:divBdr>
        </w:div>
        <w:div w:id="1088306425">
          <w:marLeft w:val="640"/>
          <w:marRight w:val="0"/>
          <w:marTop w:val="0"/>
          <w:marBottom w:val="0"/>
          <w:divBdr>
            <w:top w:val="none" w:sz="0" w:space="0" w:color="auto"/>
            <w:left w:val="none" w:sz="0" w:space="0" w:color="auto"/>
            <w:bottom w:val="none" w:sz="0" w:space="0" w:color="auto"/>
            <w:right w:val="none" w:sz="0" w:space="0" w:color="auto"/>
          </w:divBdr>
        </w:div>
      </w:divsChild>
    </w:div>
    <w:div w:id="1129862017">
      <w:bodyDiv w:val="1"/>
      <w:marLeft w:val="0"/>
      <w:marRight w:val="0"/>
      <w:marTop w:val="0"/>
      <w:marBottom w:val="0"/>
      <w:divBdr>
        <w:top w:val="none" w:sz="0" w:space="0" w:color="auto"/>
        <w:left w:val="none" w:sz="0" w:space="0" w:color="auto"/>
        <w:bottom w:val="none" w:sz="0" w:space="0" w:color="auto"/>
        <w:right w:val="none" w:sz="0" w:space="0" w:color="auto"/>
      </w:divBdr>
      <w:divsChild>
        <w:div w:id="1860509136">
          <w:marLeft w:val="640"/>
          <w:marRight w:val="0"/>
          <w:marTop w:val="0"/>
          <w:marBottom w:val="0"/>
          <w:divBdr>
            <w:top w:val="none" w:sz="0" w:space="0" w:color="auto"/>
            <w:left w:val="none" w:sz="0" w:space="0" w:color="auto"/>
            <w:bottom w:val="none" w:sz="0" w:space="0" w:color="auto"/>
            <w:right w:val="none" w:sz="0" w:space="0" w:color="auto"/>
          </w:divBdr>
        </w:div>
        <w:div w:id="1457917501">
          <w:marLeft w:val="640"/>
          <w:marRight w:val="0"/>
          <w:marTop w:val="0"/>
          <w:marBottom w:val="0"/>
          <w:divBdr>
            <w:top w:val="none" w:sz="0" w:space="0" w:color="auto"/>
            <w:left w:val="none" w:sz="0" w:space="0" w:color="auto"/>
            <w:bottom w:val="none" w:sz="0" w:space="0" w:color="auto"/>
            <w:right w:val="none" w:sz="0" w:space="0" w:color="auto"/>
          </w:divBdr>
        </w:div>
        <w:div w:id="1499467326">
          <w:marLeft w:val="640"/>
          <w:marRight w:val="0"/>
          <w:marTop w:val="0"/>
          <w:marBottom w:val="0"/>
          <w:divBdr>
            <w:top w:val="none" w:sz="0" w:space="0" w:color="auto"/>
            <w:left w:val="none" w:sz="0" w:space="0" w:color="auto"/>
            <w:bottom w:val="none" w:sz="0" w:space="0" w:color="auto"/>
            <w:right w:val="none" w:sz="0" w:space="0" w:color="auto"/>
          </w:divBdr>
        </w:div>
        <w:div w:id="2094475686">
          <w:marLeft w:val="640"/>
          <w:marRight w:val="0"/>
          <w:marTop w:val="0"/>
          <w:marBottom w:val="0"/>
          <w:divBdr>
            <w:top w:val="none" w:sz="0" w:space="0" w:color="auto"/>
            <w:left w:val="none" w:sz="0" w:space="0" w:color="auto"/>
            <w:bottom w:val="none" w:sz="0" w:space="0" w:color="auto"/>
            <w:right w:val="none" w:sz="0" w:space="0" w:color="auto"/>
          </w:divBdr>
        </w:div>
        <w:div w:id="1480658654">
          <w:marLeft w:val="640"/>
          <w:marRight w:val="0"/>
          <w:marTop w:val="0"/>
          <w:marBottom w:val="0"/>
          <w:divBdr>
            <w:top w:val="none" w:sz="0" w:space="0" w:color="auto"/>
            <w:left w:val="none" w:sz="0" w:space="0" w:color="auto"/>
            <w:bottom w:val="none" w:sz="0" w:space="0" w:color="auto"/>
            <w:right w:val="none" w:sz="0" w:space="0" w:color="auto"/>
          </w:divBdr>
        </w:div>
        <w:div w:id="1993017555">
          <w:marLeft w:val="640"/>
          <w:marRight w:val="0"/>
          <w:marTop w:val="0"/>
          <w:marBottom w:val="0"/>
          <w:divBdr>
            <w:top w:val="none" w:sz="0" w:space="0" w:color="auto"/>
            <w:left w:val="none" w:sz="0" w:space="0" w:color="auto"/>
            <w:bottom w:val="none" w:sz="0" w:space="0" w:color="auto"/>
            <w:right w:val="none" w:sz="0" w:space="0" w:color="auto"/>
          </w:divBdr>
        </w:div>
        <w:div w:id="541790980">
          <w:marLeft w:val="640"/>
          <w:marRight w:val="0"/>
          <w:marTop w:val="0"/>
          <w:marBottom w:val="0"/>
          <w:divBdr>
            <w:top w:val="none" w:sz="0" w:space="0" w:color="auto"/>
            <w:left w:val="none" w:sz="0" w:space="0" w:color="auto"/>
            <w:bottom w:val="none" w:sz="0" w:space="0" w:color="auto"/>
            <w:right w:val="none" w:sz="0" w:space="0" w:color="auto"/>
          </w:divBdr>
        </w:div>
        <w:div w:id="136531282">
          <w:marLeft w:val="640"/>
          <w:marRight w:val="0"/>
          <w:marTop w:val="0"/>
          <w:marBottom w:val="0"/>
          <w:divBdr>
            <w:top w:val="none" w:sz="0" w:space="0" w:color="auto"/>
            <w:left w:val="none" w:sz="0" w:space="0" w:color="auto"/>
            <w:bottom w:val="none" w:sz="0" w:space="0" w:color="auto"/>
            <w:right w:val="none" w:sz="0" w:space="0" w:color="auto"/>
          </w:divBdr>
        </w:div>
        <w:div w:id="1785298124">
          <w:marLeft w:val="640"/>
          <w:marRight w:val="0"/>
          <w:marTop w:val="0"/>
          <w:marBottom w:val="0"/>
          <w:divBdr>
            <w:top w:val="none" w:sz="0" w:space="0" w:color="auto"/>
            <w:left w:val="none" w:sz="0" w:space="0" w:color="auto"/>
            <w:bottom w:val="none" w:sz="0" w:space="0" w:color="auto"/>
            <w:right w:val="none" w:sz="0" w:space="0" w:color="auto"/>
          </w:divBdr>
        </w:div>
        <w:div w:id="1125150148">
          <w:marLeft w:val="640"/>
          <w:marRight w:val="0"/>
          <w:marTop w:val="0"/>
          <w:marBottom w:val="0"/>
          <w:divBdr>
            <w:top w:val="none" w:sz="0" w:space="0" w:color="auto"/>
            <w:left w:val="none" w:sz="0" w:space="0" w:color="auto"/>
            <w:bottom w:val="none" w:sz="0" w:space="0" w:color="auto"/>
            <w:right w:val="none" w:sz="0" w:space="0" w:color="auto"/>
          </w:divBdr>
        </w:div>
        <w:div w:id="631639576">
          <w:marLeft w:val="640"/>
          <w:marRight w:val="0"/>
          <w:marTop w:val="0"/>
          <w:marBottom w:val="0"/>
          <w:divBdr>
            <w:top w:val="none" w:sz="0" w:space="0" w:color="auto"/>
            <w:left w:val="none" w:sz="0" w:space="0" w:color="auto"/>
            <w:bottom w:val="none" w:sz="0" w:space="0" w:color="auto"/>
            <w:right w:val="none" w:sz="0" w:space="0" w:color="auto"/>
          </w:divBdr>
        </w:div>
        <w:div w:id="1081875108">
          <w:marLeft w:val="640"/>
          <w:marRight w:val="0"/>
          <w:marTop w:val="0"/>
          <w:marBottom w:val="0"/>
          <w:divBdr>
            <w:top w:val="none" w:sz="0" w:space="0" w:color="auto"/>
            <w:left w:val="none" w:sz="0" w:space="0" w:color="auto"/>
            <w:bottom w:val="none" w:sz="0" w:space="0" w:color="auto"/>
            <w:right w:val="none" w:sz="0" w:space="0" w:color="auto"/>
          </w:divBdr>
        </w:div>
        <w:div w:id="235095579">
          <w:marLeft w:val="640"/>
          <w:marRight w:val="0"/>
          <w:marTop w:val="0"/>
          <w:marBottom w:val="0"/>
          <w:divBdr>
            <w:top w:val="none" w:sz="0" w:space="0" w:color="auto"/>
            <w:left w:val="none" w:sz="0" w:space="0" w:color="auto"/>
            <w:bottom w:val="none" w:sz="0" w:space="0" w:color="auto"/>
            <w:right w:val="none" w:sz="0" w:space="0" w:color="auto"/>
          </w:divBdr>
        </w:div>
        <w:div w:id="384303966">
          <w:marLeft w:val="640"/>
          <w:marRight w:val="0"/>
          <w:marTop w:val="0"/>
          <w:marBottom w:val="0"/>
          <w:divBdr>
            <w:top w:val="none" w:sz="0" w:space="0" w:color="auto"/>
            <w:left w:val="none" w:sz="0" w:space="0" w:color="auto"/>
            <w:bottom w:val="none" w:sz="0" w:space="0" w:color="auto"/>
            <w:right w:val="none" w:sz="0" w:space="0" w:color="auto"/>
          </w:divBdr>
        </w:div>
        <w:div w:id="635377981">
          <w:marLeft w:val="640"/>
          <w:marRight w:val="0"/>
          <w:marTop w:val="0"/>
          <w:marBottom w:val="0"/>
          <w:divBdr>
            <w:top w:val="none" w:sz="0" w:space="0" w:color="auto"/>
            <w:left w:val="none" w:sz="0" w:space="0" w:color="auto"/>
            <w:bottom w:val="none" w:sz="0" w:space="0" w:color="auto"/>
            <w:right w:val="none" w:sz="0" w:space="0" w:color="auto"/>
          </w:divBdr>
        </w:div>
        <w:div w:id="1089159753">
          <w:marLeft w:val="640"/>
          <w:marRight w:val="0"/>
          <w:marTop w:val="0"/>
          <w:marBottom w:val="0"/>
          <w:divBdr>
            <w:top w:val="none" w:sz="0" w:space="0" w:color="auto"/>
            <w:left w:val="none" w:sz="0" w:space="0" w:color="auto"/>
            <w:bottom w:val="none" w:sz="0" w:space="0" w:color="auto"/>
            <w:right w:val="none" w:sz="0" w:space="0" w:color="auto"/>
          </w:divBdr>
        </w:div>
        <w:div w:id="270629495">
          <w:marLeft w:val="640"/>
          <w:marRight w:val="0"/>
          <w:marTop w:val="0"/>
          <w:marBottom w:val="0"/>
          <w:divBdr>
            <w:top w:val="none" w:sz="0" w:space="0" w:color="auto"/>
            <w:left w:val="none" w:sz="0" w:space="0" w:color="auto"/>
            <w:bottom w:val="none" w:sz="0" w:space="0" w:color="auto"/>
            <w:right w:val="none" w:sz="0" w:space="0" w:color="auto"/>
          </w:divBdr>
        </w:div>
        <w:div w:id="1625888775">
          <w:marLeft w:val="640"/>
          <w:marRight w:val="0"/>
          <w:marTop w:val="0"/>
          <w:marBottom w:val="0"/>
          <w:divBdr>
            <w:top w:val="none" w:sz="0" w:space="0" w:color="auto"/>
            <w:left w:val="none" w:sz="0" w:space="0" w:color="auto"/>
            <w:bottom w:val="none" w:sz="0" w:space="0" w:color="auto"/>
            <w:right w:val="none" w:sz="0" w:space="0" w:color="auto"/>
          </w:divBdr>
        </w:div>
        <w:div w:id="1246450211">
          <w:marLeft w:val="640"/>
          <w:marRight w:val="0"/>
          <w:marTop w:val="0"/>
          <w:marBottom w:val="0"/>
          <w:divBdr>
            <w:top w:val="none" w:sz="0" w:space="0" w:color="auto"/>
            <w:left w:val="none" w:sz="0" w:space="0" w:color="auto"/>
            <w:bottom w:val="none" w:sz="0" w:space="0" w:color="auto"/>
            <w:right w:val="none" w:sz="0" w:space="0" w:color="auto"/>
          </w:divBdr>
        </w:div>
        <w:div w:id="933173405">
          <w:marLeft w:val="640"/>
          <w:marRight w:val="0"/>
          <w:marTop w:val="0"/>
          <w:marBottom w:val="0"/>
          <w:divBdr>
            <w:top w:val="none" w:sz="0" w:space="0" w:color="auto"/>
            <w:left w:val="none" w:sz="0" w:space="0" w:color="auto"/>
            <w:bottom w:val="none" w:sz="0" w:space="0" w:color="auto"/>
            <w:right w:val="none" w:sz="0" w:space="0" w:color="auto"/>
          </w:divBdr>
        </w:div>
        <w:div w:id="1606616375">
          <w:marLeft w:val="640"/>
          <w:marRight w:val="0"/>
          <w:marTop w:val="0"/>
          <w:marBottom w:val="0"/>
          <w:divBdr>
            <w:top w:val="none" w:sz="0" w:space="0" w:color="auto"/>
            <w:left w:val="none" w:sz="0" w:space="0" w:color="auto"/>
            <w:bottom w:val="none" w:sz="0" w:space="0" w:color="auto"/>
            <w:right w:val="none" w:sz="0" w:space="0" w:color="auto"/>
          </w:divBdr>
        </w:div>
        <w:div w:id="243422081">
          <w:marLeft w:val="640"/>
          <w:marRight w:val="0"/>
          <w:marTop w:val="0"/>
          <w:marBottom w:val="0"/>
          <w:divBdr>
            <w:top w:val="none" w:sz="0" w:space="0" w:color="auto"/>
            <w:left w:val="none" w:sz="0" w:space="0" w:color="auto"/>
            <w:bottom w:val="none" w:sz="0" w:space="0" w:color="auto"/>
            <w:right w:val="none" w:sz="0" w:space="0" w:color="auto"/>
          </w:divBdr>
        </w:div>
        <w:div w:id="761530770">
          <w:marLeft w:val="640"/>
          <w:marRight w:val="0"/>
          <w:marTop w:val="0"/>
          <w:marBottom w:val="0"/>
          <w:divBdr>
            <w:top w:val="none" w:sz="0" w:space="0" w:color="auto"/>
            <w:left w:val="none" w:sz="0" w:space="0" w:color="auto"/>
            <w:bottom w:val="none" w:sz="0" w:space="0" w:color="auto"/>
            <w:right w:val="none" w:sz="0" w:space="0" w:color="auto"/>
          </w:divBdr>
        </w:div>
        <w:div w:id="594830395">
          <w:marLeft w:val="640"/>
          <w:marRight w:val="0"/>
          <w:marTop w:val="0"/>
          <w:marBottom w:val="0"/>
          <w:divBdr>
            <w:top w:val="none" w:sz="0" w:space="0" w:color="auto"/>
            <w:left w:val="none" w:sz="0" w:space="0" w:color="auto"/>
            <w:bottom w:val="none" w:sz="0" w:space="0" w:color="auto"/>
            <w:right w:val="none" w:sz="0" w:space="0" w:color="auto"/>
          </w:divBdr>
        </w:div>
        <w:div w:id="1473987255">
          <w:marLeft w:val="640"/>
          <w:marRight w:val="0"/>
          <w:marTop w:val="0"/>
          <w:marBottom w:val="0"/>
          <w:divBdr>
            <w:top w:val="none" w:sz="0" w:space="0" w:color="auto"/>
            <w:left w:val="none" w:sz="0" w:space="0" w:color="auto"/>
            <w:bottom w:val="none" w:sz="0" w:space="0" w:color="auto"/>
            <w:right w:val="none" w:sz="0" w:space="0" w:color="auto"/>
          </w:divBdr>
        </w:div>
        <w:div w:id="75590491">
          <w:marLeft w:val="640"/>
          <w:marRight w:val="0"/>
          <w:marTop w:val="0"/>
          <w:marBottom w:val="0"/>
          <w:divBdr>
            <w:top w:val="none" w:sz="0" w:space="0" w:color="auto"/>
            <w:left w:val="none" w:sz="0" w:space="0" w:color="auto"/>
            <w:bottom w:val="none" w:sz="0" w:space="0" w:color="auto"/>
            <w:right w:val="none" w:sz="0" w:space="0" w:color="auto"/>
          </w:divBdr>
        </w:div>
        <w:div w:id="598177614">
          <w:marLeft w:val="640"/>
          <w:marRight w:val="0"/>
          <w:marTop w:val="0"/>
          <w:marBottom w:val="0"/>
          <w:divBdr>
            <w:top w:val="none" w:sz="0" w:space="0" w:color="auto"/>
            <w:left w:val="none" w:sz="0" w:space="0" w:color="auto"/>
            <w:bottom w:val="none" w:sz="0" w:space="0" w:color="auto"/>
            <w:right w:val="none" w:sz="0" w:space="0" w:color="auto"/>
          </w:divBdr>
        </w:div>
        <w:div w:id="313219329">
          <w:marLeft w:val="640"/>
          <w:marRight w:val="0"/>
          <w:marTop w:val="0"/>
          <w:marBottom w:val="0"/>
          <w:divBdr>
            <w:top w:val="none" w:sz="0" w:space="0" w:color="auto"/>
            <w:left w:val="none" w:sz="0" w:space="0" w:color="auto"/>
            <w:bottom w:val="none" w:sz="0" w:space="0" w:color="auto"/>
            <w:right w:val="none" w:sz="0" w:space="0" w:color="auto"/>
          </w:divBdr>
        </w:div>
        <w:div w:id="258219904">
          <w:marLeft w:val="640"/>
          <w:marRight w:val="0"/>
          <w:marTop w:val="0"/>
          <w:marBottom w:val="0"/>
          <w:divBdr>
            <w:top w:val="none" w:sz="0" w:space="0" w:color="auto"/>
            <w:left w:val="none" w:sz="0" w:space="0" w:color="auto"/>
            <w:bottom w:val="none" w:sz="0" w:space="0" w:color="auto"/>
            <w:right w:val="none" w:sz="0" w:space="0" w:color="auto"/>
          </w:divBdr>
        </w:div>
        <w:div w:id="292440876">
          <w:marLeft w:val="640"/>
          <w:marRight w:val="0"/>
          <w:marTop w:val="0"/>
          <w:marBottom w:val="0"/>
          <w:divBdr>
            <w:top w:val="none" w:sz="0" w:space="0" w:color="auto"/>
            <w:left w:val="none" w:sz="0" w:space="0" w:color="auto"/>
            <w:bottom w:val="none" w:sz="0" w:space="0" w:color="auto"/>
            <w:right w:val="none" w:sz="0" w:space="0" w:color="auto"/>
          </w:divBdr>
        </w:div>
        <w:div w:id="21589855">
          <w:marLeft w:val="640"/>
          <w:marRight w:val="0"/>
          <w:marTop w:val="0"/>
          <w:marBottom w:val="0"/>
          <w:divBdr>
            <w:top w:val="none" w:sz="0" w:space="0" w:color="auto"/>
            <w:left w:val="none" w:sz="0" w:space="0" w:color="auto"/>
            <w:bottom w:val="none" w:sz="0" w:space="0" w:color="auto"/>
            <w:right w:val="none" w:sz="0" w:space="0" w:color="auto"/>
          </w:divBdr>
        </w:div>
      </w:divsChild>
    </w:div>
    <w:div w:id="1132670574">
      <w:bodyDiv w:val="1"/>
      <w:marLeft w:val="0"/>
      <w:marRight w:val="0"/>
      <w:marTop w:val="0"/>
      <w:marBottom w:val="0"/>
      <w:divBdr>
        <w:top w:val="none" w:sz="0" w:space="0" w:color="auto"/>
        <w:left w:val="none" w:sz="0" w:space="0" w:color="auto"/>
        <w:bottom w:val="none" w:sz="0" w:space="0" w:color="auto"/>
        <w:right w:val="none" w:sz="0" w:space="0" w:color="auto"/>
      </w:divBdr>
      <w:divsChild>
        <w:div w:id="1444687814">
          <w:marLeft w:val="640"/>
          <w:marRight w:val="0"/>
          <w:marTop w:val="0"/>
          <w:marBottom w:val="0"/>
          <w:divBdr>
            <w:top w:val="none" w:sz="0" w:space="0" w:color="auto"/>
            <w:left w:val="none" w:sz="0" w:space="0" w:color="auto"/>
            <w:bottom w:val="none" w:sz="0" w:space="0" w:color="auto"/>
            <w:right w:val="none" w:sz="0" w:space="0" w:color="auto"/>
          </w:divBdr>
        </w:div>
        <w:div w:id="1124350913">
          <w:marLeft w:val="640"/>
          <w:marRight w:val="0"/>
          <w:marTop w:val="0"/>
          <w:marBottom w:val="0"/>
          <w:divBdr>
            <w:top w:val="none" w:sz="0" w:space="0" w:color="auto"/>
            <w:left w:val="none" w:sz="0" w:space="0" w:color="auto"/>
            <w:bottom w:val="none" w:sz="0" w:space="0" w:color="auto"/>
            <w:right w:val="none" w:sz="0" w:space="0" w:color="auto"/>
          </w:divBdr>
        </w:div>
        <w:div w:id="1946039338">
          <w:marLeft w:val="640"/>
          <w:marRight w:val="0"/>
          <w:marTop w:val="0"/>
          <w:marBottom w:val="0"/>
          <w:divBdr>
            <w:top w:val="none" w:sz="0" w:space="0" w:color="auto"/>
            <w:left w:val="none" w:sz="0" w:space="0" w:color="auto"/>
            <w:bottom w:val="none" w:sz="0" w:space="0" w:color="auto"/>
            <w:right w:val="none" w:sz="0" w:space="0" w:color="auto"/>
          </w:divBdr>
        </w:div>
        <w:div w:id="879248068">
          <w:marLeft w:val="640"/>
          <w:marRight w:val="0"/>
          <w:marTop w:val="0"/>
          <w:marBottom w:val="0"/>
          <w:divBdr>
            <w:top w:val="none" w:sz="0" w:space="0" w:color="auto"/>
            <w:left w:val="none" w:sz="0" w:space="0" w:color="auto"/>
            <w:bottom w:val="none" w:sz="0" w:space="0" w:color="auto"/>
            <w:right w:val="none" w:sz="0" w:space="0" w:color="auto"/>
          </w:divBdr>
        </w:div>
        <w:div w:id="1919511316">
          <w:marLeft w:val="640"/>
          <w:marRight w:val="0"/>
          <w:marTop w:val="0"/>
          <w:marBottom w:val="0"/>
          <w:divBdr>
            <w:top w:val="none" w:sz="0" w:space="0" w:color="auto"/>
            <w:left w:val="none" w:sz="0" w:space="0" w:color="auto"/>
            <w:bottom w:val="none" w:sz="0" w:space="0" w:color="auto"/>
            <w:right w:val="none" w:sz="0" w:space="0" w:color="auto"/>
          </w:divBdr>
        </w:div>
        <w:div w:id="1969822963">
          <w:marLeft w:val="640"/>
          <w:marRight w:val="0"/>
          <w:marTop w:val="0"/>
          <w:marBottom w:val="0"/>
          <w:divBdr>
            <w:top w:val="none" w:sz="0" w:space="0" w:color="auto"/>
            <w:left w:val="none" w:sz="0" w:space="0" w:color="auto"/>
            <w:bottom w:val="none" w:sz="0" w:space="0" w:color="auto"/>
            <w:right w:val="none" w:sz="0" w:space="0" w:color="auto"/>
          </w:divBdr>
        </w:div>
        <w:div w:id="515580436">
          <w:marLeft w:val="640"/>
          <w:marRight w:val="0"/>
          <w:marTop w:val="0"/>
          <w:marBottom w:val="0"/>
          <w:divBdr>
            <w:top w:val="none" w:sz="0" w:space="0" w:color="auto"/>
            <w:left w:val="none" w:sz="0" w:space="0" w:color="auto"/>
            <w:bottom w:val="none" w:sz="0" w:space="0" w:color="auto"/>
            <w:right w:val="none" w:sz="0" w:space="0" w:color="auto"/>
          </w:divBdr>
        </w:div>
        <w:div w:id="1859805656">
          <w:marLeft w:val="640"/>
          <w:marRight w:val="0"/>
          <w:marTop w:val="0"/>
          <w:marBottom w:val="0"/>
          <w:divBdr>
            <w:top w:val="none" w:sz="0" w:space="0" w:color="auto"/>
            <w:left w:val="none" w:sz="0" w:space="0" w:color="auto"/>
            <w:bottom w:val="none" w:sz="0" w:space="0" w:color="auto"/>
            <w:right w:val="none" w:sz="0" w:space="0" w:color="auto"/>
          </w:divBdr>
        </w:div>
      </w:divsChild>
    </w:div>
    <w:div w:id="1145927579">
      <w:bodyDiv w:val="1"/>
      <w:marLeft w:val="0"/>
      <w:marRight w:val="0"/>
      <w:marTop w:val="0"/>
      <w:marBottom w:val="0"/>
      <w:divBdr>
        <w:top w:val="none" w:sz="0" w:space="0" w:color="auto"/>
        <w:left w:val="none" w:sz="0" w:space="0" w:color="auto"/>
        <w:bottom w:val="none" w:sz="0" w:space="0" w:color="auto"/>
        <w:right w:val="none" w:sz="0" w:space="0" w:color="auto"/>
      </w:divBdr>
      <w:divsChild>
        <w:div w:id="1547259403">
          <w:marLeft w:val="640"/>
          <w:marRight w:val="0"/>
          <w:marTop w:val="0"/>
          <w:marBottom w:val="0"/>
          <w:divBdr>
            <w:top w:val="none" w:sz="0" w:space="0" w:color="auto"/>
            <w:left w:val="none" w:sz="0" w:space="0" w:color="auto"/>
            <w:bottom w:val="none" w:sz="0" w:space="0" w:color="auto"/>
            <w:right w:val="none" w:sz="0" w:space="0" w:color="auto"/>
          </w:divBdr>
        </w:div>
        <w:div w:id="481629373">
          <w:marLeft w:val="640"/>
          <w:marRight w:val="0"/>
          <w:marTop w:val="0"/>
          <w:marBottom w:val="0"/>
          <w:divBdr>
            <w:top w:val="none" w:sz="0" w:space="0" w:color="auto"/>
            <w:left w:val="none" w:sz="0" w:space="0" w:color="auto"/>
            <w:bottom w:val="none" w:sz="0" w:space="0" w:color="auto"/>
            <w:right w:val="none" w:sz="0" w:space="0" w:color="auto"/>
          </w:divBdr>
        </w:div>
        <w:div w:id="723988751">
          <w:marLeft w:val="640"/>
          <w:marRight w:val="0"/>
          <w:marTop w:val="0"/>
          <w:marBottom w:val="0"/>
          <w:divBdr>
            <w:top w:val="none" w:sz="0" w:space="0" w:color="auto"/>
            <w:left w:val="none" w:sz="0" w:space="0" w:color="auto"/>
            <w:bottom w:val="none" w:sz="0" w:space="0" w:color="auto"/>
            <w:right w:val="none" w:sz="0" w:space="0" w:color="auto"/>
          </w:divBdr>
        </w:div>
        <w:div w:id="773019732">
          <w:marLeft w:val="640"/>
          <w:marRight w:val="0"/>
          <w:marTop w:val="0"/>
          <w:marBottom w:val="0"/>
          <w:divBdr>
            <w:top w:val="none" w:sz="0" w:space="0" w:color="auto"/>
            <w:left w:val="none" w:sz="0" w:space="0" w:color="auto"/>
            <w:bottom w:val="none" w:sz="0" w:space="0" w:color="auto"/>
            <w:right w:val="none" w:sz="0" w:space="0" w:color="auto"/>
          </w:divBdr>
        </w:div>
        <w:div w:id="971640952">
          <w:marLeft w:val="640"/>
          <w:marRight w:val="0"/>
          <w:marTop w:val="0"/>
          <w:marBottom w:val="0"/>
          <w:divBdr>
            <w:top w:val="none" w:sz="0" w:space="0" w:color="auto"/>
            <w:left w:val="none" w:sz="0" w:space="0" w:color="auto"/>
            <w:bottom w:val="none" w:sz="0" w:space="0" w:color="auto"/>
            <w:right w:val="none" w:sz="0" w:space="0" w:color="auto"/>
          </w:divBdr>
        </w:div>
        <w:div w:id="1522234446">
          <w:marLeft w:val="640"/>
          <w:marRight w:val="0"/>
          <w:marTop w:val="0"/>
          <w:marBottom w:val="0"/>
          <w:divBdr>
            <w:top w:val="none" w:sz="0" w:space="0" w:color="auto"/>
            <w:left w:val="none" w:sz="0" w:space="0" w:color="auto"/>
            <w:bottom w:val="none" w:sz="0" w:space="0" w:color="auto"/>
            <w:right w:val="none" w:sz="0" w:space="0" w:color="auto"/>
          </w:divBdr>
        </w:div>
        <w:div w:id="139230902">
          <w:marLeft w:val="640"/>
          <w:marRight w:val="0"/>
          <w:marTop w:val="0"/>
          <w:marBottom w:val="0"/>
          <w:divBdr>
            <w:top w:val="none" w:sz="0" w:space="0" w:color="auto"/>
            <w:left w:val="none" w:sz="0" w:space="0" w:color="auto"/>
            <w:bottom w:val="none" w:sz="0" w:space="0" w:color="auto"/>
            <w:right w:val="none" w:sz="0" w:space="0" w:color="auto"/>
          </w:divBdr>
        </w:div>
        <w:div w:id="1209873811">
          <w:marLeft w:val="640"/>
          <w:marRight w:val="0"/>
          <w:marTop w:val="0"/>
          <w:marBottom w:val="0"/>
          <w:divBdr>
            <w:top w:val="none" w:sz="0" w:space="0" w:color="auto"/>
            <w:left w:val="none" w:sz="0" w:space="0" w:color="auto"/>
            <w:bottom w:val="none" w:sz="0" w:space="0" w:color="auto"/>
            <w:right w:val="none" w:sz="0" w:space="0" w:color="auto"/>
          </w:divBdr>
        </w:div>
        <w:div w:id="1362633107">
          <w:marLeft w:val="640"/>
          <w:marRight w:val="0"/>
          <w:marTop w:val="0"/>
          <w:marBottom w:val="0"/>
          <w:divBdr>
            <w:top w:val="none" w:sz="0" w:space="0" w:color="auto"/>
            <w:left w:val="none" w:sz="0" w:space="0" w:color="auto"/>
            <w:bottom w:val="none" w:sz="0" w:space="0" w:color="auto"/>
            <w:right w:val="none" w:sz="0" w:space="0" w:color="auto"/>
          </w:divBdr>
        </w:div>
        <w:div w:id="393435407">
          <w:marLeft w:val="640"/>
          <w:marRight w:val="0"/>
          <w:marTop w:val="0"/>
          <w:marBottom w:val="0"/>
          <w:divBdr>
            <w:top w:val="none" w:sz="0" w:space="0" w:color="auto"/>
            <w:left w:val="none" w:sz="0" w:space="0" w:color="auto"/>
            <w:bottom w:val="none" w:sz="0" w:space="0" w:color="auto"/>
            <w:right w:val="none" w:sz="0" w:space="0" w:color="auto"/>
          </w:divBdr>
        </w:div>
        <w:div w:id="660036483">
          <w:marLeft w:val="640"/>
          <w:marRight w:val="0"/>
          <w:marTop w:val="0"/>
          <w:marBottom w:val="0"/>
          <w:divBdr>
            <w:top w:val="none" w:sz="0" w:space="0" w:color="auto"/>
            <w:left w:val="none" w:sz="0" w:space="0" w:color="auto"/>
            <w:bottom w:val="none" w:sz="0" w:space="0" w:color="auto"/>
            <w:right w:val="none" w:sz="0" w:space="0" w:color="auto"/>
          </w:divBdr>
        </w:div>
      </w:divsChild>
    </w:div>
    <w:div w:id="1150748365">
      <w:bodyDiv w:val="1"/>
      <w:marLeft w:val="0"/>
      <w:marRight w:val="0"/>
      <w:marTop w:val="0"/>
      <w:marBottom w:val="0"/>
      <w:divBdr>
        <w:top w:val="none" w:sz="0" w:space="0" w:color="auto"/>
        <w:left w:val="none" w:sz="0" w:space="0" w:color="auto"/>
        <w:bottom w:val="none" w:sz="0" w:space="0" w:color="auto"/>
        <w:right w:val="none" w:sz="0" w:space="0" w:color="auto"/>
      </w:divBdr>
      <w:divsChild>
        <w:div w:id="799540361">
          <w:marLeft w:val="640"/>
          <w:marRight w:val="0"/>
          <w:marTop w:val="0"/>
          <w:marBottom w:val="0"/>
          <w:divBdr>
            <w:top w:val="none" w:sz="0" w:space="0" w:color="auto"/>
            <w:left w:val="none" w:sz="0" w:space="0" w:color="auto"/>
            <w:bottom w:val="none" w:sz="0" w:space="0" w:color="auto"/>
            <w:right w:val="none" w:sz="0" w:space="0" w:color="auto"/>
          </w:divBdr>
        </w:div>
        <w:div w:id="55397987">
          <w:marLeft w:val="640"/>
          <w:marRight w:val="0"/>
          <w:marTop w:val="0"/>
          <w:marBottom w:val="0"/>
          <w:divBdr>
            <w:top w:val="none" w:sz="0" w:space="0" w:color="auto"/>
            <w:left w:val="none" w:sz="0" w:space="0" w:color="auto"/>
            <w:bottom w:val="none" w:sz="0" w:space="0" w:color="auto"/>
            <w:right w:val="none" w:sz="0" w:space="0" w:color="auto"/>
          </w:divBdr>
        </w:div>
        <w:div w:id="1487623746">
          <w:marLeft w:val="640"/>
          <w:marRight w:val="0"/>
          <w:marTop w:val="0"/>
          <w:marBottom w:val="0"/>
          <w:divBdr>
            <w:top w:val="none" w:sz="0" w:space="0" w:color="auto"/>
            <w:left w:val="none" w:sz="0" w:space="0" w:color="auto"/>
            <w:bottom w:val="none" w:sz="0" w:space="0" w:color="auto"/>
            <w:right w:val="none" w:sz="0" w:space="0" w:color="auto"/>
          </w:divBdr>
        </w:div>
        <w:div w:id="1008603555">
          <w:marLeft w:val="640"/>
          <w:marRight w:val="0"/>
          <w:marTop w:val="0"/>
          <w:marBottom w:val="0"/>
          <w:divBdr>
            <w:top w:val="none" w:sz="0" w:space="0" w:color="auto"/>
            <w:left w:val="none" w:sz="0" w:space="0" w:color="auto"/>
            <w:bottom w:val="none" w:sz="0" w:space="0" w:color="auto"/>
            <w:right w:val="none" w:sz="0" w:space="0" w:color="auto"/>
          </w:divBdr>
        </w:div>
        <w:div w:id="445925997">
          <w:marLeft w:val="640"/>
          <w:marRight w:val="0"/>
          <w:marTop w:val="0"/>
          <w:marBottom w:val="0"/>
          <w:divBdr>
            <w:top w:val="none" w:sz="0" w:space="0" w:color="auto"/>
            <w:left w:val="none" w:sz="0" w:space="0" w:color="auto"/>
            <w:bottom w:val="none" w:sz="0" w:space="0" w:color="auto"/>
            <w:right w:val="none" w:sz="0" w:space="0" w:color="auto"/>
          </w:divBdr>
        </w:div>
        <w:div w:id="1489902943">
          <w:marLeft w:val="640"/>
          <w:marRight w:val="0"/>
          <w:marTop w:val="0"/>
          <w:marBottom w:val="0"/>
          <w:divBdr>
            <w:top w:val="none" w:sz="0" w:space="0" w:color="auto"/>
            <w:left w:val="none" w:sz="0" w:space="0" w:color="auto"/>
            <w:bottom w:val="none" w:sz="0" w:space="0" w:color="auto"/>
            <w:right w:val="none" w:sz="0" w:space="0" w:color="auto"/>
          </w:divBdr>
        </w:div>
        <w:div w:id="1290435464">
          <w:marLeft w:val="640"/>
          <w:marRight w:val="0"/>
          <w:marTop w:val="0"/>
          <w:marBottom w:val="0"/>
          <w:divBdr>
            <w:top w:val="none" w:sz="0" w:space="0" w:color="auto"/>
            <w:left w:val="none" w:sz="0" w:space="0" w:color="auto"/>
            <w:bottom w:val="none" w:sz="0" w:space="0" w:color="auto"/>
            <w:right w:val="none" w:sz="0" w:space="0" w:color="auto"/>
          </w:divBdr>
        </w:div>
        <w:div w:id="1246111493">
          <w:marLeft w:val="640"/>
          <w:marRight w:val="0"/>
          <w:marTop w:val="0"/>
          <w:marBottom w:val="0"/>
          <w:divBdr>
            <w:top w:val="none" w:sz="0" w:space="0" w:color="auto"/>
            <w:left w:val="none" w:sz="0" w:space="0" w:color="auto"/>
            <w:bottom w:val="none" w:sz="0" w:space="0" w:color="auto"/>
            <w:right w:val="none" w:sz="0" w:space="0" w:color="auto"/>
          </w:divBdr>
        </w:div>
        <w:div w:id="2073575995">
          <w:marLeft w:val="640"/>
          <w:marRight w:val="0"/>
          <w:marTop w:val="0"/>
          <w:marBottom w:val="0"/>
          <w:divBdr>
            <w:top w:val="none" w:sz="0" w:space="0" w:color="auto"/>
            <w:left w:val="none" w:sz="0" w:space="0" w:color="auto"/>
            <w:bottom w:val="none" w:sz="0" w:space="0" w:color="auto"/>
            <w:right w:val="none" w:sz="0" w:space="0" w:color="auto"/>
          </w:divBdr>
        </w:div>
        <w:div w:id="2079202437">
          <w:marLeft w:val="640"/>
          <w:marRight w:val="0"/>
          <w:marTop w:val="0"/>
          <w:marBottom w:val="0"/>
          <w:divBdr>
            <w:top w:val="none" w:sz="0" w:space="0" w:color="auto"/>
            <w:left w:val="none" w:sz="0" w:space="0" w:color="auto"/>
            <w:bottom w:val="none" w:sz="0" w:space="0" w:color="auto"/>
            <w:right w:val="none" w:sz="0" w:space="0" w:color="auto"/>
          </w:divBdr>
        </w:div>
        <w:div w:id="559054450">
          <w:marLeft w:val="640"/>
          <w:marRight w:val="0"/>
          <w:marTop w:val="0"/>
          <w:marBottom w:val="0"/>
          <w:divBdr>
            <w:top w:val="none" w:sz="0" w:space="0" w:color="auto"/>
            <w:left w:val="none" w:sz="0" w:space="0" w:color="auto"/>
            <w:bottom w:val="none" w:sz="0" w:space="0" w:color="auto"/>
            <w:right w:val="none" w:sz="0" w:space="0" w:color="auto"/>
          </w:divBdr>
        </w:div>
        <w:div w:id="2073578616">
          <w:marLeft w:val="640"/>
          <w:marRight w:val="0"/>
          <w:marTop w:val="0"/>
          <w:marBottom w:val="0"/>
          <w:divBdr>
            <w:top w:val="none" w:sz="0" w:space="0" w:color="auto"/>
            <w:left w:val="none" w:sz="0" w:space="0" w:color="auto"/>
            <w:bottom w:val="none" w:sz="0" w:space="0" w:color="auto"/>
            <w:right w:val="none" w:sz="0" w:space="0" w:color="auto"/>
          </w:divBdr>
        </w:div>
      </w:divsChild>
    </w:div>
    <w:div w:id="1178737411">
      <w:bodyDiv w:val="1"/>
      <w:marLeft w:val="0"/>
      <w:marRight w:val="0"/>
      <w:marTop w:val="0"/>
      <w:marBottom w:val="0"/>
      <w:divBdr>
        <w:top w:val="none" w:sz="0" w:space="0" w:color="auto"/>
        <w:left w:val="none" w:sz="0" w:space="0" w:color="auto"/>
        <w:bottom w:val="none" w:sz="0" w:space="0" w:color="auto"/>
        <w:right w:val="none" w:sz="0" w:space="0" w:color="auto"/>
      </w:divBdr>
      <w:divsChild>
        <w:div w:id="1120536482">
          <w:marLeft w:val="640"/>
          <w:marRight w:val="0"/>
          <w:marTop w:val="0"/>
          <w:marBottom w:val="0"/>
          <w:divBdr>
            <w:top w:val="none" w:sz="0" w:space="0" w:color="auto"/>
            <w:left w:val="none" w:sz="0" w:space="0" w:color="auto"/>
            <w:bottom w:val="none" w:sz="0" w:space="0" w:color="auto"/>
            <w:right w:val="none" w:sz="0" w:space="0" w:color="auto"/>
          </w:divBdr>
        </w:div>
        <w:div w:id="1779526732">
          <w:marLeft w:val="640"/>
          <w:marRight w:val="0"/>
          <w:marTop w:val="0"/>
          <w:marBottom w:val="0"/>
          <w:divBdr>
            <w:top w:val="none" w:sz="0" w:space="0" w:color="auto"/>
            <w:left w:val="none" w:sz="0" w:space="0" w:color="auto"/>
            <w:bottom w:val="none" w:sz="0" w:space="0" w:color="auto"/>
            <w:right w:val="none" w:sz="0" w:space="0" w:color="auto"/>
          </w:divBdr>
        </w:div>
        <w:div w:id="1494372070">
          <w:marLeft w:val="640"/>
          <w:marRight w:val="0"/>
          <w:marTop w:val="0"/>
          <w:marBottom w:val="0"/>
          <w:divBdr>
            <w:top w:val="none" w:sz="0" w:space="0" w:color="auto"/>
            <w:left w:val="none" w:sz="0" w:space="0" w:color="auto"/>
            <w:bottom w:val="none" w:sz="0" w:space="0" w:color="auto"/>
            <w:right w:val="none" w:sz="0" w:space="0" w:color="auto"/>
          </w:divBdr>
        </w:div>
        <w:div w:id="1510948470">
          <w:marLeft w:val="640"/>
          <w:marRight w:val="0"/>
          <w:marTop w:val="0"/>
          <w:marBottom w:val="0"/>
          <w:divBdr>
            <w:top w:val="none" w:sz="0" w:space="0" w:color="auto"/>
            <w:left w:val="none" w:sz="0" w:space="0" w:color="auto"/>
            <w:bottom w:val="none" w:sz="0" w:space="0" w:color="auto"/>
            <w:right w:val="none" w:sz="0" w:space="0" w:color="auto"/>
          </w:divBdr>
        </w:div>
        <w:div w:id="1081214636">
          <w:marLeft w:val="640"/>
          <w:marRight w:val="0"/>
          <w:marTop w:val="0"/>
          <w:marBottom w:val="0"/>
          <w:divBdr>
            <w:top w:val="none" w:sz="0" w:space="0" w:color="auto"/>
            <w:left w:val="none" w:sz="0" w:space="0" w:color="auto"/>
            <w:bottom w:val="none" w:sz="0" w:space="0" w:color="auto"/>
            <w:right w:val="none" w:sz="0" w:space="0" w:color="auto"/>
          </w:divBdr>
        </w:div>
        <w:div w:id="39402394">
          <w:marLeft w:val="640"/>
          <w:marRight w:val="0"/>
          <w:marTop w:val="0"/>
          <w:marBottom w:val="0"/>
          <w:divBdr>
            <w:top w:val="none" w:sz="0" w:space="0" w:color="auto"/>
            <w:left w:val="none" w:sz="0" w:space="0" w:color="auto"/>
            <w:bottom w:val="none" w:sz="0" w:space="0" w:color="auto"/>
            <w:right w:val="none" w:sz="0" w:space="0" w:color="auto"/>
          </w:divBdr>
        </w:div>
        <w:div w:id="482891301">
          <w:marLeft w:val="640"/>
          <w:marRight w:val="0"/>
          <w:marTop w:val="0"/>
          <w:marBottom w:val="0"/>
          <w:divBdr>
            <w:top w:val="none" w:sz="0" w:space="0" w:color="auto"/>
            <w:left w:val="none" w:sz="0" w:space="0" w:color="auto"/>
            <w:bottom w:val="none" w:sz="0" w:space="0" w:color="auto"/>
            <w:right w:val="none" w:sz="0" w:space="0" w:color="auto"/>
          </w:divBdr>
        </w:div>
        <w:div w:id="1912962782">
          <w:marLeft w:val="640"/>
          <w:marRight w:val="0"/>
          <w:marTop w:val="0"/>
          <w:marBottom w:val="0"/>
          <w:divBdr>
            <w:top w:val="none" w:sz="0" w:space="0" w:color="auto"/>
            <w:left w:val="none" w:sz="0" w:space="0" w:color="auto"/>
            <w:bottom w:val="none" w:sz="0" w:space="0" w:color="auto"/>
            <w:right w:val="none" w:sz="0" w:space="0" w:color="auto"/>
          </w:divBdr>
        </w:div>
        <w:div w:id="1038898279">
          <w:marLeft w:val="640"/>
          <w:marRight w:val="0"/>
          <w:marTop w:val="0"/>
          <w:marBottom w:val="0"/>
          <w:divBdr>
            <w:top w:val="none" w:sz="0" w:space="0" w:color="auto"/>
            <w:left w:val="none" w:sz="0" w:space="0" w:color="auto"/>
            <w:bottom w:val="none" w:sz="0" w:space="0" w:color="auto"/>
            <w:right w:val="none" w:sz="0" w:space="0" w:color="auto"/>
          </w:divBdr>
        </w:div>
        <w:div w:id="203443474">
          <w:marLeft w:val="640"/>
          <w:marRight w:val="0"/>
          <w:marTop w:val="0"/>
          <w:marBottom w:val="0"/>
          <w:divBdr>
            <w:top w:val="none" w:sz="0" w:space="0" w:color="auto"/>
            <w:left w:val="none" w:sz="0" w:space="0" w:color="auto"/>
            <w:bottom w:val="none" w:sz="0" w:space="0" w:color="auto"/>
            <w:right w:val="none" w:sz="0" w:space="0" w:color="auto"/>
          </w:divBdr>
        </w:div>
        <w:div w:id="1420710675">
          <w:marLeft w:val="640"/>
          <w:marRight w:val="0"/>
          <w:marTop w:val="0"/>
          <w:marBottom w:val="0"/>
          <w:divBdr>
            <w:top w:val="none" w:sz="0" w:space="0" w:color="auto"/>
            <w:left w:val="none" w:sz="0" w:space="0" w:color="auto"/>
            <w:bottom w:val="none" w:sz="0" w:space="0" w:color="auto"/>
            <w:right w:val="none" w:sz="0" w:space="0" w:color="auto"/>
          </w:divBdr>
        </w:div>
        <w:div w:id="353388770">
          <w:marLeft w:val="640"/>
          <w:marRight w:val="0"/>
          <w:marTop w:val="0"/>
          <w:marBottom w:val="0"/>
          <w:divBdr>
            <w:top w:val="none" w:sz="0" w:space="0" w:color="auto"/>
            <w:left w:val="none" w:sz="0" w:space="0" w:color="auto"/>
            <w:bottom w:val="none" w:sz="0" w:space="0" w:color="auto"/>
            <w:right w:val="none" w:sz="0" w:space="0" w:color="auto"/>
          </w:divBdr>
        </w:div>
        <w:div w:id="416748928">
          <w:marLeft w:val="640"/>
          <w:marRight w:val="0"/>
          <w:marTop w:val="0"/>
          <w:marBottom w:val="0"/>
          <w:divBdr>
            <w:top w:val="none" w:sz="0" w:space="0" w:color="auto"/>
            <w:left w:val="none" w:sz="0" w:space="0" w:color="auto"/>
            <w:bottom w:val="none" w:sz="0" w:space="0" w:color="auto"/>
            <w:right w:val="none" w:sz="0" w:space="0" w:color="auto"/>
          </w:divBdr>
        </w:div>
        <w:div w:id="1749304539">
          <w:marLeft w:val="640"/>
          <w:marRight w:val="0"/>
          <w:marTop w:val="0"/>
          <w:marBottom w:val="0"/>
          <w:divBdr>
            <w:top w:val="none" w:sz="0" w:space="0" w:color="auto"/>
            <w:left w:val="none" w:sz="0" w:space="0" w:color="auto"/>
            <w:bottom w:val="none" w:sz="0" w:space="0" w:color="auto"/>
            <w:right w:val="none" w:sz="0" w:space="0" w:color="auto"/>
          </w:divBdr>
        </w:div>
        <w:div w:id="377172044">
          <w:marLeft w:val="640"/>
          <w:marRight w:val="0"/>
          <w:marTop w:val="0"/>
          <w:marBottom w:val="0"/>
          <w:divBdr>
            <w:top w:val="none" w:sz="0" w:space="0" w:color="auto"/>
            <w:left w:val="none" w:sz="0" w:space="0" w:color="auto"/>
            <w:bottom w:val="none" w:sz="0" w:space="0" w:color="auto"/>
            <w:right w:val="none" w:sz="0" w:space="0" w:color="auto"/>
          </w:divBdr>
        </w:div>
        <w:div w:id="1643384090">
          <w:marLeft w:val="640"/>
          <w:marRight w:val="0"/>
          <w:marTop w:val="0"/>
          <w:marBottom w:val="0"/>
          <w:divBdr>
            <w:top w:val="none" w:sz="0" w:space="0" w:color="auto"/>
            <w:left w:val="none" w:sz="0" w:space="0" w:color="auto"/>
            <w:bottom w:val="none" w:sz="0" w:space="0" w:color="auto"/>
            <w:right w:val="none" w:sz="0" w:space="0" w:color="auto"/>
          </w:divBdr>
        </w:div>
        <w:div w:id="811756387">
          <w:marLeft w:val="640"/>
          <w:marRight w:val="0"/>
          <w:marTop w:val="0"/>
          <w:marBottom w:val="0"/>
          <w:divBdr>
            <w:top w:val="none" w:sz="0" w:space="0" w:color="auto"/>
            <w:left w:val="none" w:sz="0" w:space="0" w:color="auto"/>
            <w:bottom w:val="none" w:sz="0" w:space="0" w:color="auto"/>
            <w:right w:val="none" w:sz="0" w:space="0" w:color="auto"/>
          </w:divBdr>
        </w:div>
        <w:div w:id="1369644155">
          <w:marLeft w:val="640"/>
          <w:marRight w:val="0"/>
          <w:marTop w:val="0"/>
          <w:marBottom w:val="0"/>
          <w:divBdr>
            <w:top w:val="none" w:sz="0" w:space="0" w:color="auto"/>
            <w:left w:val="none" w:sz="0" w:space="0" w:color="auto"/>
            <w:bottom w:val="none" w:sz="0" w:space="0" w:color="auto"/>
            <w:right w:val="none" w:sz="0" w:space="0" w:color="auto"/>
          </w:divBdr>
        </w:div>
        <w:div w:id="1021273649">
          <w:marLeft w:val="640"/>
          <w:marRight w:val="0"/>
          <w:marTop w:val="0"/>
          <w:marBottom w:val="0"/>
          <w:divBdr>
            <w:top w:val="none" w:sz="0" w:space="0" w:color="auto"/>
            <w:left w:val="none" w:sz="0" w:space="0" w:color="auto"/>
            <w:bottom w:val="none" w:sz="0" w:space="0" w:color="auto"/>
            <w:right w:val="none" w:sz="0" w:space="0" w:color="auto"/>
          </w:divBdr>
        </w:div>
        <w:div w:id="296616861">
          <w:marLeft w:val="640"/>
          <w:marRight w:val="0"/>
          <w:marTop w:val="0"/>
          <w:marBottom w:val="0"/>
          <w:divBdr>
            <w:top w:val="none" w:sz="0" w:space="0" w:color="auto"/>
            <w:left w:val="none" w:sz="0" w:space="0" w:color="auto"/>
            <w:bottom w:val="none" w:sz="0" w:space="0" w:color="auto"/>
            <w:right w:val="none" w:sz="0" w:space="0" w:color="auto"/>
          </w:divBdr>
        </w:div>
        <w:div w:id="368649693">
          <w:marLeft w:val="640"/>
          <w:marRight w:val="0"/>
          <w:marTop w:val="0"/>
          <w:marBottom w:val="0"/>
          <w:divBdr>
            <w:top w:val="none" w:sz="0" w:space="0" w:color="auto"/>
            <w:left w:val="none" w:sz="0" w:space="0" w:color="auto"/>
            <w:bottom w:val="none" w:sz="0" w:space="0" w:color="auto"/>
            <w:right w:val="none" w:sz="0" w:space="0" w:color="auto"/>
          </w:divBdr>
        </w:div>
        <w:div w:id="754668349">
          <w:marLeft w:val="640"/>
          <w:marRight w:val="0"/>
          <w:marTop w:val="0"/>
          <w:marBottom w:val="0"/>
          <w:divBdr>
            <w:top w:val="none" w:sz="0" w:space="0" w:color="auto"/>
            <w:left w:val="none" w:sz="0" w:space="0" w:color="auto"/>
            <w:bottom w:val="none" w:sz="0" w:space="0" w:color="auto"/>
            <w:right w:val="none" w:sz="0" w:space="0" w:color="auto"/>
          </w:divBdr>
        </w:div>
        <w:div w:id="1775326253">
          <w:marLeft w:val="640"/>
          <w:marRight w:val="0"/>
          <w:marTop w:val="0"/>
          <w:marBottom w:val="0"/>
          <w:divBdr>
            <w:top w:val="none" w:sz="0" w:space="0" w:color="auto"/>
            <w:left w:val="none" w:sz="0" w:space="0" w:color="auto"/>
            <w:bottom w:val="none" w:sz="0" w:space="0" w:color="auto"/>
            <w:right w:val="none" w:sz="0" w:space="0" w:color="auto"/>
          </w:divBdr>
        </w:div>
        <w:div w:id="1351909135">
          <w:marLeft w:val="640"/>
          <w:marRight w:val="0"/>
          <w:marTop w:val="0"/>
          <w:marBottom w:val="0"/>
          <w:divBdr>
            <w:top w:val="none" w:sz="0" w:space="0" w:color="auto"/>
            <w:left w:val="none" w:sz="0" w:space="0" w:color="auto"/>
            <w:bottom w:val="none" w:sz="0" w:space="0" w:color="auto"/>
            <w:right w:val="none" w:sz="0" w:space="0" w:color="auto"/>
          </w:divBdr>
        </w:div>
        <w:div w:id="269507518">
          <w:marLeft w:val="640"/>
          <w:marRight w:val="0"/>
          <w:marTop w:val="0"/>
          <w:marBottom w:val="0"/>
          <w:divBdr>
            <w:top w:val="none" w:sz="0" w:space="0" w:color="auto"/>
            <w:left w:val="none" w:sz="0" w:space="0" w:color="auto"/>
            <w:bottom w:val="none" w:sz="0" w:space="0" w:color="auto"/>
            <w:right w:val="none" w:sz="0" w:space="0" w:color="auto"/>
          </w:divBdr>
        </w:div>
        <w:div w:id="472137824">
          <w:marLeft w:val="640"/>
          <w:marRight w:val="0"/>
          <w:marTop w:val="0"/>
          <w:marBottom w:val="0"/>
          <w:divBdr>
            <w:top w:val="none" w:sz="0" w:space="0" w:color="auto"/>
            <w:left w:val="none" w:sz="0" w:space="0" w:color="auto"/>
            <w:bottom w:val="none" w:sz="0" w:space="0" w:color="auto"/>
            <w:right w:val="none" w:sz="0" w:space="0" w:color="auto"/>
          </w:divBdr>
        </w:div>
        <w:div w:id="1340503148">
          <w:marLeft w:val="640"/>
          <w:marRight w:val="0"/>
          <w:marTop w:val="0"/>
          <w:marBottom w:val="0"/>
          <w:divBdr>
            <w:top w:val="none" w:sz="0" w:space="0" w:color="auto"/>
            <w:left w:val="none" w:sz="0" w:space="0" w:color="auto"/>
            <w:bottom w:val="none" w:sz="0" w:space="0" w:color="auto"/>
            <w:right w:val="none" w:sz="0" w:space="0" w:color="auto"/>
          </w:divBdr>
        </w:div>
        <w:div w:id="1899823850">
          <w:marLeft w:val="640"/>
          <w:marRight w:val="0"/>
          <w:marTop w:val="0"/>
          <w:marBottom w:val="0"/>
          <w:divBdr>
            <w:top w:val="none" w:sz="0" w:space="0" w:color="auto"/>
            <w:left w:val="none" w:sz="0" w:space="0" w:color="auto"/>
            <w:bottom w:val="none" w:sz="0" w:space="0" w:color="auto"/>
            <w:right w:val="none" w:sz="0" w:space="0" w:color="auto"/>
          </w:divBdr>
        </w:div>
        <w:div w:id="1663852521">
          <w:marLeft w:val="640"/>
          <w:marRight w:val="0"/>
          <w:marTop w:val="0"/>
          <w:marBottom w:val="0"/>
          <w:divBdr>
            <w:top w:val="none" w:sz="0" w:space="0" w:color="auto"/>
            <w:left w:val="none" w:sz="0" w:space="0" w:color="auto"/>
            <w:bottom w:val="none" w:sz="0" w:space="0" w:color="auto"/>
            <w:right w:val="none" w:sz="0" w:space="0" w:color="auto"/>
          </w:divBdr>
        </w:div>
        <w:div w:id="595989633">
          <w:marLeft w:val="640"/>
          <w:marRight w:val="0"/>
          <w:marTop w:val="0"/>
          <w:marBottom w:val="0"/>
          <w:divBdr>
            <w:top w:val="none" w:sz="0" w:space="0" w:color="auto"/>
            <w:left w:val="none" w:sz="0" w:space="0" w:color="auto"/>
            <w:bottom w:val="none" w:sz="0" w:space="0" w:color="auto"/>
            <w:right w:val="none" w:sz="0" w:space="0" w:color="auto"/>
          </w:divBdr>
        </w:div>
        <w:div w:id="737485133">
          <w:marLeft w:val="640"/>
          <w:marRight w:val="0"/>
          <w:marTop w:val="0"/>
          <w:marBottom w:val="0"/>
          <w:divBdr>
            <w:top w:val="none" w:sz="0" w:space="0" w:color="auto"/>
            <w:left w:val="none" w:sz="0" w:space="0" w:color="auto"/>
            <w:bottom w:val="none" w:sz="0" w:space="0" w:color="auto"/>
            <w:right w:val="none" w:sz="0" w:space="0" w:color="auto"/>
          </w:divBdr>
        </w:div>
        <w:div w:id="197426417">
          <w:marLeft w:val="640"/>
          <w:marRight w:val="0"/>
          <w:marTop w:val="0"/>
          <w:marBottom w:val="0"/>
          <w:divBdr>
            <w:top w:val="none" w:sz="0" w:space="0" w:color="auto"/>
            <w:left w:val="none" w:sz="0" w:space="0" w:color="auto"/>
            <w:bottom w:val="none" w:sz="0" w:space="0" w:color="auto"/>
            <w:right w:val="none" w:sz="0" w:space="0" w:color="auto"/>
          </w:divBdr>
        </w:div>
      </w:divsChild>
    </w:div>
    <w:div w:id="1190725961">
      <w:bodyDiv w:val="1"/>
      <w:marLeft w:val="0"/>
      <w:marRight w:val="0"/>
      <w:marTop w:val="0"/>
      <w:marBottom w:val="0"/>
      <w:divBdr>
        <w:top w:val="none" w:sz="0" w:space="0" w:color="auto"/>
        <w:left w:val="none" w:sz="0" w:space="0" w:color="auto"/>
        <w:bottom w:val="none" w:sz="0" w:space="0" w:color="auto"/>
        <w:right w:val="none" w:sz="0" w:space="0" w:color="auto"/>
      </w:divBdr>
      <w:divsChild>
        <w:div w:id="996958947">
          <w:marLeft w:val="640"/>
          <w:marRight w:val="0"/>
          <w:marTop w:val="0"/>
          <w:marBottom w:val="0"/>
          <w:divBdr>
            <w:top w:val="none" w:sz="0" w:space="0" w:color="auto"/>
            <w:left w:val="none" w:sz="0" w:space="0" w:color="auto"/>
            <w:bottom w:val="none" w:sz="0" w:space="0" w:color="auto"/>
            <w:right w:val="none" w:sz="0" w:space="0" w:color="auto"/>
          </w:divBdr>
        </w:div>
        <w:div w:id="964699501">
          <w:marLeft w:val="640"/>
          <w:marRight w:val="0"/>
          <w:marTop w:val="0"/>
          <w:marBottom w:val="0"/>
          <w:divBdr>
            <w:top w:val="none" w:sz="0" w:space="0" w:color="auto"/>
            <w:left w:val="none" w:sz="0" w:space="0" w:color="auto"/>
            <w:bottom w:val="none" w:sz="0" w:space="0" w:color="auto"/>
            <w:right w:val="none" w:sz="0" w:space="0" w:color="auto"/>
          </w:divBdr>
        </w:div>
        <w:div w:id="1408381204">
          <w:marLeft w:val="640"/>
          <w:marRight w:val="0"/>
          <w:marTop w:val="0"/>
          <w:marBottom w:val="0"/>
          <w:divBdr>
            <w:top w:val="none" w:sz="0" w:space="0" w:color="auto"/>
            <w:left w:val="none" w:sz="0" w:space="0" w:color="auto"/>
            <w:bottom w:val="none" w:sz="0" w:space="0" w:color="auto"/>
            <w:right w:val="none" w:sz="0" w:space="0" w:color="auto"/>
          </w:divBdr>
        </w:div>
        <w:div w:id="1791049417">
          <w:marLeft w:val="640"/>
          <w:marRight w:val="0"/>
          <w:marTop w:val="0"/>
          <w:marBottom w:val="0"/>
          <w:divBdr>
            <w:top w:val="none" w:sz="0" w:space="0" w:color="auto"/>
            <w:left w:val="none" w:sz="0" w:space="0" w:color="auto"/>
            <w:bottom w:val="none" w:sz="0" w:space="0" w:color="auto"/>
            <w:right w:val="none" w:sz="0" w:space="0" w:color="auto"/>
          </w:divBdr>
        </w:div>
        <w:div w:id="881554900">
          <w:marLeft w:val="640"/>
          <w:marRight w:val="0"/>
          <w:marTop w:val="0"/>
          <w:marBottom w:val="0"/>
          <w:divBdr>
            <w:top w:val="none" w:sz="0" w:space="0" w:color="auto"/>
            <w:left w:val="none" w:sz="0" w:space="0" w:color="auto"/>
            <w:bottom w:val="none" w:sz="0" w:space="0" w:color="auto"/>
            <w:right w:val="none" w:sz="0" w:space="0" w:color="auto"/>
          </w:divBdr>
        </w:div>
        <w:div w:id="2019502160">
          <w:marLeft w:val="640"/>
          <w:marRight w:val="0"/>
          <w:marTop w:val="0"/>
          <w:marBottom w:val="0"/>
          <w:divBdr>
            <w:top w:val="none" w:sz="0" w:space="0" w:color="auto"/>
            <w:left w:val="none" w:sz="0" w:space="0" w:color="auto"/>
            <w:bottom w:val="none" w:sz="0" w:space="0" w:color="auto"/>
            <w:right w:val="none" w:sz="0" w:space="0" w:color="auto"/>
          </w:divBdr>
        </w:div>
        <w:div w:id="311300502">
          <w:marLeft w:val="640"/>
          <w:marRight w:val="0"/>
          <w:marTop w:val="0"/>
          <w:marBottom w:val="0"/>
          <w:divBdr>
            <w:top w:val="none" w:sz="0" w:space="0" w:color="auto"/>
            <w:left w:val="none" w:sz="0" w:space="0" w:color="auto"/>
            <w:bottom w:val="none" w:sz="0" w:space="0" w:color="auto"/>
            <w:right w:val="none" w:sz="0" w:space="0" w:color="auto"/>
          </w:divBdr>
        </w:div>
        <w:div w:id="717584976">
          <w:marLeft w:val="640"/>
          <w:marRight w:val="0"/>
          <w:marTop w:val="0"/>
          <w:marBottom w:val="0"/>
          <w:divBdr>
            <w:top w:val="none" w:sz="0" w:space="0" w:color="auto"/>
            <w:left w:val="none" w:sz="0" w:space="0" w:color="auto"/>
            <w:bottom w:val="none" w:sz="0" w:space="0" w:color="auto"/>
            <w:right w:val="none" w:sz="0" w:space="0" w:color="auto"/>
          </w:divBdr>
        </w:div>
        <w:div w:id="1911692245">
          <w:marLeft w:val="640"/>
          <w:marRight w:val="0"/>
          <w:marTop w:val="0"/>
          <w:marBottom w:val="0"/>
          <w:divBdr>
            <w:top w:val="none" w:sz="0" w:space="0" w:color="auto"/>
            <w:left w:val="none" w:sz="0" w:space="0" w:color="auto"/>
            <w:bottom w:val="none" w:sz="0" w:space="0" w:color="auto"/>
            <w:right w:val="none" w:sz="0" w:space="0" w:color="auto"/>
          </w:divBdr>
        </w:div>
        <w:div w:id="1329597791">
          <w:marLeft w:val="640"/>
          <w:marRight w:val="0"/>
          <w:marTop w:val="0"/>
          <w:marBottom w:val="0"/>
          <w:divBdr>
            <w:top w:val="none" w:sz="0" w:space="0" w:color="auto"/>
            <w:left w:val="none" w:sz="0" w:space="0" w:color="auto"/>
            <w:bottom w:val="none" w:sz="0" w:space="0" w:color="auto"/>
            <w:right w:val="none" w:sz="0" w:space="0" w:color="auto"/>
          </w:divBdr>
        </w:div>
        <w:div w:id="1997144291">
          <w:marLeft w:val="640"/>
          <w:marRight w:val="0"/>
          <w:marTop w:val="0"/>
          <w:marBottom w:val="0"/>
          <w:divBdr>
            <w:top w:val="none" w:sz="0" w:space="0" w:color="auto"/>
            <w:left w:val="none" w:sz="0" w:space="0" w:color="auto"/>
            <w:bottom w:val="none" w:sz="0" w:space="0" w:color="auto"/>
            <w:right w:val="none" w:sz="0" w:space="0" w:color="auto"/>
          </w:divBdr>
        </w:div>
        <w:div w:id="2079353517">
          <w:marLeft w:val="640"/>
          <w:marRight w:val="0"/>
          <w:marTop w:val="0"/>
          <w:marBottom w:val="0"/>
          <w:divBdr>
            <w:top w:val="none" w:sz="0" w:space="0" w:color="auto"/>
            <w:left w:val="none" w:sz="0" w:space="0" w:color="auto"/>
            <w:bottom w:val="none" w:sz="0" w:space="0" w:color="auto"/>
            <w:right w:val="none" w:sz="0" w:space="0" w:color="auto"/>
          </w:divBdr>
        </w:div>
        <w:div w:id="561134458">
          <w:marLeft w:val="640"/>
          <w:marRight w:val="0"/>
          <w:marTop w:val="0"/>
          <w:marBottom w:val="0"/>
          <w:divBdr>
            <w:top w:val="none" w:sz="0" w:space="0" w:color="auto"/>
            <w:left w:val="none" w:sz="0" w:space="0" w:color="auto"/>
            <w:bottom w:val="none" w:sz="0" w:space="0" w:color="auto"/>
            <w:right w:val="none" w:sz="0" w:space="0" w:color="auto"/>
          </w:divBdr>
        </w:div>
        <w:div w:id="1177765411">
          <w:marLeft w:val="640"/>
          <w:marRight w:val="0"/>
          <w:marTop w:val="0"/>
          <w:marBottom w:val="0"/>
          <w:divBdr>
            <w:top w:val="none" w:sz="0" w:space="0" w:color="auto"/>
            <w:left w:val="none" w:sz="0" w:space="0" w:color="auto"/>
            <w:bottom w:val="none" w:sz="0" w:space="0" w:color="auto"/>
            <w:right w:val="none" w:sz="0" w:space="0" w:color="auto"/>
          </w:divBdr>
        </w:div>
        <w:div w:id="1499611326">
          <w:marLeft w:val="640"/>
          <w:marRight w:val="0"/>
          <w:marTop w:val="0"/>
          <w:marBottom w:val="0"/>
          <w:divBdr>
            <w:top w:val="none" w:sz="0" w:space="0" w:color="auto"/>
            <w:left w:val="none" w:sz="0" w:space="0" w:color="auto"/>
            <w:bottom w:val="none" w:sz="0" w:space="0" w:color="auto"/>
            <w:right w:val="none" w:sz="0" w:space="0" w:color="auto"/>
          </w:divBdr>
        </w:div>
        <w:div w:id="1658414756">
          <w:marLeft w:val="640"/>
          <w:marRight w:val="0"/>
          <w:marTop w:val="0"/>
          <w:marBottom w:val="0"/>
          <w:divBdr>
            <w:top w:val="none" w:sz="0" w:space="0" w:color="auto"/>
            <w:left w:val="none" w:sz="0" w:space="0" w:color="auto"/>
            <w:bottom w:val="none" w:sz="0" w:space="0" w:color="auto"/>
            <w:right w:val="none" w:sz="0" w:space="0" w:color="auto"/>
          </w:divBdr>
        </w:div>
        <w:div w:id="1103957822">
          <w:marLeft w:val="640"/>
          <w:marRight w:val="0"/>
          <w:marTop w:val="0"/>
          <w:marBottom w:val="0"/>
          <w:divBdr>
            <w:top w:val="none" w:sz="0" w:space="0" w:color="auto"/>
            <w:left w:val="none" w:sz="0" w:space="0" w:color="auto"/>
            <w:bottom w:val="none" w:sz="0" w:space="0" w:color="auto"/>
            <w:right w:val="none" w:sz="0" w:space="0" w:color="auto"/>
          </w:divBdr>
        </w:div>
        <w:div w:id="1494370432">
          <w:marLeft w:val="640"/>
          <w:marRight w:val="0"/>
          <w:marTop w:val="0"/>
          <w:marBottom w:val="0"/>
          <w:divBdr>
            <w:top w:val="none" w:sz="0" w:space="0" w:color="auto"/>
            <w:left w:val="none" w:sz="0" w:space="0" w:color="auto"/>
            <w:bottom w:val="none" w:sz="0" w:space="0" w:color="auto"/>
            <w:right w:val="none" w:sz="0" w:space="0" w:color="auto"/>
          </w:divBdr>
        </w:div>
        <w:div w:id="50928462">
          <w:marLeft w:val="640"/>
          <w:marRight w:val="0"/>
          <w:marTop w:val="0"/>
          <w:marBottom w:val="0"/>
          <w:divBdr>
            <w:top w:val="none" w:sz="0" w:space="0" w:color="auto"/>
            <w:left w:val="none" w:sz="0" w:space="0" w:color="auto"/>
            <w:bottom w:val="none" w:sz="0" w:space="0" w:color="auto"/>
            <w:right w:val="none" w:sz="0" w:space="0" w:color="auto"/>
          </w:divBdr>
        </w:div>
        <w:div w:id="338889963">
          <w:marLeft w:val="640"/>
          <w:marRight w:val="0"/>
          <w:marTop w:val="0"/>
          <w:marBottom w:val="0"/>
          <w:divBdr>
            <w:top w:val="none" w:sz="0" w:space="0" w:color="auto"/>
            <w:left w:val="none" w:sz="0" w:space="0" w:color="auto"/>
            <w:bottom w:val="none" w:sz="0" w:space="0" w:color="auto"/>
            <w:right w:val="none" w:sz="0" w:space="0" w:color="auto"/>
          </w:divBdr>
        </w:div>
        <w:div w:id="462894414">
          <w:marLeft w:val="640"/>
          <w:marRight w:val="0"/>
          <w:marTop w:val="0"/>
          <w:marBottom w:val="0"/>
          <w:divBdr>
            <w:top w:val="none" w:sz="0" w:space="0" w:color="auto"/>
            <w:left w:val="none" w:sz="0" w:space="0" w:color="auto"/>
            <w:bottom w:val="none" w:sz="0" w:space="0" w:color="auto"/>
            <w:right w:val="none" w:sz="0" w:space="0" w:color="auto"/>
          </w:divBdr>
        </w:div>
        <w:div w:id="113713552">
          <w:marLeft w:val="640"/>
          <w:marRight w:val="0"/>
          <w:marTop w:val="0"/>
          <w:marBottom w:val="0"/>
          <w:divBdr>
            <w:top w:val="none" w:sz="0" w:space="0" w:color="auto"/>
            <w:left w:val="none" w:sz="0" w:space="0" w:color="auto"/>
            <w:bottom w:val="none" w:sz="0" w:space="0" w:color="auto"/>
            <w:right w:val="none" w:sz="0" w:space="0" w:color="auto"/>
          </w:divBdr>
        </w:div>
        <w:div w:id="575280828">
          <w:marLeft w:val="640"/>
          <w:marRight w:val="0"/>
          <w:marTop w:val="0"/>
          <w:marBottom w:val="0"/>
          <w:divBdr>
            <w:top w:val="none" w:sz="0" w:space="0" w:color="auto"/>
            <w:left w:val="none" w:sz="0" w:space="0" w:color="auto"/>
            <w:bottom w:val="none" w:sz="0" w:space="0" w:color="auto"/>
            <w:right w:val="none" w:sz="0" w:space="0" w:color="auto"/>
          </w:divBdr>
        </w:div>
        <w:div w:id="1223829138">
          <w:marLeft w:val="640"/>
          <w:marRight w:val="0"/>
          <w:marTop w:val="0"/>
          <w:marBottom w:val="0"/>
          <w:divBdr>
            <w:top w:val="none" w:sz="0" w:space="0" w:color="auto"/>
            <w:left w:val="none" w:sz="0" w:space="0" w:color="auto"/>
            <w:bottom w:val="none" w:sz="0" w:space="0" w:color="auto"/>
            <w:right w:val="none" w:sz="0" w:space="0" w:color="auto"/>
          </w:divBdr>
        </w:div>
        <w:div w:id="1194228068">
          <w:marLeft w:val="640"/>
          <w:marRight w:val="0"/>
          <w:marTop w:val="0"/>
          <w:marBottom w:val="0"/>
          <w:divBdr>
            <w:top w:val="none" w:sz="0" w:space="0" w:color="auto"/>
            <w:left w:val="none" w:sz="0" w:space="0" w:color="auto"/>
            <w:bottom w:val="none" w:sz="0" w:space="0" w:color="auto"/>
            <w:right w:val="none" w:sz="0" w:space="0" w:color="auto"/>
          </w:divBdr>
        </w:div>
        <w:div w:id="533617386">
          <w:marLeft w:val="640"/>
          <w:marRight w:val="0"/>
          <w:marTop w:val="0"/>
          <w:marBottom w:val="0"/>
          <w:divBdr>
            <w:top w:val="none" w:sz="0" w:space="0" w:color="auto"/>
            <w:left w:val="none" w:sz="0" w:space="0" w:color="auto"/>
            <w:bottom w:val="none" w:sz="0" w:space="0" w:color="auto"/>
            <w:right w:val="none" w:sz="0" w:space="0" w:color="auto"/>
          </w:divBdr>
        </w:div>
        <w:div w:id="1424957860">
          <w:marLeft w:val="640"/>
          <w:marRight w:val="0"/>
          <w:marTop w:val="0"/>
          <w:marBottom w:val="0"/>
          <w:divBdr>
            <w:top w:val="none" w:sz="0" w:space="0" w:color="auto"/>
            <w:left w:val="none" w:sz="0" w:space="0" w:color="auto"/>
            <w:bottom w:val="none" w:sz="0" w:space="0" w:color="auto"/>
            <w:right w:val="none" w:sz="0" w:space="0" w:color="auto"/>
          </w:divBdr>
        </w:div>
        <w:div w:id="682980660">
          <w:marLeft w:val="640"/>
          <w:marRight w:val="0"/>
          <w:marTop w:val="0"/>
          <w:marBottom w:val="0"/>
          <w:divBdr>
            <w:top w:val="none" w:sz="0" w:space="0" w:color="auto"/>
            <w:left w:val="none" w:sz="0" w:space="0" w:color="auto"/>
            <w:bottom w:val="none" w:sz="0" w:space="0" w:color="auto"/>
            <w:right w:val="none" w:sz="0" w:space="0" w:color="auto"/>
          </w:divBdr>
        </w:div>
        <w:div w:id="71784770">
          <w:marLeft w:val="640"/>
          <w:marRight w:val="0"/>
          <w:marTop w:val="0"/>
          <w:marBottom w:val="0"/>
          <w:divBdr>
            <w:top w:val="none" w:sz="0" w:space="0" w:color="auto"/>
            <w:left w:val="none" w:sz="0" w:space="0" w:color="auto"/>
            <w:bottom w:val="none" w:sz="0" w:space="0" w:color="auto"/>
            <w:right w:val="none" w:sz="0" w:space="0" w:color="auto"/>
          </w:divBdr>
        </w:div>
        <w:div w:id="1271552695">
          <w:marLeft w:val="640"/>
          <w:marRight w:val="0"/>
          <w:marTop w:val="0"/>
          <w:marBottom w:val="0"/>
          <w:divBdr>
            <w:top w:val="none" w:sz="0" w:space="0" w:color="auto"/>
            <w:left w:val="none" w:sz="0" w:space="0" w:color="auto"/>
            <w:bottom w:val="none" w:sz="0" w:space="0" w:color="auto"/>
            <w:right w:val="none" w:sz="0" w:space="0" w:color="auto"/>
          </w:divBdr>
        </w:div>
        <w:div w:id="1412316090">
          <w:marLeft w:val="640"/>
          <w:marRight w:val="0"/>
          <w:marTop w:val="0"/>
          <w:marBottom w:val="0"/>
          <w:divBdr>
            <w:top w:val="none" w:sz="0" w:space="0" w:color="auto"/>
            <w:left w:val="none" w:sz="0" w:space="0" w:color="auto"/>
            <w:bottom w:val="none" w:sz="0" w:space="0" w:color="auto"/>
            <w:right w:val="none" w:sz="0" w:space="0" w:color="auto"/>
          </w:divBdr>
        </w:div>
        <w:div w:id="1598173633">
          <w:marLeft w:val="640"/>
          <w:marRight w:val="0"/>
          <w:marTop w:val="0"/>
          <w:marBottom w:val="0"/>
          <w:divBdr>
            <w:top w:val="none" w:sz="0" w:space="0" w:color="auto"/>
            <w:left w:val="none" w:sz="0" w:space="0" w:color="auto"/>
            <w:bottom w:val="none" w:sz="0" w:space="0" w:color="auto"/>
            <w:right w:val="none" w:sz="0" w:space="0" w:color="auto"/>
          </w:divBdr>
        </w:div>
      </w:divsChild>
    </w:div>
    <w:div w:id="1193500609">
      <w:bodyDiv w:val="1"/>
      <w:marLeft w:val="0"/>
      <w:marRight w:val="0"/>
      <w:marTop w:val="0"/>
      <w:marBottom w:val="0"/>
      <w:divBdr>
        <w:top w:val="none" w:sz="0" w:space="0" w:color="auto"/>
        <w:left w:val="none" w:sz="0" w:space="0" w:color="auto"/>
        <w:bottom w:val="none" w:sz="0" w:space="0" w:color="auto"/>
        <w:right w:val="none" w:sz="0" w:space="0" w:color="auto"/>
      </w:divBdr>
      <w:divsChild>
        <w:div w:id="1546986095">
          <w:marLeft w:val="640"/>
          <w:marRight w:val="0"/>
          <w:marTop w:val="0"/>
          <w:marBottom w:val="0"/>
          <w:divBdr>
            <w:top w:val="none" w:sz="0" w:space="0" w:color="auto"/>
            <w:left w:val="none" w:sz="0" w:space="0" w:color="auto"/>
            <w:bottom w:val="none" w:sz="0" w:space="0" w:color="auto"/>
            <w:right w:val="none" w:sz="0" w:space="0" w:color="auto"/>
          </w:divBdr>
        </w:div>
        <w:div w:id="236327424">
          <w:marLeft w:val="640"/>
          <w:marRight w:val="0"/>
          <w:marTop w:val="0"/>
          <w:marBottom w:val="0"/>
          <w:divBdr>
            <w:top w:val="none" w:sz="0" w:space="0" w:color="auto"/>
            <w:left w:val="none" w:sz="0" w:space="0" w:color="auto"/>
            <w:bottom w:val="none" w:sz="0" w:space="0" w:color="auto"/>
            <w:right w:val="none" w:sz="0" w:space="0" w:color="auto"/>
          </w:divBdr>
        </w:div>
        <w:div w:id="355735958">
          <w:marLeft w:val="640"/>
          <w:marRight w:val="0"/>
          <w:marTop w:val="0"/>
          <w:marBottom w:val="0"/>
          <w:divBdr>
            <w:top w:val="none" w:sz="0" w:space="0" w:color="auto"/>
            <w:left w:val="none" w:sz="0" w:space="0" w:color="auto"/>
            <w:bottom w:val="none" w:sz="0" w:space="0" w:color="auto"/>
            <w:right w:val="none" w:sz="0" w:space="0" w:color="auto"/>
          </w:divBdr>
        </w:div>
        <w:div w:id="319308583">
          <w:marLeft w:val="640"/>
          <w:marRight w:val="0"/>
          <w:marTop w:val="0"/>
          <w:marBottom w:val="0"/>
          <w:divBdr>
            <w:top w:val="none" w:sz="0" w:space="0" w:color="auto"/>
            <w:left w:val="none" w:sz="0" w:space="0" w:color="auto"/>
            <w:bottom w:val="none" w:sz="0" w:space="0" w:color="auto"/>
            <w:right w:val="none" w:sz="0" w:space="0" w:color="auto"/>
          </w:divBdr>
        </w:div>
        <w:div w:id="1077828616">
          <w:marLeft w:val="640"/>
          <w:marRight w:val="0"/>
          <w:marTop w:val="0"/>
          <w:marBottom w:val="0"/>
          <w:divBdr>
            <w:top w:val="none" w:sz="0" w:space="0" w:color="auto"/>
            <w:left w:val="none" w:sz="0" w:space="0" w:color="auto"/>
            <w:bottom w:val="none" w:sz="0" w:space="0" w:color="auto"/>
            <w:right w:val="none" w:sz="0" w:space="0" w:color="auto"/>
          </w:divBdr>
        </w:div>
        <w:div w:id="1039816183">
          <w:marLeft w:val="640"/>
          <w:marRight w:val="0"/>
          <w:marTop w:val="0"/>
          <w:marBottom w:val="0"/>
          <w:divBdr>
            <w:top w:val="none" w:sz="0" w:space="0" w:color="auto"/>
            <w:left w:val="none" w:sz="0" w:space="0" w:color="auto"/>
            <w:bottom w:val="none" w:sz="0" w:space="0" w:color="auto"/>
            <w:right w:val="none" w:sz="0" w:space="0" w:color="auto"/>
          </w:divBdr>
        </w:div>
        <w:div w:id="2043822585">
          <w:marLeft w:val="640"/>
          <w:marRight w:val="0"/>
          <w:marTop w:val="0"/>
          <w:marBottom w:val="0"/>
          <w:divBdr>
            <w:top w:val="none" w:sz="0" w:space="0" w:color="auto"/>
            <w:left w:val="none" w:sz="0" w:space="0" w:color="auto"/>
            <w:bottom w:val="none" w:sz="0" w:space="0" w:color="auto"/>
            <w:right w:val="none" w:sz="0" w:space="0" w:color="auto"/>
          </w:divBdr>
        </w:div>
        <w:div w:id="232012828">
          <w:marLeft w:val="640"/>
          <w:marRight w:val="0"/>
          <w:marTop w:val="0"/>
          <w:marBottom w:val="0"/>
          <w:divBdr>
            <w:top w:val="none" w:sz="0" w:space="0" w:color="auto"/>
            <w:left w:val="none" w:sz="0" w:space="0" w:color="auto"/>
            <w:bottom w:val="none" w:sz="0" w:space="0" w:color="auto"/>
            <w:right w:val="none" w:sz="0" w:space="0" w:color="auto"/>
          </w:divBdr>
        </w:div>
        <w:div w:id="571548961">
          <w:marLeft w:val="640"/>
          <w:marRight w:val="0"/>
          <w:marTop w:val="0"/>
          <w:marBottom w:val="0"/>
          <w:divBdr>
            <w:top w:val="none" w:sz="0" w:space="0" w:color="auto"/>
            <w:left w:val="none" w:sz="0" w:space="0" w:color="auto"/>
            <w:bottom w:val="none" w:sz="0" w:space="0" w:color="auto"/>
            <w:right w:val="none" w:sz="0" w:space="0" w:color="auto"/>
          </w:divBdr>
        </w:div>
        <w:div w:id="27723388">
          <w:marLeft w:val="640"/>
          <w:marRight w:val="0"/>
          <w:marTop w:val="0"/>
          <w:marBottom w:val="0"/>
          <w:divBdr>
            <w:top w:val="none" w:sz="0" w:space="0" w:color="auto"/>
            <w:left w:val="none" w:sz="0" w:space="0" w:color="auto"/>
            <w:bottom w:val="none" w:sz="0" w:space="0" w:color="auto"/>
            <w:right w:val="none" w:sz="0" w:space="0" w:color="auto"/>
          </w:divBdr>
        </w:div>
        <w:div w:id="1075319502">
          <w:marLeft w:val="640"/>
          <w:marRight w:val="0"/>
          <w:marTop w:val="0"/>
          <w:marBottom w:val="0"/>
          <w:divBdr>
            <w:top w:val="none" w:sz="0" w:space="0" w:color="auto"/>
            <w:left w:val="none" w:sz="0" w:space="0" w:color="auto"/>
            <w:bottom w:val="none" w:sz="0" w:space="0" w:color="auto"/>
            <w:right w:val="none" w:sz="0" w:space="0" w:color="auto"/>
          </w:divBdr>
        </w:div>
        <w:div w:id="2136368654">
          <w:marLeft w:val="640"/>
          <w:marRight w:val="0"/>
          <w:marTop w:val="0"/>
          <w:marBottom w:val="0"/>
          <w:divBdr>
            <w:top w:val="none" w:sz="0" w:space="0" w:color="auto"/>
            <w:left w:val="none" w:sz="0" w:space="0" w:color="auto"/>
            <w:bottom w:val="none" w:sz="0" w:space="0" w:color="auto"/>
            <w:right w:val="none" w:sz="0" w:space="0" w:color="auto"/>
          </w:divBdr>
        </w:div>
        <w:div w:id="1465923846">
          <w:marLeft w:val="640"/>
          <w:marRight w:val="0"/>
          <w:marTop w:val="0"/>
          <w:marBottom w:val="0"/>
          <w:divBdr>
            <w:top w:val="none" w:sz="0" w:space="0" w:color="auto"/>
            <w:left w:val="none" w:sz="0" w:space="0" w:color="auto"/>
            <w:bottom w:val="none" w:sz="0" w:space="0" w:color="auto"/>
            <w:right w:val="none" w:sz="0" w:space="0" w:color="auto"/>
          </w:divBdr>
        </w:div>
        <w:div w:id="866214706">
          <w:marLeft w:val="640"/>
          <w:marRight w:val="0"/>
          <w:marTop w:val="0"/>
          <w:marBottom w:val="0"/>
          <w:divBdr>
            <w:top w:val="none" w:sz="0" w:space="0" w:color="auto"/>
            <w:left w:val="none" w:sz="0" w:space="0" w:color="auto"/>
            <w:bottom w:val="none" w:sz="0" w:space="0" w:color="auto"/>
            <w:right w:val="none" w:sz="0" w:space="0" w:color="auto"/>
          </w:divBdr>
        </w:div>
        <w:div w:id="533619181">
          <w:marLeft w:val="640"/>
          <w:marRight w:val="0"/>
          <w:marTop w:val="0"/>
          <w:marBottom w:val="0"/>
          <w:divBdr>
            <w:top w:val="none" w:sz="0" w:space="0" w:color="auto"/>
            <w:left w:val="none" w:sz="0" w:space="0" w:color="auto"/>
            <w:bottom w:val="none" w:sz="0" w:space="0" w:color="auto"/>
            <w:right w:val="none" w:sz="0" w:space="0" w:color="auto"/>
          </w:divBdr>
        </w:div>
        <w:div w:id="1545404483">
          <w:marLeft w:val="640"/>
          <w:marRight w:val="0"/>
          <w:marTop w:val="0"/>
          <w:marBottom w:val="0"/>
          <w:divBdr>
            <w:top w:val="none" w:sz="0" w:space="0" w:color="auto"/>
            <w:left w:val="none" w:sz="0" w:space="0" w:color="auto"/>
            <w:bottom w:val="none" w:sz="0" w:space="0" w:color="auto"/>
            <w:right w:val="none" w:sz="0" w:space="0" w:color="auto"/>
          </w:divBdr>
        </w:div>
        <w:div w:id="580140101">
          <w:marLeft w:val="640"/>
          <w:marRight w:val="0"/>
          <w:marTop w:val="0"/>
          <w:marBottom w:val="0"/>
          <w:divBdr>
            <w:top w:val="none" w:sz="0" w:space="0" w:color="auto"/>
            <w:left w:val="none" w:sz="0" w:space="0" w:color="auto"/>
            <w:bottom w:val="none" w:sz="0" w:space="0" w:color="auto"/>
            <w:right w:val="none" w:sz="0" w:space="0" w:color="auto"/>
          </w:divBdr>
        </w:div>
        <w:div w:id="1160735863">
          <w:marLeft w:val="640"/>
          <w:marRight w:val="0"/>
          <w:marTop w:val="0"/>
          <w:marBottom w:val="0"/>
          <w:divBdr>
            <w:top w:val="none" w:sz="0" w:space="0" w:color="auto"/>
            <w:left w:val="none" w:sz="0" w:space="0" w:color="auto"/>
            <w:bottom w:val="none" w:sz="0" w:space="0" w:color="auto"/>
            <w:right w:val="none" w:sz="0" w:space="0" w:color="auto"/>
          </w:divBdr>
        </w:div>
        <w:div w:id="1153108870">
          <w:marLeft w:val="640"/>
          <w:marRight w:val="0"/>
          <w:marTop w:val="0"/>
          <w:marBottom w:val="0"/>
          <w:divBdr>
            <w:top w:val="none" w:sz="0" w:space="0" w:color="auto"/>
            <w:left w:val="none" w:sz="0" w:space="0" w:color="auto"/>
            <w:bottom w:val="none" w:sz="0" w:space="0" w:color="auto"/>
            <w:right w:val="none" w:sz="0" w:space="0" w:color="auto"/>
          </w:divBdr>
        </w:div>
        <w:div w:id="561794603">
          <w:marLeft w:val="640"/>
          <w:marRight w:val="0"/>
          <w:marTop w:val="0"/>
          <w:marBottom w:val="0"/>
          <w:divBdr>
            <w:top w:val="none" w:sz="0" w:space="0" w:color="auto"/>
            <w:left w:val="none" w:sz="0" w:space="0" w:color="auto"/>
            <w:bottom w:val="none" w:sz="0" w:space="0" w:color="auto"/>
            <w:right w:val="none" w:sz="0" w:space="0" w:color="auto"/>
          </w:divBdr>
        </w:div>
        <w:div w:id="2041583694">
          <w:marLeft w:val="640"/>
          <w:marRight w:val="0"/>
          <w:marTop w:val="0"/>
          <w:marBottom w:val="0"/>
          <w:divBdr>
            <w:top w:val="none" w:sz="0" w:space="0" w:color="auto"/>
            <w:left w:val="none" w:sz="0" w:space="0" w:color="auto"/>
            <w:bottom w:val="none" w:sz="0" w:space="0" w:color="auto"/>
            <w:right w:val="none" w:sz="0" w:space="0" w:color="auto"/>
          </w:divBdr>
        </w:div>
        <w:div w:id="1952979321">
          <w:marLeft w:val="640"/>
          <w:marRight w:val="0"/>
          <w:marTop w:val="0"/>
          <w:marBottom w:val="0"/>
          <w:divBdr>
            <w:top w:val="none" w:sz="0" w:space="0" w:color="auto"/>
            <w:left w:val="none" w:sz="0" w:space="0" w:color="auto"/>
            <w:bottom w:val="none" w:sz="0" w:space="0" w:color="auto"/>
            <w:right w:val="none" w:sz="0" w:space="0" w:color="auto"/>
          </w:divBdr>
        </w:div>
      </w:divsChild>
    </w:div>
    <w:div w:id="1194657796">
      <w:bodyDiv w:val="1"/>
      <w:marLeft w:val="0"/>
      <w:marRight w:val="0"/>
      <w:marTop w:val="0"/>
      <w:marBottom w:val="0"/>
      <w:divBdr>
        <w:top w:val="none" w:sz="0" w:space="0" w:color="auto"/>
        <w:left w:val="none" w:sz="0" w:space="0" w:color="auto"/>
        <w:bottom w:val="none" w:sz="0" w:space="0" w:color="auto"/>
        <w:right w:val="none" w:sz="0" w:space="0" w:color="auto"/>
      </w:divBdr>
      <w:divsChild>
        <w:div w:id="266164030">
          <w:marLeft w:val="640"/>
          <w:marRight w:val="0"/>
          <w:marTop w:val="0"/>
          <w:marBottom w:val="0"/>
          <w:divBdr>
            <w:top w:val="none" w:sz="0" w:space="0" w:color="auto"/>
            <w:left w:val="none" w:sz="0" w:space="0" w:color="auto"/>
            <w:bottom w:val="none" w:sz="0" w:space="0" w:color="auto"/>
            <w:right w:val="none" w:sz="0" w:space="0" w:color="auto"/>
          </w:divBdr>
        </w:div>
        <w:div w:id="2022973370">
          <w:marLeft w:val="640"/>
          <w:marRight w:val="0"/>
          <w:marTop w:val="0"/>
          <w:marBottom w:val="0"/>
          <w:divBdr>
            <w:top w:val="none" w:sz="0" w:space="0" w:color="auto"/>
            <w:left w:val="none" w:sz="0" w:space="0" w:color="auto"/>
            <w:bottom w:val="none" w:sz="0" w:space="0" w:color="auto"/>
            <w:right w:val="none" w:sz="0" w:space="0" w:color="auto"/>
          </w:divBdr>
        </w:div>
        <w:div w:id="724839610">
          <w:marLeft w:val="640"/>
          <w:marRight w:val="0"/>
          <w:marTop w:val="0"/>
          <w:marBottom w:val="0"/>
          <w:divBdr>
            <w:top w:val="none" w:sz="0" w:space="0" w:color="auto"/>
            <w:left w:val="none" w:sz="0" w:space="0" w:color="auto"/>
            <w:bottom w:val="none" w:sz="0" w:space="0" w:color="auto"/>
            <w:right w:val="none" w:sz="0" w:space="0" w:color="auto"/>
          </w:divBdr>
        </w:div>
        <w:div w:id="2080705680">
          <w:marLeft w:val="640"/>
          <w:marRight w:val="0"/>
          <w:marTop w:val="0"/>
          <w:marBottom w:val="0"/>
          <w:divBdr>
            <w:top w:val="none" w:sz="0" w:space="0" w:color="auto"/>
            <w:left w:val="none" w:sz="0" w:space="0" w:color="auto"/>
            <w:bottom w:val="none" w:sz="0" w:space="0" w:color="auto"/>
            <w:right w:val="none" w:sz="0" w:space="0" w:color="auto"/>
          </w:divBdr>
        </w:div>
        <w:div w:id="2075153345">
          <w:marLeft w:val="640"/>
          <w:marRight w:val="0"/>
          <w:marTop w:val="0"/>
          <w:marBottom w:val="0"/>
          <w:divBdr>
            <w:top w:val="none" w:sz="0" w:space="0" w:color="auto"/>
            <w:left w:val="none" w:sz="0" w:space="0" w:color="auto"/>
            <w:bottom w:val="none" w:sz="0" w:space="0" w:color="auto"/>
            <w:right w:val="none" w:sz="0" w:space="0" w:color="auto"/>
          </w:divBdr>
        </w:div>
      </w:divsChild>
    </w:div>
    <w:div w:id="1198157517">
      <w:bodyDiv w:val="1"/>
      <w:marLeft w:val="0"/>
      <w:marRight w:val="0"/>
      <w:marTop w:val="0"/>
      <w:marBottom w:val="0"/>
      <w:divBdr>
        <w:top w:val="none" w:sz="0" w:space="0" w:color="auto"/>
        <w:left w:val="none" w:sz="0" w:space="0" w:color="auto"/>
        <w:bottom w:val="none" w:sz="0" w:space="0" w:color="auto"/>
        <w:right w:val="none" w:sz="0" w:space="0" w:color="auto"/>
      </w:divBdr>
      <w:divsChild>
        <w:div w:id="1361055735">
          <w:marLeft w:val="640"/>
          <w:marRight w:val="0"/>
          <w:marTop w:val="0"/>
          <w:marBottom w:val="0"/>
          <w:divBdr>
            <w:top w:val="none" w:sz="0" w:space="0" w:color="auto"/>
            <w:left w:val="none" w:sz="0" w:space="0" w:color="auto"/>
            <w:bottom w:val="none" w:sz="0" w:space="0" w:color="auto"/>
            <w:right w:val="none" w:sz="0" w:space="0" w:color="auto"/>
          </w:divBdr>
        </w:div>
        <w:div w:id="165095870">
          <w:marLeft w:val="640"/>
          <w:marRight w:val="0"/>
          <w:marTop w:val="0"/>
          <w:marBottom w:val="0"/>
          <w:divBdr>
            <w:top w:val="none" w:sz="0" w:space="0" w:color="auto"/>
            <w:left w:val="none" w:sz="0" w:space="0" w:color="auto"/>
            <w:bottom w:val="none" w:sz="0" w:space="0" w:color="auto"/>
            <w:right w:val="none" w:sz="0" w:space="0" w:color="auto"/>
          </w:divBdr>
        </w:div>
        <w:div w:id="1963730505">
          <w:marLeft w:val="640"/>
          <w:marRight w:val="0"/>
          <w:marTop w:val="0"/>
          <w:marBottom w:val="0"/>
          <w:divBdr>
            <w:top w:val="none" w:sz="0" w:space="0" w:color="auto"/>
            <w:left w:val="none" w:sz="0" w:space="0" w:color="auto"/>
            <w:bottom w:val="none" w:sz="0" w:space="0" w:color="auto"/>
            <w:right w:val="none" w:sz="0" w:space="0" w:color="auto"/>
          </w:divBdr>
        </w:div>
        <w:div w:id="1634753029">
          <w:marLeft w:val="640"/>
          <w:marRight w:val="0"/>
          <w:marTop w:val="0"/>
          <w:marBottom w:val="0"/>
          <w:divBdr>
            <w:top w:val="none" w:sz="0" w:space="0" w:color="auto"/>
            <w:left w:val="none" w:sz="0" w:space="0" w:color="auto"/>
            <w:bottom w:val="none" w:sz="0" w:space="0" w:color="auto"/>
            <w:right w:val="none" w:sz="0" w:space="0" w:color="auto"/>
          </w:divBdr>
        </w:div>
        <w:div w:id="461121718">
          <w:marLeft w:val="640"/>
          <w:marRight w:val="0"/>
          <w:marTop w:val="0"/>
          <w:marBottom w:val="0"/>
          <w:divBdr>
            <w:top w:val="none" w:sz="0" w:space="0" w:color="auto"/>
            <w:left w:val="none" w:sz="0" w:space="0" w:color="auto"/>
            <w:bottom w:val="none" w:sz="0" w:space="0" w:color="auto"/>
            <w:right w:val="none" w:sz="0" w:space="0" w:color="auto"/>
          </w:divBdr>
        </w:div>
        <w:div w:id="1967815773">
          <w:marLeft w:val="640"/>
          <w:marRight w:val="0"/>
          <w:marTop w:val="0"/>
          <w:marBottom w:val="0"/>
          <w:divBdr>
            <w:top w:val="none" w:sz="0" w:space="0" w:color="auto"/>
            <w:left w:val="none" w:sz="0" w:space="0" w:color="auto"/>
            <w:bottom w:val="none" w:sz="0" w:space="0" w:color="auto"/>
            <w:right w:val="none" w:sz="0" w:space="0" w:color="auto"/>
          </w:divBdr>
        </w:div>
        <w:div w:id="734281990">
          <w:marLeft w:val="640"/>
          <w:marRight w:val="0"/>
          <w:marTop w:val="0"/>
          <w:marBottom w:val="0"/>
          <w:divBdr>
            <w:top w:val="none" w:sz="0" w:space="0" w:color="auto"/>
            <w:left w:val="none" w:sz="0" w:space="0" w:color="auto"/>
            <w:bottom w:val="none" w:sz="0" w:space="0" w:color="auto"/>
            <w:right w:val="none" w:sz="0" w:space="0" w:color="auto"/>
          </w:divBdr>
        </w:div>
        <w:div w:id="790973549">
          <w:marLeft w:val="640"/>
          <w:marRight w:val="0"/>
          <w:marTop w:val="0"/>
          <w:marBottom w:val="0"/>
          <w:divBdr>
            <w:top w:val="none" w:sz="0" w:space="0" w:color="auto"/>
            <w:left w:val="none" w:sz="0" w:space="0" w:color="auto"/>
            <w:bottom w:val="none" w:sz="0" w:space="0" w:color="auto"/>
            <w:right w:val="none" w:sz="0" w:space="0" w:color="auto"/>
          </w:divBdr>
        </w:div>
        <w:div w:id="100420833">
          <w:marLeft w:val="640"/>
          <w:marRight w:val="0"/>
          <w:marTop w:val="0"/>
          <w:marBottom w:val="0"/>
          <w:divBdr>
            <w:top w:val="none" w:sz="0" w:space="0" w:color="auto"/>
            <w:left w:val="none" w:sz="0" w:space="0" w:color="auto"/>
            <w:bottom w:val="none" w:sz="0" w:space="0" w:color="auto"/>
            <w:right w:val="none" w:sz="0" w:space="0" w:color="auto"/>
          </w:divBdr>
        </w:div>
        <w:div w:id="1999266192">
          <w:marLeft w:val="640"/>
          <w:marRight w:val="0"/>
          <w:marTop w:val="0"/>
          <w:marBottom w:val="0"/>
          <w:divBdr>
            <w:top w:val="none" w:sz="0" w:space="0" w:color="auto"/>
            <w:left w:val="none" w:sz="0" w:space="0" w:color="auto"/>
            <w:bottom w:val="none" w:sz="0" w:space="0" w:color="auto"/>
            <w:right w:val="none" w:sz="0" w:space="0" w:color="auto"/>
          </w:divBdr>
        </w:div>
        <w:div w:id="2019459046">
          <w:marLeft w:val="640"/>
          <w:marRight w:val="0"/>
          <w:marTop w:val="0"/>
          <w:marBottom w:val="0"/>
          <w:divBdr>
            <w:top w:val="none" w:sz="0" w:space="0" w:color="auto"/>
            <w:left w:val="none" w:sz="0" w:space="0" w:color="auto"/>
            <w:bottom w:val="none" w:sz="0" w:space="0" w:color="auto"/>
            <w:right w:val="none" w:sz="0" w:space="0" w:color="auto"/>
          </w:divBdr>
        </w:div>
        <w:div w:id="1490248504">
          <w:marLeft w:val="640"/>
          <w:marRight w:val="0"/>
          <w:marTop w:val="0"/>
          <w:marBottom w:val="0"/>
          <w:divBdr>
            <w:top w:val="none" w:sz="0" w:space="0" w:color="auto"/>
            <w:left w:val="none" w:sz="0" w:space="0" w:color="auto"/>
            <w:bottom w:val="none" w:sz="0" w:space="0" w:color="auto"/>
            <w:right w:val="none" w:sz="0" w:space="0" w:color="auto"/>
          </w:divBdr>
        </w:div>
        <w:div w:id="39401762">
          <w:marLeft w:val="640"/>
          <w:marRight w:val="0"/>
          <w:marTop w:val="0"/>
          <w:marBottom w:val="0"/>
          <w:divBdr>
            <w:top w:val="none" w:sz="0" w:space="0" w:color="auto"/>
            <w:left w:val="none" w:sz="0" w:space="0" w:color="auto"/>
            <w:bottom w:val="none" w:sz="0" w:space="0" w:color="auto"/>
            <w:right w:val="none" w:sz="0" w:space="0" w:color="auto"/>
          </w:divBdr>
        </w:div>
        <w:div w:id="1798840539">
          <w:marLeft w:val="640"/>
          <w:marRight w:val="0"/>
          <w:marTop w:val="0"/>
          <w:marBottom w:val="0"/>
          <w:divBdr>
            <w:top w:val="none" w:sz="0" w:space="0" w:color="auto"/>
            <w:left w:val="none" w:sz="0" w:space="0" w:color="auto"/>
            <w:bottom w:val="none" w:sz="0" w:space="0" w:color="auto"/>
            <w:right w:val="none" w:sz="0" w:space="0" w:color="auto"/>
          </w:divBdr>
        </w:div>
        <w:div w:id="2130541455">
          <w:marLeft w:val="640"/>
          <w:marRight w:val="0"/>
          <w:marTop w:val="0"/>
          <w:marBottom w:val="0"/>
          <w:divBdr>
            <w:top w:val="none" w:sz="0" w:space="0" w:color="auto"/>
            <w:left w:val="none" w:sz="0" w:space="0" w:color="auto"/>
            <w:bottom w:val="none" w:sz="0" w:space="0" w:color="auto"/>
            <w:right w:val="none" w:sz="0" w:space="0" w:color="auto"/>
          </w:divBdr>
        </w:div>
        <w:div w:id="921528927">
          <w:marLeft w:val="640"/>
          <w:marRight w:val="0"/>
          <w:marTop w:val="0"/>
          <w:marBottom w:val="0"/>
          <w:divBdr>
            <w:top w:val="none" w:sz="0" w:space="0" w:color="auto"/>
            <w:left w:val="none" w:sz="0" w:space="0" w:color="auto"/>
            <w:bottom w:val="none" w:sz="0" w:space="0" w:color="auto"/>
            <w:right w:val="none" w:sz="0" w:space="0" w:color="auto"/>
          </w:divBdr>
        </w:div>
        <w:div w:id="1970550815">
          <w:marLeft w:val="640"/>
          <w:marRight w:val="0"/>
          <w:marTop w:val="0"/>
          <w:marBottom w:val="0"/>
          <w:divBdr>
            <w:top w:val="none" w:sz="0" w:space="0" w:color="auto"/>
            <w:left w:val="none" w:sz="0" w:space="0" w:color="auto"/>
            <w:bottom w:val="none" w:sz="0" w:space="0" w:color="auto"/>
            <w:right w:val="none" w:sz="0" w:space="0" w:color="auto"/>
          </w:divBdr>
        </w:div>
        <w:div w:id="423962156">
          <w:marLeft w:val="640"/>
          <w:marRight w:val="0"/>
          <w:marTop w:val="0"/>
          <w:marBottom w:val="0"/>
          <w:divBdr>
            <w:top w:val="none" w:sz="0" w:space="0" w:color="auto"/>
            <w:left w:val="none" w:sz="0" w:space="0" w:color="auto"/>
            <w:bottom w:val="none" w:sz="0" w:space="0" w:color="auto"/>
            <w:right w:val="none" w:sz="0" w:space="0" w:color="auto"/>
          </w:divBdr>
        </w:div>
        <w:div w:id="1905335570">
          <w:marLeft w:val="640"/>
          <w:marRight w:val="0"/>
          <w:marTop w:val="0"/>
          <w:marBottom w:val="0"/>
          <w:divBdr>
            <w:top w:val="none" w:sz="0" w:space="0" w:color="auto"/>
            <w:left w:val="none" w:sz="0" w:space="0" w:color="auto"/>
            <w:bottom w:val="none" w:sz="0" w:space="0" w:color="auto"/>
            <w:right w:val="none" w:sz="0" w:space="0" w:color="auto"/>
          </w:divBdr>
        </w:div>
        <w:div w:id="1407261721">
          <w:marLeft w:val="640"/>
          <w:marRight w:val="0"/>
          <w:marTop w:val="0"/>
          <w:marBottom w:val="0"/>
          <w:divBdr>
            <w:top w:val="none" w:sz="0" w:space="0" w:color="auto"/>
            <w:left w:val="none" w:sz="0" w:space="0" w:color="auto"/>
            <w:bottom w:val="none" w:sz="0" w:space="0" w:color="auto"/>
            <w:right w:val="none" w:sz="0" w:space="0" w:color="auto"/>
          </w:divBdr>
        </w:div>
        <w:div w:id="1870680044">
          <w:marLeft w:val="640"/>
          <w:marRight w:val="0"/>
          <w:marTop w:val="0"/>
          <w:marBottom w:val="0"/>
          <w:divBdr>
            <w:top w:val="none" w:sz="0" w:space="0" w:color="auto"/>
            <w:left w:val="none" w:sz="0" w:space="0" w:color="auto"/>
            <w:bottom w:val="none" w:sz="0" w:space="0" w:color="auto"/>
            <w:right w:val="none" w:sz="0" w:space="0" w:color="auto"/>
          </w:divBdr>
        </w:div>
        <w:div w:id="714279415">
          <w:marLeft w:val="640"/>
          <w:marRight w:val="0"/>
          <w:marTop w:val="0"/>
          <w:marBottom w:val="0"/>
          <w:divBdr>
            <w:top w:val="none" w:sz="0" w:space="0" w:color="auto"/>
            <w:left w:val="none" w:sz="0" w:space="0" w:color="auto"/>
            <w:bottom w:val="none" w:sz="0" w:space="0" w:color="auto"/>
            <w:right w:val="none" w:sz="0" w:space="0" w:color="auto"/>
          </w:divBdr>
        </w:div>
        <w:div w:id="1663509767">
          <w:marLeft w:val="640"/>
          <w:marRight w:val="0"/>
          <w:marTop w:val="0"/>
          <w:marBottom w:val="0"/>
          <w:divBdr>
            <w:top w:val="none" w:sz="0" w:space="0" w:color="auto"/>
            <w:left w:val="none" w:sz="0" w:space="0" w:color="auto"/>
            <w:bottom w:val="none" w:sz="0" w:space="0" w:color="auto"/>
            <w:right w:val="none" w:sz="0" w:space="0" w:color="auto"/>
          </w:divBdr>
        </w:div>
        <w:div w:id="156656268">
          <w:marLeft w:val="640"/>
          <w:marRight w:val="0"/>
          <w:marTop w:val="0"/>
          <w:marBottom w:val="0"/>
          <w:divBdr>
            <w:top w:val="none" w:sz="0" w:space="0" w:color="auto"/>
            <w:left w:val="none" w:sz="0" w:space="0" w:color="auto"/>
            <w:bottom w:val="none" w:sz="0" w:space="0" w:color="auto"/>
            <w:right w:val="none" w:sz="0" w:space="0" w:color="auto"/>
          </w:divBdr>
        </w:div>
        <w:div w:id="1089740003">
          <w:marLeft w:val="640"/>
          <w:marRight w:val="0"/>
          <w:marTop w:val="0"/>
          <w:marBottom w:val="0"/>
          <w:divBdr>
            <w:top w:val="none" w:sz="0" w:space="0" w:color="auto"/>
            <w:left w:val="none" w:sz="0" w:space="0" w:color="auto"/>
            <w:bottom w:val="none" w:sz="0" w:space="0" w:color="auto"/>
            <w:right w:val="none" w:sz="0" w:space="0" w:color="auto"/>
          </w:divBdr>
        </w:div>
        <w:div w:id="1351834546">
          <w:marLeft w:val="640"/>
          <w:marRight w:val="0"/>
          <w:marTop w:val="0"/>
          <w:marBottom w:val="0"/>
          <w:divBdr>
            <w:top w:val="none" w:sz="0" w:space="0" w:color="auto"/>
            <w:left w:val="none" w:sz="0" w:space="0" w:color="auto"/>
            <w:bottom w:val="none" w:sz="0" w:space="0" w:color="auto"/>
            <w:right w:val="none" w:sz="0" w:space="0" w:color="auto"/>
          </w:divBdr>
        </w:div>
        <w:div w:id="1836646996">
          <w:marLeft w:val="640"/>
          <w:marRight w:val="0"/>
          <w:marTop w:val="0"/>
          <w:marBottom w:val="0"/>
          <w:divBdr>
            <w:top w:val="none" w:sz="0" w:space="0" w:color="auto"/>
            <w:left w:val="none" w:sz="0" w:space="0" w:color="auto"/>
            <w:bottom w:val="none" w:sz="0" w:space="0" w:color="auto"/>
            <w:right w:val="none" w:sz="0" w:space="0" w:color="auto"/>
          </w:divBdr>
        </w:div>
        <w:div w:id="1624535810">
          <w:marLeft w:val="640"/>
          <w:marRight w:val="0"/>
          <w:marTop w:val="0"/>
          <w:marBottom w:val="0"/>
          <w:divBdr>
            <w:top w:val="none" w:sz="0" w:space="0" w:color="auto"/>
            <w:left w:val="none" w:sz="0" w:space="0" w:color="auto"/>
            <w:bottom w:val="none" w:sz="0" w:space="0" w:color="auto"/>
            <w:right w:val="none" w:sz="0" w:space="0" w:color="auto"/>
          </w:divBdr>
        </w:div>
        <w:div w:id="1159347302">
          <w:marLeft w:val="640"/>
          <w:marRight w:val="0"/>
          <w:marTop w:val="0"/>
          <w:marBottom w:val="0"/>
          <w:divBdr>
            <w:top w:val="none" w:sz="0" w:space="0" w:color="auto"/>
            <w:left w:val="none" w:sz="0" w:space="0" w:color="auto"/>
            <w:bottom w:val="none" w:sz="0" w:space="0" w:color="auto"/>
            <w:right w:val="none" w:sz="0" w:space="0" w:color="auto"/>
          </w:divBdr>
        </w:div>
        <w:div w:id="481701601">
          <w:marLeft w:val="640"/>
          <w:marRight w:val="0"/>
          <w:marTop w:val="0"/>
          <w:marBottom w:val="0"/>
          <w:divBdr>
            <w:top w:val="none" w:sz="0" w:space="0" w:color="auto"/>
            <w:left w:val="none" w:sz="0" w:space="0" w:color="auto"/>
            <w:bottom w:val="none" w:sz="0" w:space="0" w:color="auto"/>
            <w:right w:val="none" w:sz="0" w:space="0" w:color="auto"/>
          </w:divBdr>
        </w:div>
        <w:div w:id="332726688">
          <w:marLeft w:val="640"/>
          <w:marRight w:val="0"/>
          <w:marTop w:val="0"/>
          <w:marBottom w:val="0"/>
          <w:divBdr>
            <w:top w:val="none" w:sz="0" w:space="0" w:color="auto"/>
            <w:left w:val="none" w:sz="0" w:space="0" w:color="auto"/>
            <w:bottom w:val="none" w:sz="0" w:space="0" w:color="auto"/>
            <w:right w:val="none" w:sz="0" w:space="0" w:color="auto"/>
          </w:divBdr>
        </w:div>
        <w:div w:id="1716347653">
          <w:marLeft w:val="640"/>
          <w:marRight w:val="0"/>
          <w:marTop w:val="0"/>
          <w:marBottom w:val="0"/>
          <w:divBdr>
            <w:top w:val="none" w:sz="0" w:space="0" w:color="auto"/>
            <w:left w:val="none" w:sz="0" w:space="0" w:color="auto"/>
            <w:bottom w:val="none" w:sz="0" w:space="0" w:color="auto"/>
            <w:right w:val="none" w:sz="0" w:space="0" w:color="auto"/>
          </w:divBdr>
        </w:div>
        <w:div w:id="1762294668">
          <w:marLeft w:val="640"/>
          <w:marRight w:val="0"/>
          <w:marTop w:val="0"/>
          <w:marBottom w:val="0"/>
          <w:divBdr>
            <w:top w:val="none" w:sz="0" w:space="0" w:color="auto"/>
            <w:left w:val="none" w:sz="0" w:space="0" w:color="auto"/>
            <w:bottom w:val="none" w:sz="0" w:space="0" w:color="auto"/>
            <w:right w:val="none" w:sz="0" w:space="0" w:color="auto"/>
          </w:divBdr>
        </w:div>
      </w:divsChild>
    </w:div>
    <w:div w:id="1226717962">
      <w:bodyDiv w:val="1"/>
      <w:marLeft w:val="0"/>
      <w:marRight w:val="0"/>
      <w:marTop w:val="0"/>
      <w:marBottom w:val="0"/>
      <w:divBdr>
        <w:top w:val="none" w:sz="0" w:space="0" w:color="auto"/>
        <w:left w:val="none" w:sz="0" w:space="0" w:color="auto"/>
        <w:bottom w:val="none" w:sz="0" w:space="0" w:color="auto"/>
        <w:right w:val="none" w:sz="0" w:space="0" w:color="auto"/>
      </w:divBdr>
      <w:divsChild>
        <w:div w:id="282736934">
          <w:marLeft w:val="640"/>
          <w:marRight w:val="0"/>
          <w:marTop w:val="0"/>
          <w:marBottom w:val="0"/>
          <w:divBdr>
            <w:top w:val="none" w:sz="0" w:space="0" w:color="auto"/>
            <w:left w:val="none" w:sz="0" w:space="0" w:color="auto"/>
            <w:bottom w:val="none" w:sz="0" w:space="0" w:color="auto"/>
            <w:right w:val="none" w:sz="0" w:space="0" w:color="auto"/>
          </w:divBdr>
        </w:div>
        <w:div w:id="22942381">
          <w:marLeft w:val="640"/>
          <w:marRight w:val="0"/>
          <w:marTop w:val="0"/>
          <w:marBottom w:val="0"/>
          <w:divBdr>
            <w:top w:val="none" w:sz="0" w:space="0" w:color="auto"/>
            <w:left w:val="none" w:sz="0" w:space="0" w:color="auto"/>
            <w:bottom w:val="none" w:sz="0" w:space="0" w:color="auto"/>
            <w:right w:val="none" w:sz="0" w:space="0" w:color="auto"/>
          </w:divBdr>
        </w:div>
        <w:div w:id="323359994">
          <w:marLeft w:val="640"/>
          <w:marRight w:val="0"/>
          <w:marTop w:val="0"/>
          <w:marBottom w:val="0"/>
          <w:divBdr>
            <w:top w:val="none" w:sz="0" w:space="0" w:color="auto"/>
            <w:left w:val="none" w:sz="0" w:space="0" w:color="auto"/>
            <w:bottom w:val="none" w:sz="0" w:space="0" w:color="auto"/>
            <w:right w:val="none" w:sz="0" w:space="0" w:color="auto"/>
          </w:divBdr>
        </w:div>
        <w:div w:id="1289625422">
          <w:marLeft w:val="640"/>
          <w:marRight w:val="0"/>
          <w:marTop w:val="0"/>
          <w:marBottom w:val="0"/>
          <w:divBdr>
            <w:top w:val="none" w:sz="0" w:space="0" w:color="auto"/>
            <w:left w:val="none" w:sz="0" w:space="0" w:color="auto"/>
            <w:bottom w:val="none" w:sz="0" w:space="0" w:color="auto"/>
            <w:right w:val="none" w:sz="0" w:space="0" w:color="auto"/>
          </w:divBdr>
        </w:div>
        <w:div w:id="156193243">
          <w:marLeft w:val="640"/>
          <w:marRight w:val="0"/>
          <w:marTop w:val="0"/>
          <w:marBottom w:val="0"/>
          <w:divBdr>
            <w:top w:val="none" w:sz="0" w:space="0" w:color="auto"/>
            <w:left w:val="none" w:sz="0" w:space="0" w:color="auto"/>
            <w:bottom w:val="none" w:sz="0" w:space="0" w:color="auto"/>
            <w:right w:val="none" w:sz="0" w:space="0" w:color="auto"/>
          </w:divBdr>
        </w:div>
        <w:div w:id="1704288048">
          <w:marLeft w:val="640"/>
          <w:marRight w:val="0"/>
          <w:marTop w:val="0"/>
          <w:marBottom w:val="0"/>
          <w:divBdr>
            <w:top w:val="none" w:sz="0" w:space="0" w:color="auto"/>
            <w:left w:val="none" w:sz="0" w:space="0" w:color="auto"/>
            <w:bottom w:val="none" w:sz="0" w:space="0" w:color="auto"/>
            <w:right w:val="none" w:sz="0" w:space="0" w:color="auto"/>
          </w:divBdr>
        </w:div>
        <w:div w:id="1640768284">
          <w:marLeft w:val="640"/>
          <w:marRight w:val="0"/>
          <w:marTop w:val="0"/>
          <w:marBottom w:val="0"/>
          <w:divBdr>
            <w:top w:val="none" w:sz="0" w:space="0" w:color="auto"/>
            <w:left w:val="none" w:sz="0" w:space="0" w:color="auto"/>
            <w:bottom w:val="none" w:sz="0" w:space="0" w:color="auto"/>
            <w:right w:val="none" w:sz="0" w:space="0" w:color="auto"/>
          </w:divBdr>
        </w:div>
        <w:div w:id="29453154">
          <w:marLeft w:val="640"/>
          <w:marRight w:val="0"/>
          <w:marTop w:val="0"/>
          <w:marBottom w:val="0"/>
          <w:divBdr>
            <w:top w:val="none" w:sz="0" w:space="0" w:color="auto"/>
            <w:left w:val="none" w:sz="0" w:space="0" w:color="auto"/>
            <w:bottom w:val="none" w:sz="0" w:space="0" w:color="auto"/>
            <w:right w:val="none" w:sz="0" w:space="0" w:color="auto"/>
          </w:divBdr>
        </w:div>
        <w:div w:id="1015495179">
          <w:marLeft w:val="640"/>
          <w:marRight w:val="0"/>
          <w:marTop w:val="0"/>
          <w:marBottom w:val="0"/>
          <w:divBdr>
            <w:top w:val="none" w:sz="0" w:space="0" w:color="auto"/>
            <w:left w:val="none" w:sz="0" w:space="0" w:color="auto"/>
            <w:bottom w:val="none" w:sz="0" w:space="0" w:color="auto"/>
            <w:right w:val="none" w:sz="0" w:space="0" w:color="auto"/>
          </w:divBdr>
        </w:div>
      </w:divsChild>
    </w:div>
    <w:div w:id="1243679248">
      <w:bodyDiv w:val="1"/>
      <w:marLeft w:val="0"/>
      <w:marRight w:val="0"/>
      <w:marTop w:val="0"/>
      <w:marBottom w:val="0"/>
      <w:divBdr>
        <w:top w:val="none" w:sz="0" w:space="0" w:color="auto"/>
        <w:left w:val="none" w:sz="0" w:space="0" w:color="auto"/>
        <w:bottom w:val="none" w:sz="0" w:space="0" w:color="auto"/>
        <w:right w:val="none" w:sz="0" w:space="0" w:color="auto"/>
      </w:divBdr>
      <w:divsChild>
        <w:div w:id="834422825">
          <w:marLeft w:val="640"/>
          <w:marRight w:val="0"/>
          <w:marTop w:val="0"/>
          <w:marBottom w:val="0"/>
          <w:divBdr>
            <w:top w:val="none" w:sz="0" w:space="0" w:color="auto"/>
            <w:left w:val="none" w:sz="0" w:space="0" w:color="auto"/>
            <w:bottom w:val="none" w:sz="0" w:space="0" w:color="auto"/>
            <w:right w:val="none" w:sz="0" w:space="0" w:color="auto"/>
          </w:divBdr>
        </w:div>
        <w:div w:id="1662389558">
          <w:marLeft w:val="640"/>
          <w:marRight w:val="0"/>
          <w:marTop w:val="0"/>
          <w:marBottom w:val="0"/>
          <w:divBdr>
            <w:top w:val="none" w:sz="0" w:space="0" w:color="auto"/>
            <w:left w:val="none" w:sz="0" w:space="0" w:color="auto"/>
            <w:bottom w:val="none" w:sz="0" w:space="0" w:color="auto"/>
            <w:right w:val="none" w:sz="0" w:space="0" w:color="auto"/>
          </w:divBdr>
        </w:div>
        <w:div w:id="1326205601">
          <w:marLeft w:val="640"/>
          <w:marRight w:val="0"/>
          <w:marTop w:val="0"/>
          <w:marBottom w:val="0"/>
          <w:divBdr>
            <w:top w:val="none" w:sz="0" w:space="0" w:color="auto"/>
            <w:left w:val="none" w:sz="0" w:space="0" w:color="auto"/>
            <w:bottom w:val="none" w:sz="0" w:space="0" w:color="auto"/>
            <w:right w:val="none" w:sz="0" w:space="0" w:color="auto"/>
          </w:divBdr>
        </w:div>
        <w:div w:id="615335502">
          <w:marLeft w:val="640"/>
          <w:marRight w:val="0"/>
          <w:marTop w:val="0"/>
          <w:marBottom w:val="0"/>
          <w:divBdr>
            <w:top w:val="none" w:sz="0" w:space="0" w:color="auto"/>
            <w:left w:val="none" w:sz="0" w:space="0" w:color="auto"/>
            <w:bottom w:val="none" w:sz="0" w:space="0" w:color="auto"/>
            <w:right w:val="none" w:sz="0" w:space="0" w:color="auto"/>
          </w:divBdr>
        </w:div>
      </w:divsChild>
    </w:div>
    <w:div w:id="1247347748">
      <w:bodyDiv w:val="1"/>
      <w:marLeft w:val="0"/>
      <w:marRight w:val="0"/>
      <w:marTop w:val="0"/>
      <w:marBottom w:val="0"/>
      <w:divBdr>
        <w:top w:val="none" w:sz="0" w:space="0" w:color="auto"/>
        <w:left w:val="none" w:sz="0" w:space="0" w:color="auto"/>
        <w:bottom w:val="none" w:sz="0" w:space="0" w:color="auto"/>
        <w:right w:val="none" w:sz="0" w:space="0" w:color="auto"/>
      </w:divBdr>
      <w:divsChild>
        <w:div w:id="429859113">
          <w:marLeft w:val="640"/>
          <w:marRight w:val="0"/>
          <w:marTop w:val="0"/>
          <w:marBottom w:val="0"/>
          <w:divBdr>
            <w:top w:val="none" w:sz="0" w:space="0" w:color="auto"/>
            <w:left w:val="none" w:sz="0" w:space="0" w:color="auto"/>
            <w:bottom w:val="none" w:sz="0" w:space="0" w:color="auto"/>
            <w:right w:val="none" w:sz="0" w:space="0" w:color="auto"/>
          </w:divBdr>
        </w:div>
        <w:div w:id="1026445818">
          <w:marLeft w:val="640"/>
          <w:marRight w:val="0"/>
          <w:marTop w:val="0"/>
          <w:marBottom w:val="0"/>
          <w:divBdr>
            <w:top w:val="none" w:sz="0" w:space="0" w:color="auto"/>
            <w:left w:val="none" w:sz="0" w:space="0" w:color="auto"/>
            <w:bottom w:val="none" w:sz="0" w:space="0" w:color="auto"/>
            <w:right w:val="none" w:sz="0" w:space="0" w:color="auto"/>
          </w:divBdr>
        </w:div>
        <w:div w:id="109016168">
          <w:marLeft w:val="640"/>
          <w:marRight w:val="0"/>
          <w:marTop w:val="0"/>
          <w:marBottom w:val="0"/>
          <w:divBdr>
            <w:top w:val="none" w:sz="0" w:space="0" w:color="auto"/>
            <w:left w:val="none" w:sz="0" w:space="0" w:color="auto"/>
            <w:bottom w:val="none" w:sz="0" w:space="0" w:color="auto"/>
            <w:right w:val="none" w:sz="0" w:space="0" w:color="auto"/>
          </w:divBdr>
        </w:div>
        <w:div w:id="1832137083">
          <w:marLeft w:val="640"/>
          <w:marRight w:val="0"/>
          <w:marTop w:val="0"/>
          <w:marBottom w:val="0"/>
          <w:divBdr>
            <w:top w:val="none" w:sz="0" w:space="0" w:color="auto"/>
            <w:left w:val="none" w:sz="0" w:space="0" w:color="auto"/>
            <w:bottom w:val="none" w:sz="0" w:space="0" w:color="auto"/>
            <w:right w:val="none" w:sz="0" w:space="0" w:color="auto"/>
          </w:divBdr>
        </w:div>
        <w:div w:id="1683313952">
          <w:marLeft w:val="640"/>
          <w:marRight w:val="0"/>
          <w:marTop w:val="0"/>
          <w:marBottom w:val="0"/>
          <w:divBdr>
            <w:top w:val="none" w:sz="0" w:space="0" w:color="auto"/>
            <w:left w:val="none" w:sz="0" w:space="0" w:color="auto"/>
            <w:bottom w:val="none" w:sz="0" w:space="0" w:color="auto"/>
            <w:right w:val="none" w:sz="0" w:space="0" w:color="auto"/>
          </w:divBdr>
        </w:div>
      </w:divsChild>
    </w:div>
    <w:div w:id="1248224373">
      <w:bodyDiv w:val="1"/>
      <w:marLeft w:val="0"/>
      <w:marRight w:val="0"/>
      <w:marTop w:val="0"/>
      <w:marBottom w:val="0"/>
      <w:divBdr>
        <w:top w:val="none" w:sz="0" w:space="0" w:color="auto"/>
        <w:left w:val="none" w:sz="0" w:space="0" w:color="auto"/>
        <w:bottom w:val="none" w:sz="0" w:space="0" w:color="auto"/>
        <w:right w:val="none" w:sz="0" w:space="0" w:color="auto"/>
      </w:divBdr>
      <w:divsChild>
        <w:div w:id="1908763786">
          <w:marLeft w:val="640"/>
          <w:marRight w:val="0"/>
          <w:marTop w:val="0"/>
          <w:marBottom w:val="0"/>
          <w:divBdr>
            <w:top w:val="none" w:sz="0" w:space="0" w:color="auto"/>
            <w:left w:val="none" w:sz="0" w:space="0" w:color="auto"/>
            <w:bottom w:val="none" w:sz="0" w:space="0" w:color="auto"/>
            <w:right w:val="none" w:sz="0" w:space="0" w:color="auto"/>
          </w:divBdr>
        </w:div>
        <w:div w:id="497624239">
          <w:marLeft w:val="640"/>
          <w:marRight w:val="0"/>
          <w:marTop w:val="0"/>
          <w:marBottom w:val="0"/>
          <w:divBdr>
            <w:top w:val="none" w:sz="0" w:space="0" w:color="auto"/>
            <w:left w:val="none" w:sz="0" w:space="0" w:color="auto"/>
            <w:bottom w:val="none" w:sz="0" w:space="0" w:color="auto"/>
            <w:right w:val="none" w:sz="0" w:space="0" w:color="auto"/>
          </w:divBdr>
        </w:div>
        <w:div w:id="1749644591">
          <w:marLeft w:val="640"/>
          <w:marRight w:val="0"/>
          <w:marTop w:val="0"/>
          <w:marBottom w:val="0"/>
          <w:divBdr>
            <w:top w:val="none" w:sz="0" w:space="0" w:color="auto"/>
            <w:left w:val="none" w:sz="0" w:space="0" w:color="auto"/>
            <w:bottom w:val="none" w:sz="0" w:space="0" w:color="auto"/>
            <w:right w:val="none" w:sz="0" w:space="0" w:color="auto"/>
          </w:divBdr>
        </w:div>
        <w:div w:id="1227296987">
          <w:marLeft w:val="640"/>
          <w:marRight w:val="0"/>
          <w:marTop w:val="0"/>
          <w:marBottom w:val="0"/>
          <w:divBdr>
            <w:top w:val="none" w:sz="0" w:space="0" w:color="auto"/>
            <w:left w:val="none" w:sz="0" w:space="0" w:color="auto"/>
            <w:bottom w:val="none" w:sz="0" w:space="0" w:color="auto"/>
            <w:right w:val="none" w:sz="0" w:space="0" w:color="auto"/>
          </w:divBdr>
        </w:div>
        <w:div w:id="845824804">
          <w:marLeft w:val="640"/>
          <w:marRight w:val="0"/>
          <w:marTop w:val="0"/>
          <w:marBottom w:val="0"/>
          <w:divBdr>
            <w:top w:val="none" w:sz="0" w:space="0" w:color="auto"/>
            <w:left w:val="none" w:sz="0" w:space="0" w:color="auto"/>
            <w:bottom w:val="none" w:sz="0" w:space="0" w:color="auto"/>
            <w:right w:val="none" w:sz="0" w:space="0" w:color="auto"/>
          </w:divBdr>
        </w:div>
        <w:div w:id="1683582035">
          <w:marLeft w:val="640"/>
          <w:marRight w:val="0"/>
          <w:marTop w:val="0"/>
          <w:marBottom w:val="0"/>
          <w:divBdr>
            <w:top w:val="none" w:sz="0" w:space="0" w:color="auto"/>
            <w:left w:val="none" w:sz="0" w:space="0" w:color="auto"/>
            <w:bottom w:val="none" w:sz="0" w:space="0" w:color="auto"/>
            <w:right w:val="none" w:sz="0" w:space="0" w:color="auto"/>
          </w:divBdr>
        </w:div>
        <w:div w:id="1173764165">
          <w:marLeft w:val="640"/>
          <w:marRight w:val="0"/>
          <w:marTop w:val="0"/>
          <w:marBottom w:val="0"/>
          <w:divBdr>
            <w:top w:val="none" w:sz="0" w:space="0" w:color="auto"/>
            <w:left w:val="none" w:sz="0" w:space="0" w:color="auto"/>
            <w:bottom w:val="none" w:sz="0" w:space="0" w:color="auto"/>
            <w:right w:val="none" w:sz="0" w:space="0" w:color="auto"/>
          </w:divBdr>
        </w:div>
        <w:div w:id="1241528256">
          <w:marLeft w:val="640"/>
          <w:marRight w:val="0"/>
          <w:marTop w:val="0"/>
          <w:marBottom w:val="0"/>
          <w:divBdr>
            <w:top w:val="none" w:sz="0" w:space="0" w:color="auto"/>
            <w:left w:val="none" w:sz="0" w:space="0" w:color="auto"/>
            <w:bottom w:val="none" w:sz="0" w:space="0" w:color="auto"/>
            <w:right w:val="none" w:sz="0" w:space="0" w:color="auto"/>
          </w:divBdr>
        </w:div>
        <w:div w:id="1460806609">
          <w:marLeft w:val="640"/>
          <w:marRight w:val="0"/>
          <w:marTop w:val="0"/>
          <w:marBottom w:val="0"/>
          <w:divBdr>
            <w:top w:val="none" w:sz="0" w:space="0" w:color="auto"/>
            <w:left w:val="none" w:sz="0" w:space="0" w:color="auto"/>
            <w:bottom w:val="none" w:sz="0" w:space="0" w:color="auto"/>
            <w:right w:val="none" w:sz="0" w:space="0" w:color="auto"/>
          </w:divBdr>
        </w:div>
        <w:div w:id="605817372">
          <w:marLeft w:val="640"/>
          <w:marRight w:val="0"/>
          <w:marTop w:val="0"/>
          <w:marBottom w:val="0"/>
          <w:divBdr>
            <w:top w:val="none" w:sz="0" w:space="0" w:color="auto"/>
            <w:left w:val="none" w:sz="0" w:space="0" w:color="auto"/>
            <w:bottom w:val="none" w:sz="0" w:space="0" w:color="auto"/>
            <w:right w:val="none" w:sz="0" w:space="0" w:color="auto"/>
          </w:divBdr>
        </w:div>
        <w:div w:id="1682270005">
          <w:marLeft w:val="640"/>
          <w:marRight w:val="0"/>
          <w:marTop w:val="0"/>
          <w:marBottom w:val="0"/>
          <w:divBdr>
            <w:top w:val="none" w:sz="0" w:space="0" w:color="auto"/>
            <w:left w:val="none" w:sz="0" w:space="0" w:color="auto"/>
            <w:bottom w:val="none" w:sz="0" w:space="0" w:color="auto"/>
            <w:right w:val="none" w:sz="0" w:space="0" w:color="auto"/>
          </w:divBdr>
        </w:div>
        <w:div w:id="2123768733">
          <w:marLeft w:val="640"/>
          <w:marRight w:val="0"/>
          <w:marTop w:val="0"/>
          <w:marBottom w:val="0"/>
          <w:divBdr>
            <w:top w:val="none" w:sz="0" w:space="0" w:color="auto"/>
            <w:left w:val="none" w:sz="0" w:space="0" w:color="auto"/>
            <w:bottom w:val="none" w:sz="0" w:space="0" w:color="auto"/>
            <w:right w:val="none" w:sz="0" w:space="0" w:color="auto"/>
          </w:divBdr>
        </w:div>
        <w:div w:id="1649087063">
          <w:marLeft w:val="640"/>
          <w:marRight w:val="0"/>
          <w:marTop w:val="0"/>
          <w:marBottom w:val="0"/>
          <w:divBdr>
            <w:top w:val="none" w:sz="0" w:space="0" w:color="auto"/>
            <w:left w:val="none" w:sz="0" w:space="0" w:color="auto"/>
            <w:bottom w:val="none" w:sz="0" w:space="0" w:color="auto"/>
            <w:right w:val="none" w:sz="0" w:space="0" w:color="auto"/>
          </w:divBdr>
        </w:div>
        <w:div w:id="622005852">
          <w:marLeft w:val="640"/>
          <w:marRight w:val="0"/>
          <w:marTop w:val="0"/>
          <w:marBottom w:val="0"/>
          <w:divBdr>
            <w:top w:val="none" w:sz="0" w:space="0" w:color="auto"/>
            <w:left w:val="none" w:sz="0" w:space="0" w:color="auto"/>
            <w:bottom w:val="none" w:sz="0" w:space="0" w:color="auto"/>
            <w:right w:val="none" w:sz="0" w:space="0" w:color="auto"/>
          </w:divBdr>
        </w:div>
        <w:div w:id="1486160513">
          <w:marLeft w:val="640"/>
          <w:marRight w:val="0"/>
          <w:marTop w:val="0"/>
          <w:marBottom w:val="0"/>
          <w:divBdr>
            <w:top w:val="none" w:sz="0" w:space="0" w:color="auto"/>
            <w:left w:val="none" w:sz="0" w:space="0" w:color="auto"/>
            <w:bottom w:val="none" w:sz="0" w:space="0" w:color="auto"/>
            <w:right w:val="none" w:sz="0" w:space="0" w:color="auto"/>
          </w:divBdr>
        </w:div>
        <w:div w:id="297103616">
          <w:marLeft w:val="640"/>
          <w:marRight w:val="0"/>
          <w:marTop w:val="0"/>
          <w:marBottom w:val="0"/>
          <w:divBdr>
            <w:top w:val="none" w:sz="0" w:space="0" w:color="auto"/>
            <w:left w:val="none" w:sz="0" w:space="0" w:color="auto"/>
            <w:bottom w:val="none" w:sz="0" w:space="0" w:color="auto"/>
            <w:right w:val="none" w:sz="0" w:space="0" w:color="auto"/>
          </w:divBdr>
        </w:div>
        <w:div w:id="795565416">
          <w:marLeft w:val="640"/>
          <w:marRight w:val="0"/>
          <w:marTop w:val="0"/>
          <w:marBottom w:val="0"/>
          <w:divBdr>
            <w:top w:val="none" w:sz="0" w:space="0" w:color="auto"/>
            <w:left w:val="none" w:sz="0" w:space="0" w:color="auto"/>
            <w:bottom w:val="none" w:sz="0" w:space="0" w:color="auto"/>
            <w:right w:val="none" w:sz="0" w:space="0" w:color="auto"/>
          </w:divBdr>
        </w:div>
        <w:div w:id="2062750475">
          <w:marLeft w:val="640"/>
          <w:marRight w:val="0"/>
          <w:marTop w:val="0"/>
          <w:marBottom w:val="0"/>
          <w:divBdr>
            <w:top w:val="none" w:sz="0" w:space="0" w:color="auto"/>
            <w:left w:val="none" w:sz="0" w:space="0" w:color="auto"/>
            <w:bottom w:val="none" w:sz="0" w:space="0" w:color="auto"/>
            <w:right w:val="none" w:sz="0" w:space="0" w:color="auto"/>
          </w:divBdr>
        </w:div>
        <w:div w:id="296451687">
          <w:marLeft w:val="640"/>
          <w:marRight w:val="0"/>
          <w:marTop w:val="0"/>
          <w:marBottom w:val="0"/>
          <w:divBdr>
            <w:top w:val="none" w:sz="0" w:space="0" w:color="auto"/>
            <w:left w:val="none" w:sz="0" w:space="0" w:color="auto"/>
            <w:bottom w:val="none" w:sz="0" w:space="0" w:color="auto"/>
            <w:right w:val="none" w:sz="0" w:space="0" w:color="auto"/>
          </w:divBdr>
        </w:div>
        <w:div w:id="1729571700">
          <w:marLeft w:val="640"/>
          <w:marRight w:val="0"/>
          <w:marTop w:val="0"/>
          <w:marBottom w:val="0"/>
          <w:divBdr>
            <w:top w:val="none" w:sz="0" w:space="0" w:color="auto"/>
            <w:left w:val="none" w:sz="0" w:space="0" w:color="auto"/>
            <w:bottom w:val="none" w:sz="0" w:space="0" w:color="auto"/>
            <w:right w:val="none" w:sz="0" w:space="0" w:color="auto"/>
          </w:divBdr>
        </w:div>
        <w:div w:id="201141162">
          <w:marLeft w:val="640"/>
          <w:marRight w:val="0"/>
          <w:marTop w:val="0"/>
          <w:marBottom w:val="0"/>
          <w:divBdr>
            <w:top w:val="none" w:sz="0" w:space="0" w:color="auto"/>
            <w:left w:val="none" w:sz="0" w:space="0" w:color="auto"/>
            <w:bottom w:val="none" w:sz="0" w:space="0" w:color="auto"/>
            <w:right w:val="none" w:sz="0" w:space="0" w:color="auto"/>
          </w:divBdr>
        </w:div>
        <w:div w:id="792091364">
          <w:marLeft w:val="640"/>
          <w:marRight w:val="0"/>
          <w:marTop w:val="0"/>
          <w:marBottom w:val="0"/>
          <w:divBdr>
            <w:top w:val="none" w:sz="0" w:space="0" w:color="auto"/>
            <w:left w:val="none" w:sz="0" w:space="0" w:color="auto"/>
            <w:bottom w:val="none" w:sz="0" w:space="0" w:color="auto"/>
            <w:right w:val="none" w:sz="0" w:space="0" w:color="auto"/>
          </w:divBdr>
        </w:div>
        <w:div w:id="204491195">
          <w:marLeft w:val="640"/>
          <w:marRight w:val="0"/>
          <w:marTop w:val="0"/>
          <w:marBottom w:val="0"/>
          <w:divBdr>
            <w:top w:val="none" w:sz="0" w:space="0" w:color="auto"/>
            <w:left w:val="none" w:sz="0" w:space="0" w:color="auto"/>
            <w:bottom w:val="none" w:sz="0" w:space="0" w:color="auto"/>
            <w:right w:val="none" w:sz="0" w:space="0" w:color="auto"/>
          </w:divBdr>
        </w:div>
        <w:div w:id="503788539">
          <w:marLeft w:val="640"/>
          <w:marRight w:val="0"/>
          <w:marTop w:val="0"/>
          <w:marBottom w:val="0"/>
          <w:divBdr>
            <w:top w:val="none" w:sz="0" w:space="0" w:color="auto"/>
            <w:left w:val="none" w:sz="0" w:space="0" w:color="auto"/>
            <w:bottom w:val="none" w:sz="0" w:space="0" w:color="auto"/>
            <w:right w:val="none" w:sz="0" w:space="0" w:color="auto"/>
          </w:divBdr>
        </w:div>
        <w:div w:id="812021648">
          <w:marLeft w:val="640"/>
          <w:marRight w:val="0"/>
          <w:marTop w:val="0"/>
          <w:marBottom w:val="0"/>
          <w:divBdr>
            <w:top w:val="none" w:sz="0" w:space="0" w:color="auto"/>
            <w:left w:val="none" w:sz="0" w:space="0" w:color="auto"/>
            <w:bottom w:val="none" w:sz="0" w:space="0" w:color="auto"/>
            <w:right w:val="none" w:sz="0" w:space="0" w:color="auto"/>
          </w:divBdr>
        </w:div>
        <w:div w:id="1766924019">
          <w:marLeft w:val="640"/>
          <w:marRight w:val="0"/>
          <w:marTop w:val="0"/>
          <w:marBottom w:val="0"/>
          <w:divBdr>
            <w:top w:val="none" w:sz="0" w:space="0" w:color="auto"/>
            <w:left w:val="none" w:sz="0" w:space="0" w:color="auto"/>
            <w:bottom w:val="none" w:sz="0" w:space="0" w:color="auto"/>
            <w:right w:val="none" w:sz="0" w:space="0" w:color="auto"/>
          </w:divBdr>
        </w:div>
        <w:div w:id="1722704968">
          <w:marLeft w:val="640"/>
          <w:marRight w:val="0"/>
          <w:marTop w:val="0"/>
          <w:marBottom w:val="0"/>
          <w:divBdr>
            <w:top w:val="none" w:sz="0" w:space="0" w:color="auto"/>
            <w:left w:val="none" w:sz="0" w:space="0" w:color="auto"/>
            <w:bottom w:val="none" w:sz="0" w:space="0" w:color="auto"/>
            <w:right w:val="none" w:sz="0" w:space="0" w:color="auto"/>
          </w:divBdr>
        </w:div>
        <w:div w:id="877207549">
          <w:marLeft w:val="640"/>
          <w:marRight w:val="0"/>
          <w:marTop w:val="0"/>
          <w:marBottom w:val="0"/>
          <w:divBdr>
            <w:top w:val="none" w:sz="0" w:space="0" w:color="auto"/>
            <w:left w:val="none" w:sz="0" w:space="0" w:color="auto"/>
            <w:bottom w:val="none" w:sz="0" w:space="0" w:color="auto"/>
            <w:right w:val="none" w:sz="0" w:space="0" w:color="auto"/>
          </w:divBdr>
        </w:div>
      </w:divsChild>
    </w:div>
    <w:div w:id="1255555276">
      <w:bodyDiv w:val="1"/>
      <w:marLeft w:val="0"/>
      <w:marRight w:val="0"/>
      <w:marTop w:val="0"/>
      <w:marBottom w:val="0"/>
      <w:divBdr>
        <w:top w:val="none" w:sz="0" w:space="0" w:color="auto"/>
        <w:left w:val="none" w:sz="0" w:space="0" w:color="auto"/>
        <w:bottom w:val="none" w:sz="0" w:space="0" w:color="auto"/>
        <w:right w:val="none" w:sz="0" w:space="0" w:color="auto"/>
      </w:divBdr>
      <w:divsChild>
        <w:div w:id="1107043422">
          <w:marLeft w:val="640"/>
          <w:marRight w:val="0"/>
          <w:marTop w:val="0"/>
          <w:marBottom w:val="0"/>
          <w:divBdr>
            <w:top w:val="none" w:sz="0" w:space="0" w:color="auto"/>
            <w:left w:val="none" w:sz="0" w:space="0" w:color="auto"/>
            <w:bottom w:val="none" w:sz="0" w:space="0" w:color="auto"/>
            <w:right w:val="none" w:sz="0" w:space="0" w:color="auto"/>
          </w:divBdr>
        </w:div>
        <w:div w:id="1144472684">
          <w:marLeft w:val="640"/>
          <w:marRight w:val="0"/>
          <w:marTop w:val="0"/>
          <w:marBottom w:val="0"/>
          <w:divBdr>
            <w:top w:val="none" w:sz="0" w:space="0" w:color="auto"/>
            <w:left w:val="none" w:sz="0" w:space="0" w:color="auto"/>
            <w:bottom w:val="none" w:sz="0" w:space="0" w:color="auto"/>
            <w:right w:val="none" w:sz="0" w:space="0" w:color="auto"/>
          </w:divBdr>
        </w:div>
        <w:div w:id="1923444690">
          <w:marLeft w:val="640"/>
          <w:marRight w:val="0"/>
          <w:marTop w:val="0"/>
          <w:marBottom w:val="0"/>
          <w:divBdr>
            <w:top w:val="none" w:sz="0" w:space="0" w:color="auto"/>
            <w:left w:val="none" w:sz="0" w:space="0" w:color="auto"/>
            <w:bottom w:val="none" w:sz="0" w:space="0" w:color="auto"/>
            <w:right w:val="none" w:sz="0" w:space="0" w:color="auto"/>
          </w:divBdr>
        </w:div>
        <w:div w:id="1882327938">
          <w:marLeft w:val="640"/>
          <w:marRight w:val="0"/>
          <w:marTop w:val="0"/>
          <w:marBottom w:val="0"/>
          <w:divBdr>
            <w:top w:val="none" w:sz="0" w:space="0" w:color="auto"/>
            <w:left w:val="none" w:sz="0" w:space="0" w:color="auto"/>
            <w:bottom w:val="none" w:sz="0" w:space="0" w:color="auto"/>
            <w:right w:val="none" w:sz="0" w:space="0" w:color="auto"/>
          </w:divBdr>
        </w:div>
        <w:div w:id="321198755">
          <w:marLeft w:val="640"/>
          <w:marRight w:val="0"/>
          <w:marTop w:val="0"/>
          <w:marBottom w:val="0"/>
          <w:divBdr>
            <w:top w:val="none" w:sz="0" w:space="0" w:color="auto"/>
            <w:left w:val="none" w:sz="0" w:space="0" w:color="auto"/>
            <w:bottom w:val="none" w:sz="0" w:space="0" w:color="auto"/>
            <w:right w:val="none" w:sz="0" w:space="0" w:color="auto"/>
          </w:divBdr>
        </w:div>
        <w:div w:id="1674722096">
          <w:marLeft w:val="640"/>
          <w:marRight w:val="0"/>
          <w:marTop w:val="0"/>
          <w:marBottom w:val="0"/>
          <w:divBdr>
            <w:top w:val="none" w:sz="0" w:space="0" w:color="auto"/>
            <w:left w:val="none" w:sz="0" w:space="0" w:color="auto"/>
            <w:bottom w:val="none" w:sz="0" w:space="0" w:color="auto"/>
            <w:right w:val="none" w:sz="0" w:space="0" w:color="auto"/>
          </w:divBdr>
        </w:div>
        <w:div w:id="827016925">
          <w:marLeft w:val="640"/>
          <w:marRight w:val="0"/>
          <w:marTop w:val="0"/>
          <w:marBottom w:val="0"/>
          <w:divBdr>
            <w:top w:val="none" w:sz="0" w:space="0" w:color="auto"/>
            <w:left w:val="none" w:sz="0" w:space="0" w:color="auto"/>
            <w:bottom w:val="none" w:sz="0" w:space="0" w:color="auto"/>
            <w:right w:val="none" w:sz="0" w:space="0" w:color="auto"/>
          </w:divBdr>
        </w:div>
        <w:div w:id="949816475">
          <w:marLeft w:val="640"/>
          <w:marRight w:val="0"/>
          <w:marTop w:val="0"/>
          <w:marBottom w:val="0"/>
          <w:divBdr>
            <w:top w:val="none" w:sz="0" w:space="0" w:color="auto"/>
            <w:left w:val="none" w:sz="0" w:space="0" w:color="auto"/>
            <w:bottom w:val="none" w:sz="0" w:space="0" w:color="auto"/>
            <w:right w:val="none" w:sz="0" w:space="0" w:color="auto"/>
          </w:divBdr>
        </w:div>
        <w:div w:id="797452155">
          <w:marLeft w:val="640"/>
          <w:marRight w:val="0"/>
          <w:marTop w:val="0"/>
          <w:marBottom w:val="0"/>
          <w:divBdr>
            <w:top w:val="none" w:sz="0" w:space="0" w:color="auto"/>
            <w:left w:val="none" w:sz="0" w:space="0" w:color="auto"/>
            <w:bottom w:val="none" w:sz="0" w:space="0" w:color="auto"/>
            <w:right w:val="none" w:sz="0" w:space="0" w:color="auto"/>
          </w:divBdr>
        </w:div>
        <w:div w:id="1076394571">
          <w:marLeft w:val="640"/>
          <w:marRight w:val="0"/>
          <w:marTop w:val="0"/>
          <w:marBottom w:val="0"/>
          <w:divBdr>
            <w:top w:val="none" w:sz="0" w:space="0" w:color="auto"/>
            <w:left w:val="none" w:sz="0" w:space="0" w:color="auto"/>
            <w:bottom w:val="none" w:sz="0" w:space="0" w:color="auto"/>
            <w:right w:val="none" w:sz="0" w:space="0" w:color="auto"/>
          </w:divBdr>
        </w:div>
        <w:div w:id="761678605">
          <w:marLeft w:val="640"/>
          <w:marRight w:val="0"/>
          <w:marTop w:val="0"/>
          <w:marBottom w:val="0"/>
          <w:divBdr>
            <w:top w:val="none" w:sz="0" w:space="0" w:color="auto"/>
            <w:left w:val="none" w:sz="0" w:space="0" w:color="auto"/>
            <w:bottom w:val="none" w:sz="0" w:space="0" w:color="auto"/>
            <w:right w:val="none" w:sz="0" w:space="0" w:color="auto"/>
          </w:divBdr>
        </w:div>
        <w:div w:id="1317295373">
          <w:marLeft w:val="640"/>
          <w:marRight w:val="0"/>
          <w:marTop w:val="0"/>
          <w:marBottom w:val="0"/>
          <w:divBdr>
            <w:top w:val="none" w:sz="0" w:space="0" w:color="auto"/>
            <w:left w:val="none" w:sz="0" w:space="0" w:color="auto"/>
            <w:bottom w:val="none" w:sz="0" w:space="0" w:color="auto"/>
            <w:right w:val="none" w:sz="0" w:space="0" w:color="auto"/>
          </w:divBdr>
        </w:div>
        <w:div w:id="1975598581">
          <w:marLeft w:val="640"/>
          <w:marRight w:val="0"/>
          <w:marTop w:val="0"/>
          <w:marBottom w:val="0"/>
          <w:divBdr>
            <w:top w:val="none" w:sz="0" w:space="0" w:color="auto"/>
            <w:left w:val="none" w:sz="0" w:space="0" w:color="auto"/>
            <w:bottom w:val="none" w:sz="0" w:space="0" w:color="auto"/>
            <w:right w:val="none" w:sz="0" w:space="0" w:color="auto"/>
          </w:divBdr>
        </w:div>
        <w:div w:id="54813988">
          <w:marLeft w:val="640"/>
          <w:marRight w:val="0"/>
          <w:marTop w:val="0"/>
          <w:marBottom w:val="0"/>
          <w:divBdr>
            <w:top w:val="none" w:sz="0" w:space="0" w:color="auto"/>
            <w:left w:val="none" w:sz="0" w:space="0" w:color="auto"/>
            <w:bottom w:val="none" w:sz="0" w:space="0" w:color="auto"/>
            <w:right w:val="none" w:sz="0" w:space="0" w:color="auto"/>
          </w:divBdr>
        </w:div>
        <w:div w:id="1122381162">
          <w:marLeft w:val="640"/>
          <w:marRight w:val="0"/>
          <w:marTop w:val="0"/>
          <w:marBottom w:val="0"/>
          <w:divBdr>
            <w:top w:val="none" w:sz="0" w:space="0" w:color="auto"/>
            <w:left w:val="none" w:sz="0" w:space="0" w:color="auto"/>
            <w:bottom w:val="none" w:sz="0" w:space="0" w:color="auto"/>
            <w:right w:val="none" w:sz="0" w:space="0" w:color="auto"/>
          </w:divBdr>
        </w:div>
        <w:div w:id="1081487160">
          <w:marLeft w:val="640"/>
          <w:marRight w:val="0"/>
          <w:marTop w:val="0"/>
          <w:marBottom w:val="0"/>
          <w:divBdr>
            <w:top w:val="none" w:sz="0" w:space="0" w:color="auto"/>
            <w:left w:val="none" w:sz="0" w:space="0" w:color="auto"/>
            <w:bottom w:val="none" w:sz="0" w:space="0" w:color="auto"/>
            <w:right w:val="none" w:sz="0" w:space="0" w:color="auto"/>
          </w:divBdr>
        </w:div>
        <w:div w:id="2144037343">
          <w:marLeft w:val="640"/>
          <w:marRight w:val="0"/>
          <w:marTop w:val="0"/>
          <w:marBottom w:val="0"/>
          <w:divBdr>
            <w:top w:val="none" w:sz="0" w:space="0" w:color="auto"/>
            <w:left w:val="none" w:sz="0" w:space="0" w:color="auto"/>
            <w:bottom w:val="none" w:sz="0" w:space="0" w:color="auto"/>
            <w:right w:val="none" w:sz="0" w:space="0" w:color="auto"/>
          </w:divBdr>
        </w:div>
        <w:div w:id="912161157">
          <w:marLeft w:val="640"/>
          <w:marRight w:val="0"/>
          <w:marTop w:val="0"/>
          <w:marBottom w:val="0"/>
          <w:divBdr>
            <w:top w:val="none" w:sz="0" w:space="0" w:color="auto"/>
            <w:left w:val="none" w:sz="0" w:space="0" w:color="auto"/>
            <w:bottom w:val="none" w:sz="0" w:space="0" w:color="auto"/>
            <w:right w:val="none" w:sz="0" w:space="0" w:color="auto"/>
          </w:divBdr>
        </w:div>
        <w:div w:id="409157973">
          <w:marLeft w:val="640"/>
          <w:marRight w:val="0"/>
          <w:marTop w:val="0"/>
          <w:marBottom w:val="0"/>
          <w:divBdr>
            <w:top w:val="none" w:sz="0" w:space="0" w:color="auto"/>
            <w:left w:val="none" w:sz="0" w:space="0" w:color="auto"/>
            <w:bottom w:val="none" w:sz="0" w:space="0" w:color="auto"/>
            <w:right w:val="none" w:sz="0" w:space="0" w:color="auto"/>
          </w:divBdr>
        </w:div>
        <w:div w:id="80881425">
          <w:marLeft w:val="640"/>
          <w:marRight w:val="0"/>
          <w:marTop w:val="0"/>
          <w:marBottom w:val="0"/>
          <w:divBdr>
            <w:top w:val="none" w:sz="0" w:space="0" w:color="auto"/>
            <w:left w:val="none" w:sz="0" w:space="0" w:color="auto"/>
            <w:bottom w:val="none" w:sz="0" w:space="0" w:color="auto"/>
            <w:right w:val="none" w:sz="0" w:space="0" w:color="auto"/>
          </w:divBdr>
        </w:div>
        <w:div w:id="1193877778">
          <w:marLeft w:val="640"/>
          <w:marRight w:val="0"/>
          <w:marTop w:val="0"/>
          <w:marBottom w:val="0"/>
          <w:divBdr>
            <w:top w:val="none" w:sz="0" w:space="0" w:color="auto"/>
            <w:left w:val="none" w:sz="0" w:space="0" w:color="auto"/>
            <w:bottom w:val="none" w:sz="0" w:space="0" w:color="auto"/>
            <w:right w:val="none" w:sz="0" w:space="0" w:color="auto"/>
          </w:divBdr>
        </w:div>
        <w:div w:id="1243105655">
          <w:marLeft w:val="640"/>
          <w:marRight w:val="0"/>
          <w:marTop w:val="0"/>
          <w:marBottom w:val="0"/>
          <w:divBdr>
            <w:top w:val="none" w:sz="0" w:space="0" w:color="auto"/>
            <w:left w:val="none" w:sz="0" w:space="0" w:color="auto"/>
            <w:bottom w:val="none" w:sz="0" w:space="0" w:color="auto"/>
            <w:right w:val="none" w:sz="0" w:space="0" w:color="auto"/>
          </w:divBdr>
        </w:div>
        <w:div w:id="1879704895">
          <w:marLeft w:val="640"/>
          <w:marRight w:val="0"/>
          <w:marTop w:val="0"/>
          <w:marBottom w:val="0"/>
          <w:divBdr>
            <w:top w:val="none" w:sz="0" w:space="0" w:color="auto"/>
            <w:left w:val="none" w:sz="0" w:space="0" w:color="auto"/>
            <w:bottom w:val="none" w:sz="0" w:space="0" w:color="auto"/>
            <w:right w:val="none" w:sz="0" w:space="0" w:color="auto"/>
          </w:divBdr>
        </w:div>
        <w:div w:id="1165896798">
          <w:marLeft w:val="640"/>
          <w:marRight w:val="0"/>
          <w:marTop w:val="0"/>
          <w:marBottom w:val="0"/>
          <w:divBdr>
            <w:top w:val="none" w:sz="0" w:space="0" w:color="auto"/>
            <w:left w:val="none" w:sz="0" w:space="0" w:color="auto"/>
            <w:bottom w:val="none" w:sz="0" w:space="0" w:color="auto"/>
            <w:right w:val="none" w:sz="0" w:space="0" w:color="auto"/>
          </w:divBdr>
        </w:div>
        <w:div w:id="380324406">
          <w:marLeft w:val="640"/>
          <w:marRight w:val="0"/>
          <w:marTop w:val="0"/>
          <w:marBottom w:val="0"/>
          <w:divBdr>
            <w:top w:val="none" w:sz="0" w:space="0" w:color="auto"/>
            <w:left w:val="none" w:sz="0" w:space="0" w:color="auto"/>
            <w:bottom w:val="none" w:sz="0" w:space="0" w:color="auto"/>
            <w:right w:val="none" w:sz="0" w:space="0" w:color="auto"/>
          </w:divBdr>
        </w:div>
        <w:div w:id="274210925">
          <w:marLeft w:val="640"/>
          <w:marRight w:val="0"/>
          <w:marTop w:val="0"/>
          <w:marBottom w:val="0"/>
          <w:divBdr>
            <w:top w:val="none" w:sz="0" w:space="0" w:color="auto"/>
            <w:left w:val="none" w:sz="0" w:space="0" w:color="auto"/>
            <w:bottom w:val="none" w:sz="0" w:space="0" w:color="auto"/>
            <w:right w:val="none" w:sz="0" w:space="0" w:color="auto"/>
          </w:divBdr>
        </w:div>
        <w:div w:id="1974014697">
          <w:marLeft w:val="640"/>
          <w:marRight w:val="0"/>
          <w:marTop w:val="0"/>
          <w:marBottom w:val="0"/>
          <w:divBdr>
            <w:top w:val="none" w:sz="0" w:space="0" w:color="auto"/>
            <w:left w:val="none" w:sz="0" w:space="0" w:color="auto"/>
            <w:bottom w:val="none" w:sz="0" w:space="0" w:color="auto"/>
            <w:right w:val="none" w:sz="0" w:space="0" w:color="auto"/>
          </w:divBdr>
        </w:div>
        <w:div w:id="211121179">
          <w:marLeft w:val="640"/>
          <w:marRight w:val="0"/>
          <w:marTop w:val="0"/>
          <w:marBottom w:val="0"/>
          <w:divBdr>
            <w:top w:val="none" w:sz="0" w:space="0" w:color="auto"/>
            <w:left w:val="none" w:sz="0" w:space="0" w:color="auto"/>
            <w:bottom w:val="none" w:sz="0" w:space="0" w:color="auto"/>
            <w:right w:val="none" w:sz="0" w:space="0" w:color="auto"/>
          </w:divBdr>
        </w:div>
        <w:div w:id="1828545889">
          <w:marLeft w:val="640"/>
          <w:marRight w:val="0"/>
          <w:marTop w:val="0"/>
          <w:marBottom w:val="0"/>
          <w:divBdr>
            <w:top w:val="none" w:sz="0" w:space="0" w:color="auto"/>
            <w:left w:val="none" w:sz="0" w:space="0" w:color="auto"/>
            <w:bottom w:val="none" w:sz="0" w:space="0" w:color="auto"/>
            <w:right w:val="none" w:sz="0" w:space="0" w:color="auto"/>
          </w:divBdr>
        </w:div>
        <w:div w:id="1561868421">
          <w:marLeft w:val="640"/>
          <w:marRight w:val="0"/>
          <w:marTop w:val="0"/>
          <w:marBottom w:val="0"/>
          <w:divBdr>
            <w:top w:val="none" w:sz="0" w:space="0" w:color="auto"/>
            <w:left w:val="none" w:sz="0" w:space="0" w:color="auto"/>
            <w:bottom w:val="none" w:sz="0" w:space="0" w:color="auto"/>
            <w:right w:val="none" w:sz="0" w:space="0" w:color="auto"/>
          </w:divBdr>
        </w:div>
        <w:div w:id="1399284485">
          <w:marLeft w:val="640"/>
          <w:marRight w:val="0"/>
          <w:marTop w:val="0"/>
          <w:marBottom w:val="0"/>
          <w:divBdr>
            <w:top w:val="none" w:sz="0" w:space="0" w:color="auto"/>
            <w:left w:val="none" w:sz="0" w:space="0" w:color="auto"/>
            <w:bottom w:val="none" w:sz="0" w:space="0" w:color="auto"/>
            <w:right w:val="none" w:sz="0" w:space="0" w:color="auto"/>
          </w:divBdr>
        </w:div>
      </w:divsChild>
    </w:div>
    <w:div w:id="1256479762">
      <w:bodyDiv w:val="1"/>
      <w:marLeft w:val="0"/>
      <w:marRight w:val="0"/>
      <w:marTop w:val="0"/>
      <w:marBottom w:val="0"/>
      <w:divBdr>
        <w:top w:val="none" w:sz="0" w:space="0" w:color="auto"/>
        <w:left w:val="none" w:sz="0" w:space="0" w:color="auto"/>
        <w:bottom w:val="none" w:sz="0" w:space="0" w:color="auto"/>
        <w:right w:val="none" w:sz="0" w:space="0" w:color="auto"/>
      </w:divBdr>
      <w:divsChild>
        <w:div w:id="698428897">
          <w:marLeft w:val="640"/>
          <w:marRight w:val="0"/>
          <w:marTop w:val="0"/>
          <w:marBottom w:val="0"/>
          <w:divBdr>
            <w:top w:val="none" w:sz="0" w:space="0" w:color="auto"/>
            <w:left w:val="none" w:sz="0" w:space="0" w:color="auto"/>
            <w:bottom w:val="none" w:sz="0" w:space="0" w:color="auto"/>
            <w:right w:val="none" w:sz="0" w:space="0" w:color="auto"/>
          </w:divBdr>
        </w:div>
        <w:div w:id="397292587">
          <w:marLeft w:val="640"/>
          <w:marRight w:val="0"/>
          <w:marTop w:val="0"/>
          <w:marBottom w:val="0"/>
          <w:divBdr>
            <w:top w:val="none" w:sz="0" w:space="0" w:color="auto"/>
            <w:left w:val="none" w:sz="0" w:space="0" w:color="auto"/>
            <w:bottom w:val="none" w:sz="0" w:space="0" w:color="auto"/>
            <w:right w:val="none" w:sz="0" w:space="0" w:color="auto"/>
          </w:divBdr>
        </w:div>
        <w:div w:id="1958682749">
          <w:marLeft w:val="640"/>
          <w:marRight w:val="0"/>
          <w:marTop w:val="0"/>
          <w:marBottom w:val="0"/>
          <w:divBdr>
            <w:top w:val="none" w:sz="0" w:space="0" w:color="auto"/>
            <w:left w:val="none" w:sz="0" w:space="0" w:color="auto"/>
            <w:bottom w:val="none" w:sz="0" w:space="0" w:color="auto"/>
            <w:right w:val="none" w:sz="0" w:space="0" w:color="auto"/>
          </w:divBdr>
        </w:div>
        <w:div w:id="2101951133">
          <w:marLeft w:val="640"/>
          <w:marRight w:val="0"/>
          <w:marTop w:val="0"/>
          <w:marBottom w:val="0"/>
          <w:divBdr>
            <w:top w:val="none" w:sz="0" w:space="0" w:color="auto"/>
            <w:left w:val="none" w:sz="0" w:space="0" w:color="auto"/>
            <w:bottom w:val="none" w:sz="0" w:space="0" w:color="auto"/>
            <w:right w:val="none" w:sz="0" w:space="0" w:color="auto"/>
          </w:divBdr>
        </w:div>
        <w:div w:id="647169169">
          <w:marLeft w:val="640"/>
          <w:marRight w:val="0"/>
          <w:marTop w:val="0"/>
          <w:marBottom w:val="0"/>
          <w:divBdr>
            <w:top w:val="none" w:sz="0" w:space="0" w:color="auto"/>
            <w:left w:val="none" w:sz="0" w:space="0" w:color="auto"/>
            <w:bottom w:val="none" w:sz="0" w:space="0" w:color="auto"/>
            <w:right w:val="none" w:sz="0" w:space="0" w:color="auto"/>
          </w:divBdr>
        </w:div>
        <w:div w:id="1189103892">
          <w:marLeft w:val="640"/>
          <w:marRight w:val="0"/>
          <w:marTop w:val="0"/>
          <w:marBottom w:val="0"/>
          <w:divBdr>
            <w:top w:val="none" w:sz="0" w:space="0" w:color="auto"/>
            <w:left w:val="none" w:sz="0" w:space="0" w:color="auto"/>
            <w:bottom w:val="none" w:sz="0" w:space="0" w:color="auto"/>
            <w:right w:val="none" w:sz="0" w:space="0" w:color="auto"/>
          </w:divBdr>
        </w:div>
        <w:div w:id="680163317">
          <w:marLeft w:val="640"/>
          <w:marRight w:val="0"/>
          <w:marTop w:val="0"/>
          <w:marBottom w:val="0"/>
          <w:divBdr>
            <w:top w:val="none" w:sz="0" w:space="0" w:color="auto"/>
            <w:left w:val="none" w:sz="0" w:space="0" w:color="auto"/>
            <w:bottom w:val="none" w:sz="0" w:space="0" w:color="auto"/>
            <w:right w:val="none" w:sz="0" w:space="0" w:color="auto"/>
          </w:divBdr>
        </w:div>
        <w:div w:id="407851055">
          <w:marLeft w:val="640"/>
          <w:marRight w:val="0"/>
          <w:marTop w:val="0"/>
          <w:marBottom w:val="0"/>
          <w:divBdr>
            <w:top w:val="none" w:sz="0" w:space="0" w:color="auto"/>
            <w:left w:val="none" w:sz="0" w:space="0" w:color="auto"/>
            <w:bottom w:val="none" w:sz="0" w:space="0" w:color="auto"/>
            <w:right w:val="none" w:sz="0" w:space="0" w:color="auto"/>
          </w:divBdr>
        </w:div>
      </w:divsChild>
    </w:div>
    <w:div w:id="1267735373">
      <w:bodyDiv w:val="1"/>
      <w:marLeft w:val="0"/>
      <w:marRight w:val="0"/>
      <w:marTop w:val="0"/>
      <w:marBottom w:val="0"/>
      <w:divBdr>
        <w:top w:val="none" w:sz="0" w:space="0" w:color="auto"/>
        <w:left w:val="none" w:sz="0" w:space="0" w:color="auto"/>
        <w:bottom w:val="none" w:sz="0" w:space="0" w:color="auto"/>
        <w:right w:val="none" w:sz="0" w:space="0" w:color="auto"/>
      </w:divBdr>
      <w:divsChild>
        <w:div w:id="95948131">
          <w:marLeft w:val="640"/>
          <w:marRight w:val="0"/>
          <w:marTop w:val="0"/>
          <w:marBottom w:val="0"/>
          <w:divBdr>
            <w:top w:val="none" w:sz="0" w:space="0" w:color="auto"/>
            <w:left w:val="none" w:sz="0" w:space="0" w:color="auto"/>
            <w:bottom w:val="none" w:sz="0" w:space="0" w:color="auto"/>
            <w:right w:val="none" w:sz="0" w:space="0" w:color="auto"/>
          </w:divBdr>
        </w:div>
        <w:div w:id="308244309">
          <w:marLeft w:val="640"/>
          <w:marRight w:val="0"/>
          <w:marTop w:val="0"/>
          <w:marBottom w:val="0"/>
          <w:divBdr>
            <w:top w:val="none" w:sz="0" w:space="0" w:color="auto"/>
            <w:left w:val="none" w:sz="0" w:space="0" w:color="auto"/>
            <w:bottom w:val="none" w:sz="0" w:space="0" w:color="auto"/>
            <w:right w:val="none" w:sz="0" w:space="0" w:color="auto"/>
          </w:divBdr>
        </w:div>
        <w:div w:id="1166169016">
          <w:marLeft w:val="640"/>
          <w:marRight w:val="0"/>
          <w:marTop w:val="0"/>
          <w:marBottom w:val="0"/>
          <w:divBdr>
            <w:top w:val="none" w:sz="0" w:space="0" w:color="auto"/>
            <w:left w:val="none" w:sz="0" w:space="0" w:color="auto"/>
            <w:bottom w:val="none" w:sz="0" w:space="0" w:color="auto"/>
            <w:right w:val="none" w:sz="0" w:space="0" w:color="auto"/>
          </w:divBdr>
        </w:div>
        <w:div w:id="1386611045">
          <w:marLeft w:val="640"/>
          <w:marRight w:val="0"/>
          <w:marTop w:val="0"/>
          <w:marBottom w:val="0"/>
          <w:divBdr>
            <w:top w:val="none" w:sz="0" w:space="0" w:color="auto"/>
            <w:left w:val="none" w:sz="0" w:space="0" w:color="auto"/>
            <w:bottom w:val="none" w:sz="0" w:space="0" w:color="auto"/>
            <w:right w:val="none" w:sz="0" w:space="0" w:color="auto"/>
          </w:divBdr>
        </w:div>
        <w:div w:id="116603701">
          <w:marLeft w:val="640"/>
          <w:marRight w:val="0"/>
          <w:marTop w:val="0"/>
          <w:marBottom w:val="0"/>
          <w:divBdr>
            <w:top w:val="none" w:sz="0" w:space="0" w:color="auto"/>
            <w:left w:val="none" w:sz="0" w:space="0" w:color="auto"/>
            <w:bottom w:val="none" w:sz="0" w:space="0" w:color="auto"/>
            <w:right w:val="none" w:sz="0" w:space="0" w:color="auto"/>
          </w:divBdr>
        </w:div>
        <w:div w:id="1908807491">
          <w:marLeft w:val="640"/>
          <w:marRight w:val="0"/>
          <w:marTop w:val="0"/>
          <w:marBottom w:val="0"/>
          <w:divBdr>
            <w:top w:val="none" w:sz="0" w:space="0" w:color="auto"/>
            <w:left w:val="none" w:sz="0" w:space="0" w:color="auto"/>
            <w:bottom w:val="none" w:sz="0" w:space="0" w:color="auto"/>
            <w:right w:val="none" w:sz="0" w:space="0" w:color="auto"/>
          </w:divBdr>
        </w:div>
        <w:div w:id="2122916719">
          <w:marLeft w:val="640"/>
          <w:marRight w:val="0"/>
          <w:marTop w:val="0"/>
          <w:marBottom w:val="0"/>
          <w:divBdr>
            <w:top w:val="none" w:sz="0" w:space="0" w:color="auto"/>
            <w:left w:val="none" w:sz="0" w:space="0" w:color="auto"/>
            <w:bottom w:val="none" w:sz="0" w:space="0" w:color="auto"/>
            <w:right w:val="none" w:sz="0" w:space="0" w:color="auto"/>
          </w:divBdr>
        </w:div>
        <w:div w:id="1517114953">
          <w:marLeft w:val="640"/>
          <w:marRight w:val="0"/>
          <w:marTop w:val="0"/>
          <w:marBottom w:val="0"/>
          <w:divBdr>
            <w:top w:val="none" w:sz="0" w:space="0" w:color="auto"/>
            <w:left w:val="none" w:sz="0" w:space="0" w:color="auto"/>
            <w:bottom w:val="none" w:sz="0" w:space="0" w:color="auto"/>
            <w:right w:val="none" w:sz="0" w:space="0" w:color="auto"/>
          </w:divBdr>
        </w:div>
        <w:div w:id="1283537136">
          <w:marLeft w:val="640"/>
          <w:marRight w:val="0"/>
          <w:marTop w:val="0"/>
          <w:marBottom w:val="0"/>
          <w:divBdr>
            <w:top w:val="none" w:sz="0" w:space="0" w:color="auto"/>
            <w:left w:val="none" w:sz="0" w:space="0" w:color="auto"/>
            <w:bottom w:val="none" w:sz="0" w:space="0" w:color="auto"/>
            <w:right w:val="none" w:sz="0" w:space="0" w:color="auto"/>
          </w:divBdr>
        </w:div>
        <w:div w:id="1856185189">
          <w:marLeft w:val="640"/>
          <w:marRight w:val="0"/>
          <w:marTop w:val="0"/>
          <w:marBottom w:val="0"/>
          <w:divBdr>
            <w:top w:val="none" w:sz="0" w:space="0" w:color="auto"/>
            <w:left w:val="none" w:sz="0" w:space="0" w:color="auto"/>
            <w:bottom w:val="none" w:sz="0" w:space="0" w:color="auto"/>
            <w:right w:val="none" w:sz="0" w:space="0" w:color="auto"/>
          </w:divBdr>
        </w:div>
        <w:div w:id="1940330195">
          <w:marLeft w:val="640"/>
          <w:marRight w:val="0"/>
          <w:marTop w:val="0"/>
          <w:marBottom w:val="0"/>
          <w:divBdr>
            <w:top w:val="none" w:sz="0" w:space="0" w:color="auto"/>
            <w:left w:val="none" w:sz="0" w:space="0" w:color="auto"/>
            <w:bottom w:val="none" w:sz="0" w:space="0" w:color="auto"/>
            <w:right w:val="none" w:sz="0" w:space="0" w:color="auto"/>
          </w:divBdr>
        </w:div>
        <w:div w:id="993221379">
          <w:marLeft w:val="640"/>
          <w:marRight w:val="0"/>
          <w:marTop w:val="0"/>
          <w:marBottom w:val="0"/>
          <w:divBdr>
            <w:top w:val="none" w:sz="0" w:space="0" w:color="auto"/>
            <w:left w:val="none" w:sz="0" w:space="0" w:color="auto"/>
            <w:bottom w:val="none" w:sz="0" w:space="0" w:color="auto"/>
            <w:right w:val="none" w:sz="0" w:space="0" w:color="auto"/>
          </w:divBdr>
        </w:div>
        <w:div w:id="712775216">
          <w:marLeft w:val="640"/>
          <w:marRight w:val="0"/>
          <w:marTop w:val="0"/>
          <w:marBottom w:val="0"/>
          <w:divBdr>
            <w:top w:val="none" w:sz="0" w:space="0" w:color="auto"/>
            <w:left w:val="none" w:sz="0" w:space="0" w:color="auto"/>
            <w:bottom w:val="none" w:sz="0" w:space="0" w:color="auto"/>
            <w:right w:val="none" w:sz="0" w:space="0" w:color="auto"/>
          </w:divBdr>
        </w:div>
        <w:div w:id="760033549">
          <w:marLeft w:val="640"/>
          <w:marRight w:val="0"/>
          <w:marTop w:val="0"/>
          <w:marBottom w:val="0"/>
          <w:divBdr>
            <w:top w:val="none" w:sz="0" w:space="0" w:color="auto"/>
            <w:left w:val="none" w:sz="0" w:space="0" w:color="auto"/>
            <w:bottom w:val="none" w:sz="0" w:space="0" w:color="auto"/>
            <w:right w:val="none" w:sz="0" w:space="0" w:color="auto"/>
          </w:divBdr>
        </w:div>
        <w:div w:id="1493334963">
          <w:marLeft w:val="640"/>
          <w:marRight w:val="0"/>
          <w:marTop w:val="0"/>
          <w:marBottom w:val="0"/>
          <w:divBdr>
            <w:top w:val="none" w:sz="0" w:space="0" w:color="auto"/>
            <w:left w:val="none" w:sz="0" w:space="0" w:color="auto"/>
            <w:bottom w:val="none" w:sz="0" w:space="0" w:color="auto"/>
            <w:right w:val="none" w:sz="0" w:space="0" w:color="auto"/>
          </w:divBdr>
        </w:div>
        <w:div w:id="926646232">
          <w:marLeft w:val="640"/>
          <w:marRight w:val="0"/>
          <w:marTop w:val="0"/>
          <w:marBottom w:val="0"/>
          <w:divBdr>
            <w:top w:val="none" w:sz="0" w:space="0" w:color="auto"/>
            <w:left w:val="none" w:sz="0" w:space="0" w:color="auto"/>
            <w:bottom w:val="none" w:sz="0" w:space="0" w:color="auto"/>
            <w:right w:val="none" w:sz="0" w:space="0" w:color="auto"/>
          </w:divBdr>
        </w:div>
        <w:div w:id="960113914">
          <w:marLeft w:val="640"/>
          <w:marRight w:val="0"/>
          <w:marTop w:val="0"/>
          <w:marBottom w:val="0"/>
          <w:divBdr>
            <w:top w:val="none" w:sz="0" w:space="0" w:color="auto"/>
            <w:left w:val="none" w:sz="0" w:space="0" w:color="auto"/>
            <w:bottom w:val="none" w:sz="0" w:space="0" w:color="auto"/>
            <w:right w:val="none" w:sz="0" w:space="0" w:color="auto"/>
          </w:divBdr>
        </w:div>
        <w:div w:id="184947478">
          <w:marLeft w:val="640"/>
          <w:marRight w:val="0"/>
          <w:marTop w:val="0"/>
          <w:marBottom w:val="0"/>
          <w:divBdr>
            <w:top w:val="none" w:sz="0" w:space="0" w:color="auto"/>
            <w:left w:val="none" w:sz="0" w:space="0" w:color="auto"/>
            <w:bottom w:val="none" w:sz="0" w:space="0" w:color="auto"/>
            <w:right w:val="none" w:sz="0" w:space="0" w:color="auto"/>
          </w:divBdr>
        </w:div>
        <w:div w:id="1399477297">
          <w:marLeft w:val="640"/>
          <w:marRight w:val="0"/>
          <w:marTop w:val="0"/>
          <w:marBottom w:val="0"/>
          <w:divBdr>
            <w:top w:val="none" w:sz="0" w:space="0" w:color="auto"/>
            <w:left w:val="none" w:sz="0" w:space="0" w:color="auto"/>
            <w:bottom w:val="none" w:sz="0" w:space="0" w:color="auto"/>
            <w:right w:val="none" w:sz="0" w:space="0" w:color="auto"/>
          </w:divBdr>
        </w:div>
        <w:div w:id="2059088469">
          <w:marLeft w:val="640"/>
          <w:marRight w:val="0"/>
          <w:marTop w:val="0"/>
          <w:marBottom w:val="0"/>
          <w:divBdr>
            <w:top w:val="none" w:sz="0" w:space="0" w:color="auto"/>
            <w:left w:val="none" w:sz="0" w:space="0" w:color="auto"/>
            <w:bottom w:val="none" w:sz="0" w:space="0" w:color="auto"/>
            <w:right w:val="none" w:sz="0" w:space="0" w:color="auto"/>
          </w:divBdr>
        </w:div>
        <w:div w:id="1841584246">
          <w:marLeft w:val="640"/>
          <w:marRight w:val="0"/>
          <w:marTop w:val="0"/>
          <w:marBottom w:val="0"/>
          <w:divBdr>
            <w:top w:val="none" w:sz="0" w:space="0" w:color="auto"/>
            <w:left w:val="none" w:sz="0" w:space="0" w:color="auto"/>
            <w:bottom w:val="none" w:sz="0" w:space="0" w:color="auto"/>
            <w:right w:val="none" w:sz="0" w:space="0" w:color="auto"/>
          </w:divBdr>
        </w:div>
        <w:div w:id="1322737837">
          <w:marLeft w:val="640"/>
          <w:marRight w:val="0"/>
          <w:marTop w:val="0"/>
          <w:marBottom w:val="0"/>
          <w:divBdr>
            <w:top w:val="none" w:sz="0" w:space="0" w:color="auto"/>
            <w:left w:val="none" w:sz="0" w:space="0" w:color="auto"/>
            <w:bottom w:val="none" w:sz="0" w:space="0" w:color="auto"/>
            <w:right w:val="none" w:sz="0" w:space="0" w:color="auto"/>
          </w:divBdr>
        </w:div>
        <w:div w:id="2079284883">
          <w:marLeft w:val="640"/>
          <w:marRight w:val="0"/>
          <w:marTop w:val="0"/>
          <w:marBottom w:val="0"/>
          <w:divBdr>
            <w:top w:val="none" w:sz="0" w:space="0" w:color="auto"/>
            <w:left w:val="none" w:sz="0" w:space="0" w:color="auto"/>
            <w:bottom w:val="none" w:sz="0" w:space="0" w:color="auto"/>
            <w:right w:val="none" w:sz="0" w:space="0" w:color="auto"/>
          </w:divBdr>
        </w:div>
        <w:div w:id="1657612810">
          <w:marLeft w:val="640"/>
          <w:marRight w:val="0"/>
          <w:marTop w:val="0"/>
          <w:marBottom w:val="0"/>
          <w:divBdr>
            <w:top w:val="none" w:sz="0" w:space="0" w:color="auto"/>
            <w:left w:val="none" w:sz="0" w:space="0" w:color="auto"/>
            <w:bottom w:val="none" w:sz="0" w:space="0" w:color="auto"/>
            <w:right w:val="none" w:sz="0" w:space="0" w:color="auto"/>
          </w:divBdr>
        </w:div>
        <w:div w:id="1266502363">
          <w:marLeft w:val="640"/>
          <w:marRight w:val="0"/>
          <w:marTop w:val="0"/>
          <w:marBottom w:val="0"/>
          <w:divBdr>
            <w:top w:val="none" w:sz="0" w:space="0" w:color="auto"/>
            <w:left w:val="none" w:sz="0" w:space="0" w:color="auto"/>
            <w:bottom w:val="none" w:sz="0" w:space="0" w:color="auto"/>
            <w:right w:val="none" w:sz="0" w:space="0" w:color="auto"/>
          </w:divBdr>
        </w:div>
        <w:div w:id="1506673365">
          <w:marLeft w:val="640"/>
          <w:marRight w:val="0"/>
          <w:marTop w:val="0"/>
          <w:marBottom w:val="0"/>
          <w:divBdr>
            <w:top w:val="none" w:sz="0" w:space="0" w:color="auto"/>
            <w:left w:val="none" w:sz="0" w:space="0" w:color="auto"/>
            <w:bottom w:val="none" w:sz="0" w:space="0" w:color="auto"/>
            <w:right w:val="none" w:sz="0" w:space="0" w:color="auto"/>
          </w:divBdr>
        </w:div>
        <w:div w:id="806315243">
          <w:marLeft w:val="640"/>
          <w:marRight w:val="0"/>
          <w:marTop w:val="0"/>
          <w:marBottom w:val="0"/>
          <w:divBdr>
            <w:top w:val="none" w:sz="0" w:space="0" w:color="auto"/>
            <w:left w:val="none" w:sz="0" w:space="0" w:color="auto"/>
            <w:bottom w:val="none" w:sz="0" w:space="0" w:color="auto"/>
            <w:right w:val="none" w:sz="0" w:space="0" w:color="auto"/>
          </w:divBdr>
        </w:div>
        <w:div w:id="529220862">
          <w:marLeft w:val="640"/>
          <w:marRight w:val="0"/>
          <w:marTop w:val="0"/>
          <w:marBottom w:val="0"/>
          <w:divBdr>
            <w:top w:val="none" w:sz="0" w:space="0" w:color="auto"/>
            <w:left w:val="none" w:sz="0" w:space="0" w:color="auto"/>
            <w:bottom w:val="none" w:sz="0" w:space="0" w:color="auto"/>
            <w:right w:val="none" w:sz="0" w:space="0" w:color="auto"/>
          </w:divBdr>
        </w:div>
        <w:div w:id="1847474208">
          <w:marLeft w:val="640"/>
          <w:marRight w:val="0"/>
          <w:marTop w:val="0"/>
          <w:marBottom w:val="0"/>
          <w:divBdr>
            <w:top w:val="none" w:sz="0" w:space="0" w:color="auto"/>
            <w:left w:val="none" w:sz="0" w:space="0" w:color="auto"/>
            <w:bottom w:val="none" w:sz="0" w:space="0" w:color="auto"/>
            <w:right w:val="none" w:sz="0" w:space="0" w:color="auto"/>
          </w:divBdr>
        </w:div>
      </w:divsChild>
    </w:div>
    <w:div w:id="1277906586">
      <w:bodyDiv w:val="1"/>
      <w:marLeft w:val="0"/>
      <w:marRight w:val="0"/>
      <w:marTop w:val="0"/>
      <w:marBottom w:val="0"/>
      <w:divBdr>
        <w:top w:val="none" w:sz="0" w:space="0" w:color="auto"/>
        <w:left w:val="none" w:sz="0" w:space="0" w:color="auto"/>
        <w:bottom w:val="none" w:sz="0" w:space="0" w:color="auto"/>
        <w:right w:val="none" w:sz="0" w:space="0" w:color="auto"/>
      </w:divBdr>
    </w:div>
    <w:div w:id="1281105148">
      <w:bodyDiv w:val="1"/>
      <w:marLeft w:val="0"/>
      <w:marRight w:val="0"/>
      <w:marTop w:val="0"/>
      <w:marBottom w:val="0"/>
      <w:divBdr>
        <w:top w:val="none" w:sz="0" w:space="0" w:color="auto"/>
        <w:left w:val="none" w:sz="0" w:space="0" w:color="auto"/>
        <w:bottom w:val="none" w:sz="0" w:space="0" w:color="auto"/>
        <w:right w:val="none" w:sz="0" w:space="0" w:color="auto"/>
      </w:divBdr>
      <w:divsChild>
        <w:div w:id="2072849475">
          <w:marLeft w:val="640"/>
          <w:marRight w:val="0"/>
          <w:marTop w:val="0"/>
          <w:marBottom w:val="0"/>
          <w:divBdr>
            <w:top w:val="none" w:sz="0" w:space="0" w:color="auto"/>
            <w:left w:val="none" w:sz="0" w:space="0" w:color="auto"/>
            <w:bottom w:val="none" w:sz="0" w:space="0" w:color="auto"/>
            <w:right w:val="none" w:sz="0" w:space="0" w:color="auto"/>
          </w:divBdr>
        </w:div>
        <w:div w:id="498889375">
          <w:marLeft w:val="640"/>
          <w:marRight w:val="0"/>
          <w:marTop w:val="0"/>
          <w:marBottom w:val="0"/>
          <w:divBdr>
            <w:top w:val="none" w:sz="0" w:space="0" w:color="auto"/>
            <w:left w:val="none" w:sz="0" w:space="0" w:color="auto"/>
            <w:bottom w:val="none" w:sz="0" w:space="0" w:color="auto"/>
            <w:right w:val="none" w:sz="0" w:space="0" w:color="auto"/>
          </w:divBdr>
        </w:div>
        <w:div w:id="1877694433">
          <w:marLeft w:val="640"/>
          <w:marRight w:val="0"/>
          <w:marTop w:val="0"/>
          <w:marBottom w:val="0"/>
          <w:divBdr>
            <w:top w:val="none" w:sz="0" w:space="0" w:color="auto"/>
            <w:left w:val="none" w:sz="0" w:space="0" w:color="auto"/>
            <w:bottom w:val="none" w:sz="0" w:space="0" w:color="auto"/>
            <w:right w:val="none" w:sz="0" w:space="0" w:color="auto"/>
          </w:divBdr>
        </w:div>
        <w:div w:id="1733000149">
          <w:marLeft w:val="640"/>
          <w:marRight w:val="0"/>
          <w:marTop w:val="0"/>
          <w:marBottom w:val="0"/>
          <w:divBdr>
            <w:top w:val="none" w:sz="0" w:space="0" w:color="auto"/>
            <w:left w:val="none" w:sz="0" w:space="0" w:color="auto"/>
            <w:bottom w:val="none" w:sz="0" w:space="0" w:color="auto"/>
            <w:right w:val="none" w:sz="0" w:space="0" w:color="auto"/>
          </w:divBdr>
        </w:div>
        <w:div w:id="992568483">
          <w:marLeft w:val="640"/>
          <w:marRight w:val="0"/>
          <w:marTop w:val="0"/>
          <w:marBottom w:val="0"/>
          <w:divBdr>
            <w:top w:val="none" w:sz="0" w:space="0" w:color="auto"/>
            <w:left w:val="none" w:sz="0" w:space="0" w:color="auto"/>
            <w:bottom w:val="none" w:sz="0" w:space="0" w:color="auto"/>
            <w:right w:val="none" w:sz="0" w:space="0" w:color="auto"/>
          </w:divBdr>
        </w:div>
        <w:div w:id="1974172675">
          <w:marLeft w:val="640"/>
          <w:marRight w:val="0"/>
          <w:marTop w:val="0"/>
          <w:marBottom w:val="0"/>
          <w:divBdr>
            <w:top w:val="none" w:sz="0" w:space="0" w:color="auto"/>
            <w:left w:val="none" w:sz="0" w:space="0" w:color="auto"/>
            <w:bottom w:val="none" w:sz="0" w:space="0" w:color="auto"/>
            <w:right w:val="none" w:sz="0" w:space="0" w:color="auto"/>
          </w:divBdr>
        </w:div>
        <w:div w:id="578908675">
          <w:marLeft w:val="640"/>
          <w:marRight w:val="0"/>
          <w:marTop w:val="0"/>
          <w:marBottom w:val="0"/>
          <w:divBdr>
            <w:top w:val="none" w:sz="0" w:space="0" w:color="auto"/>
            <w:left w:val="none" w:sz="0" w:space="0" w:color="auto"/>
            <w:bottom w:val="none" w:sz="0" w:space="0" w:color="auto"/>
            <w:right w:val="none" w:sz="0" w:space="0" w:color="auto"/>
          </w:divBdr>
        </w:div>
        <w:div w:id="320623411">
          <w:marLeft w:val="640"/>
          <w:marRight w:val="0"/>
          <w:marTop w:val="0"/>
          <w:marBottom w:val="0"/>
          <w:divBdr>
            <w:top w:val="none" w:sz="0" w:space="0" w:color="auto"/>
            <w:left w:val="none" w:sz="0" w:space="0" w:color="auto"/>
            <w:bottom w:val="none" w:sz="0" w:space="0" w:color="auto"/>
            <w:right w:val="none" w:sz="0" w:space="0" w:color="auto"/>
          </w:divBdr>
        </w:div>
        <w:div w:id="1928494895">
          <w:marLeft w:val="640"/>
          <w:marRight w:val="0"/>
          <w:marTop w:val="0"/>
          <w:marBottom w:val="0"/>
          <w:divBdr>
            <w:top w:val="none" w:sz="0" w:space="0" w:color="auto"/>
            <w:left w:val="none" w:sz="0" w:space="0" w:color="auto"/>
            <w:bottom w:val="none" w:sz="0" w:space="0" w:color="auto"/>
            <w:right w:val="none" w:sz="0" w:space="0" w:color="auto"/>
          </w:divBdr>
        </w:div>
        <w:div w:id="1739866007">
          <w:marLeft w:val="640"/>
          <w:marRight w:val="0"/>
          <w:marTop w:val="0"/>
          <w:marBottom w:val="0"/>
          <w:divBdr>
            <w:top w:val="none" w:sz="0" w:space="0" w:color="auto"/>
            <w:left w:val="none" w:sz="0" w:space="0" w:color="auto"/>
            <w:bottom w:val="none" w:sz="0" w:space="0" w:color="auto"/>
            <w:right w:val="none" w:sz="0" w:space="0" w:color="auto"/>
          </w:divBdr>
        </w:div>
        <w:div w:id="766732719">
          <w:marLeft w:val="640"/>
          <w:marRight w:val="0"/>
          <w:marTop w:val="0"/>
          <w:marBottom w:val="0"/>
          <w:divBdr>
            <w:top w:val="none" w:sz="0" w:space="0" w:color="auto"/>
            <w:left w:val="none" w:sz="0" w:space="0" w:color="auto"/>
            <w:bottom w:val="none" w:sz="0" w:space="0" w:color="auto"/>
            <w:right w:val="none" w:sz="0" w:space="0" w:color="auto"/>
          </w:divBdr>
        </w:div>
        <w:div w:id="270556504">
          <w:marLeft w:val="640"/>
          <w:marRight w:val="0"/>
          <w:marTop w:val="0"/>
          <w:marBottom w:val="0"/>
          <w:divBdr>
            <w:top w:val="none" w:sz="0" w:space="0" w:color="auto"/>
            <w:left w:val="none" w:sz="0" w:space="0" w:color="auto"/>
            <w:bottom w:val="none" w:sz="0" w:space="0" w:color="auto"/>
            <w:right w:val="none" w:sz="0" w:space="0" w:color="auto"/>
          </w:divBdr>
        </w:div>
        <w:div w:id="184750728">
          <w:marLeft w:val="640"/>
          <w:marRight w:val="0"/>
          <w:marTop w:val="0"/>
          <w:marBottom w:val="0"/>
          <w:divBdr>
            <w:top w:val="none" w:sz="0" w:space="0" w:color="auto"/>
            <w:left w:val="none" w:sz="0" w:space="0" w:color="auto"/>
            <w:bottom w:val="none" w:sz="0" w:space="0" w:color="auto"/>
            <w:right w:val="none" w:sz="0" w:space="0" w:color="auto"/>
          </w:divBdr>
        </w:div>
        <w:div w:id="37898612">
          <w:marLeft w:val="640"/>
          <w:marRight w:val="0"/>
          <w:marTop w:val="0"/>
          <w:marBottom w:val="0"/>
          <w:divBdr>
            <w:top w:val="none" w:sz="0" w:space="0" w:color="auto"/>
            <w:left w:val="none" w:sz="0" w:space="0" w:color="auto"/>
            <w:bottom w:val="none" w:sz="0" w:space="0" w:color="auto"/>
            <w:right w:val="none" w:sz="0" w:space="0" w:color="auto"/>
          </w:divBdr>
        </w:div>
        <w:div w:id="322390791">
          <w:marLeft w:val="640"/>
          <w:marRight w:val="0"/>
          <w:marTop w:val="0"/>
          <w:marBottom w:val="0"/>
          <w:divBdr>
            <w:top w:val="none" w:sz="0" w:space="0" w:color="auto"/>
            <w:left w:val="none" w:sz="0" w:space="0" w:color="auto"/>
            <w:bottom w:val="none" w:sz="0" w:space="0" w:color="auto"/>
            <w:right w:val="none" w:sz="0" w:space="0" w:color="auto"/>
          </w:divBdr>
        </w:div>
        <w:div w:id="1846938622">
          <w:marLeft w:val="640"/>
          <w:marRight w:val="0"/>
          <w:marTop w:val="0"/>
          <w:marBottom w:val="0"/>
          <w:divBdr>
            <w:top w:val="none" w:sz="0" w:space="0" w:color="auto"/>
            <w:left w:val="none" w:sz="0" w:space="0" w:color="auto"/>
            <w:bottom w:val="none" w:sz="0" w:space="0" w:color="auto"/>
            <w:right w:val="none" w:sz="0" w:space="0" w:color="auto"/>
          </w:divBdr>
        </w:div>
        <w:div w:id="575939318">
          <w:marLeft w:val="640"/>
          <w:marRight w:val="0"/>
          <w:marTop w:val="0"/>
          <w:marBottom w:val="0"/>
          <w:divBdr>
            <w:top w:val="none" w:sz="0" w:space="0" w:color="auto"/>
            <w:left w:val="none" w:sz="0" w:space="0" w:color="auto"/>
            <w:bottom w:val="none" w:sz="0" w:space="0" w:color="auto"/>
            <w:right w:val="none" w:sz="0" w:space="0" w:color="auto"/>
          </w:divBdr>
        </w:div>
        <w:div w:id="1493837685">
          <w:marLeft w:val="640"/>
          <w:marRight w:val="0"/>
          <w:marTop w:val="0"/>
          <w:marBottom w:val="0"/>
          <w:divBdr>
            <w:top w:val="none" w:sz="0" w:space="0" w:color="auto"/>
            <w:left w:val="none" w:sz="0" w:space="0" w:color="auto"/>
            <w:bottom w:val="none" w:sz="0" w:space="0" w:color="auto"/>
            <w:right w:val="none" w:sz="0" w:space="0" w:color="auto"/>
          </w:divBdr>
        </w:div>
        <w:div w:id="1183742545">
          <w:marLeft w:val="640"/>
          <w:marRight w:val="0"/>
          <w:marTop w:val="0"/>
          <w:marBottom w:val="0"/>
          <w:divBdr>
            <w:top w:val="none" w:sz="0" w:space="0" w:color="auto"/>
            <w:left w:val="none" w:sz="0" w:space="0" w:color="auto"/>
            <w:bottom w:val="none" w:sz="0" w:space="0" w:color="auto"/>
            <w:right w:val="none" w:sz="0" w:space="0" w:color="auto"/>
          </w:divBdr>
        </w:div>
        <w:div w:id="647130011">
          <w:marLeft w:val="640"/>
          <w:marRight w:val="0"/>
          <w:marTop w:val="0"/>
          <w:marBottom w:val="0"/>
          <w:divBdr>
            <w:top w:val="none" w:sz="0" w:space="0" w:color="auto"/>
            <w:left w:val="none" w:sz="0" w:space="0" w:color="auto"/>
            <w:bottom w:val="none" w:sz="0" w:space="0" w:color="auto"/>
            <w:right w:val="none" w:sz="0" w:space="0" w:color="auto"/>
          </w:divBdr>
        </w:div>
      </w:divsChild>
    </w:div>
    <w:div w:id="1314985528">
      <w:bodyDiv w:val="1"/>
      <w:marLeft w:val="0"/>
      <w:marRight w:val="0"/>
      <w:marTop w:val="0"/>
      <w:marBottom w:val="0"/>
      <w:divBdr>
        <w:top w:val="none" w:sz="0" w:space="0" w:color="auto"/>
        <w:left w:val="none" w:sz="0" w:space="0" w:color="auto"/>
        <w:bottom w:val="none" w:sz="0" w:space="0" w:color="auto"/>
        <w:right w:val="none" w:sz="0" w:space="0" w:color="auto"/>
      </w:divBdr>
      <w:divsChild>
        <w:div w:id="1931086141">
          <w:marLeft w:val="640"/>
          <w:marRight w:val="0"/>
          <w:marTop w:val="0"/>
          <w:marBottom w:val="0"/>
          <w:divBdr>
            <w:top w:val="none" w:sz="0" w:space="0" w:color="auto"/>
            <w:left w:val="none" w:sz="0" w:space="0" w:color="auto"/>
            <w:bottom w:val="none" w:sz="0" w:space="0" w:color="auto"/>
            <w:right w:val="none" w:sz="0" w:space="0" w:color="auto"/>
          </w:divBdr>
        </w:div>
        <w:div w:id="1948779505">
          <w:marLeft w:val="640"/>
          <w:marRight w:val="0"/>
          <w:marTop w:val="0"/>
          <w:marBottom w:val="0"/>
          <w:divBdr>
            <w:top w:val="none" w:sz="0" w:space="0" w:color="auto"/>
            <w:left w:val="none" w:sz="0" w:space="0" w:color="auto"/>
            <w:bottom w:val="none" w:sz="0" w:space="0" w:color="auto"/>
            <w:right w:val="none" w:sz="0" w:space="0" w:color="auto"/>
          </w:divBdr>
        </w:div>
        <w:div w:id="1199053386">
          <w:marLeft w:val="640"/>
          <w:marRight w:val="0"/>
          <w:marTop w:val="0"/>
          <w:marBottom w:val="0"/>
          <w:divBdr>
            <w:top w:val="none" w:sz="0" w:space="0" w:color="auto"/>
            <w:left w:val="none" w:sz="0" w:space="0" w:color="auto"/>
            <w:bottom w:val="none" w:sz="0" w:space="0" w:color="auto"/>
            <w:right w:val="none" w:sz="0" w:space="0" w:color="auto"/>
          </w:divBdr>
        </w:div>
        <w:div w:id="336882063">
          <w:marLeft w:val="640"/>
          <w:marRight w:val="0"/>
          <w:marTop w:val="0"/>
          <w:marBottom w:val="0"/>
          <w:divBdr>
            <w:top w:val="none" w:sz="0" w:space="0" w:color="auto"/>
            <w:left w:val="none" w:sz="0" w:space="0" w:color="auto"/>
            <w:bottom w:val="none" w:sz="0" w:space="0" w:color="auto"/>
            <w:right w:val="none" w:sz="0" w:space="0" w:color="auto"/>
          </w:divBdr>
        </w:div>
        <w:div w:id="1204176949">
          <w:marLeft w:val="640"/>
          <w:marRight w:val="0"/>
          <w:marTop w:val="0"/>
          <w:marBottom w:val="0"/>
          <w:divBdr>
            <w:top w:val="none" w:sz="0" w:space="0" w:color="auto"/>
            <w:left w:val="none" w:sz="0" w:space="0" w:color="auto"/>
            <w:bottom w:val="none" w:sz="0" w:space="0" w:color="auto"/>
            <w:right w:val="none" w:sz="0" w:space="0" w:color="auto"/>
          </w:divBdr>
        </w:div>
        <w:div w:id="1235319428">
          <w:marLeft w:val="640"/>
          <w:marRight w:val="0"/>
          <w:marTop w:val="0"/>
          <w:marBottom w:val="0"/>
          <w:divBdr>
            <w:top w:val="none" w:sz="0" w:space="0" w:color="auto"/>
            <w:left w:val="none" w:sz="0" w:space="0" w:color="auto"/>
            <w:bottom w:val="none" w:sz="0" w:space="0" w:color="auto"/>
            <w:right w:val="none" w:sz="0" w:space="0" w:color="auto"/>
          </w:divBdr>
        </w:div>
        <w:div w:id="918832576">
          <w:marLeft w:val="640"/>
          <w:marRight w:val="0"/>
          <w:marTop w:val="0"/>
          <w:marBottom w:val="0"/>
          <w:divBdr>
            <w:top w:val="none" w:sz="0" w:space="0" w:color="auto"/>
            <w:left w:val="none" w:sz="0" w:space="0" w:color="auto"/>
            <w:bottom w:val="none" w:sz="0" w:space="0" w:color="auto"/>
            <w:right w:val="none" w:sz="0" w:space="0" w:color="auto"/>
          </w:divBdr>
        </w:div>
        <w:div w:id="2000840717">
          <w:marLeft w:val="640"/>
          <w:marRight w:val="0"/>
          <w:marTop w:val="0"/>
          <w:marBottom w:val="0"/>
          <w:divBdr>
            <w:top w:val="none" w:sz="0" w:space="0" w:color="auto"/>
            <w:left w:val="none" w:sz="0" w:space="0" w:color="auto"/>
            <w:bottom w:val="none" w:sz="0" w:space="0" w:color="auto"/>
            <w:right w:val="none" w:sz="0" w:space="0" w:color="auto"/>
          </w:divBdr>
        </w:div>
        <w:div w:id="1729723161">
          <w:marLeft w:val="640"/>
          <w:marRight w:val="0"/>
          <w:marTop w:val="0"/>
          <w:marBottom w:val="0"/>
          <w:divBdr>
            <w:top w:val="none" w:sz="0" w:space="0" w:color="auto"/>
            <w:left w:val="none" w:sz="0" w:space="0" w:color="auto"/>
            <w:bottom w:val="none" w:sz="0" w:space="0" w:color="auto"/>
            <w:right w:val="none" w:sz="0" w:space="0" w:color="auto"/>
          </w:divBdr>
        </w:div>
        <w:div w:id="246967941">
          <w:marLeft w:val="640"/>
          <w:marRight w:val="0"/>
          <w:marTop w:val="0"/>
          <w:marBottom w:val="0"/>
          <w:divBdr>
            <w:top w:val="none" w:sz="0" w:space="0" w:color="auto"/>
            <w:left w:val="none" w:sz="0" w:space="0" w:color="auto"/>
            <w:bottom w:val="none" w:sz="0" w:space="0" w:color="auto"/>
            <w:right w:val="none" w:sz="0" w:space="0" w:color="auto"/>
          </w:divBdr>
        </w:div>
        <w:div w:id="3632317">
          <w:marLeft w:val="640"/>
          <w:marRight w:val="0"/>
          <w:marTop w:val="0"/>
          <w:marBottom w:val="0"/>
          <w:divBdr>
            <w:top w:val="none" w:sz="0" w:space="0" w:color="auto"/>
            <w:left w:val="none" w:sz="0" w:space="0" w:color="auto"/>
            <w:bottom w:val="none" w:sz="0" w:space="0" w:color="auto"/>
            <w:right w:val="none" w:sz="0" w:space="0" w:color="auto"/>
          </w:divBdr>
        </w:div>
        <w:div w:id="1221554481">
          <w:marLeft w:val="640"/>
          <w:marRight w:val="0"/>
          <w:marTop w:val="0"/>
          <w:marBottom w:val="0"/>
          <w:divBdr>
            <w:top w:val="none" w:sz="0" w:space="0" w:color="auto"/>
            <w:left w:val="none" w:sz="0" w:space="0" w:color="auto"/>
            <w:bottom w:val="none" w:sz="0" w:space="0" w:color="auto"/>
            <w:right w:val="none" w:sz="0" w:space="0" w:color="auto"/>
          </w:divBdr>
        </w:div>
        <w:div w:id="192765045">
          <w:marLeft w:val="640"/>
          <w:marRight w:val="0"/>
          <w:marTop w:val="0"/>
          <w:marBottom w:val="0"/>
          <w:divBdr>
            <w:top w:val="none" w:sz="0" w:space="0" w:color="auto"/>
            <w:left w:val="none" w:sz="0" w:space="0" w:color="auto"/>
            <w:bottom w:val="none" w:sz="0" w:space="0" w:color="auto"/>
            <w:right w:val="none" w:sz="0" w:space="0" w:color="auto"/>
          </w:divBdr>
        </w:div>
        <w:div w:id="539631010">
          <w:marLeft w:val="640"/>
          <w:marRight w:val="0"/>
          <w:marTop w:val="0"/>
          <w:marBottom w:val="0"/>
          <w:divBdr>
            <w:top w:val="none" w:sz="0" w:space="0" w:color="auto"/>
            <w:left w:val="none" w:sz="0" w:space="0" w:color="auto"/>
            <w:bottom w:val="none" w:sz="0" w:space="0" w:color="auto"/>
            <w:right w:val="none" w:sz="0" w:space="0" w:color="auto"/>
          </w:divBdr>
        </w:div>
      </w:divsChild>
    </w:div>
    <w:div w:id="1327053253">
      <w:bodyDiv w:val="1"/>
      <w:marLeft w:val="0"/>
      <w:marRight w:val="0"/>
      <w:marTop w:val="0"/>
      <w:marBottom w:val="0"/>
      <w:divBdr>
        <w:top w:val="none" w:sz="0" w:space="0" w:color="auto"/>
        <w:left w:val="none" w:sz="0" w:space="0" w:color="auto"/>
        <w:bottom w:val="none" w:sz="0" w:space="0" w:color="auto"/>
        <w:right w:val="none" w:sz="0" w:space="0" w:color="auto"/>
      </w:divBdr>
      <w:divsChild>
        <w:div w:id="1356468773">
          <w:marLeft w:val="640"/>
          <w:marRight w:val="0"/>
          <w:marTop w:val="0"/>
          <w:marBottom w:val="0"/>
          <w:divBdr>
            <w:top w:val="none" w:sz="0" w:space="0" w:color="auto"/>
            <w:left w:val="none" w:sz="0" w:space="0" w:color="auto"/>
            <w:bottom w:val="none" w:sz="0" w:space="0" w:color="auto"/>
            <w:right w:val="none" w:sz="0" w:space="0" w:color="auto"/>
          </w:divBdr>
        </w:div>
        <w:div w:id="756441292">
          <w:marLeft w:val="640"/>
          <w:marRight w:val="0"/>
          <w:marTop w:val="0"/>
          <w:marBottom w:val="0"/>
          <w:divBdr>
            <w:top w:val="none" w:sz="0" w:space="0" w:color="auto"/>
            <w:left w:val="none" w:sz="0" w:space="0" w:color="auto"/>
            <w:bottom w:val="none" w:sz="0" w:space="0" w:color="auto"/>
            <w:right w:val="none" w:sz="0" w:space="0" w:color="auto"/>
          </w:divBdr>
        </w:div>
        <w:div w:id="434521862">
          <w:marLeft w:val="640"/>
          <w:marRight w:val="0"/>
          <w:marTop w:val="0"/>
          <w:marBottom w:val="0"/>
          <w:divBdr>
            <w:top w:val="none" w:sz="0" w:space="0" w:color="auto"/>
            <w:left w:val="none" w:sz="0" w:space="0" w:color="auto"/>
            <w:bottom w:val="none" w:sz="0" w:space="0" w:color="auto"/>
            <w:right w:val="none" w:sz="0" w:space="0" w:color="auto"/>
          </w:divBdr>
        </w:div>
        <w:div w:id="1023825168">
          <w:marLeft w:val="640"/>
          <w:marRight w:val="0"/>
          <w:marTop w:val="0"/>
          <w:marBottom w:val="0"/>
          <w:divBdr>
            <w:top w:val="none" w:sz="0" w:space="0" w:color="auto"/>
            <w:left w:val="none" w:sz="0" w:space="0" w:color="auto"/>
            <w:bottom w:val="none" w:sz="0" w:space="0" w:color="auto"/>
            <w:right w:val="none" w:sz="0" w:space="0" w:color="auto"/>
          </w:divBdr>
        </w:div>
        <w:div w:id="2034726852">
          <w:marLeft w:val="640"/>
          <w:marRight w:val="0"/>
          <w:marTop w:val="0"/>
          <w:marBottom w:val="0"/>
          <w:divBdr>
            <w:top w:val="none" w:sz="0" w:space="0" w:color="auto"/>
            <w:left w:val="none" w:sz="0" w:space="0" w:color="auto"/>
            <w:bottom w:val="none" w:sz="0" w:space="0" w:color="auto"/>
            <w:right w:val="none" w:sz="0" w:space="0" w:color="auto"/>
          </w:divBdr>
        </w:div>
        <w:div w:id="1096826828">
          <w:marLeft w:val="640"/>
          <w:marRight w:val="0"/>
          <w:marTop w:val="0"/>
          <w:marBottom w:val="0"/>
          <w:divBdr>
            <w:top w:val="none" w:sz="0" w:space="0" w:color="auto"/>
            <w:left w:val="none" w:sz="0" w:space="0" w:color="auto"/>
            <w:bottom w:val="none" w:sz="0" w:space="0" w:color="auto"/>
            <w:right w:val="none" w:sz="0" w:space="0" w:color="auto"/>
          </w:divBdr>
        </w:div>
        <w:div w:id="393898265">
          <w:marLeft w:val="640"/>
          <w:marRight w:val="0"/>
          <w:marTop w:val="0"/>
          <w:marBottom w:val="0"/>
          <w:divBdr>
            <w:top w:val="none" w:sz="0" w:space="0" w:color="auto"/>
            <w:left w:val="none" w:sz="0" w:space="0" w:color="auto"/>
            <w:bottom w:val="none" w:sz="0" w:space="0" w:color="auto"/>
            <w:right w:val="none" w:sz="0" w:space="0" w:color="auto"/>
          </w:divBdr>
        </w:div>
        <w:div w:id="2367978">
          <w:marLeft w:val="640"/>
          <w:marRight w:val="0"/>
          <w:marTop w:val="0"/>
          <w:marBottom w:val="0"/>
          <w:divBdr>
            <w:top w:val="none" w:sz="0" w:space="0" w:color="auto"/>
            <w:left w:val="none" w:sz="0" w:space="0" w:color="auto"/>
            <w:bottom w:val="none" w:sz="0" w:space="0" w:color="auto"/>
            <w:right w:val="none" w:sz="0" w:space="0" w:color="auto"/>
          </w:divBdr>
        </w:div>
        <w:div w:id="470681848">
          <w:marLeft w:val="640"/>
          <w:marRight w:val="0"/>
          <w:marTop w:val="0"/>
          <w:marBottom w:val="0"/>
          <w:divBdr>
            <w:top w:val="none" w:sz="0" w:space="0" w:color="auto"/>
            <w:left w:val="none" w:sz="0" w:space="0" w:color="auto"/>
            <w:bottom w:val="none" w:sz="0" w:space="0" w:color="auto"/>
            <w:right w:val="none" w:sz="0" w:space="0" w:color="auto"/>
          </w:divBdr>
        </w:div>
        <w:div w:id="303972534">
          <w:marLeft w:val="640"/>
          <w:marRight w:val="0"/>
          <w:marTop w:val="0"/>
          <w:marBottom w:val="0"/>
          <w:divBdr>
            <w:top w:val="none" w:sz="0" w:space="0" w:color="auto"/>
            <w:left w:val="none" w:sz="0" w:space="0" w:color="auto"/>
            <w:bottom w:val="none" w:sz="0" w:space="0" w:color="auto"/>
            <w:right w:val="none" w:sz="0" w:space="0" w:color="auto"/>
          </w:divBdr>
        </w:div>
        <w:div w:id="463429314">
          <w:marLeft w:val="640"/>
          <w:marRight w:val="0"/>
          <w:marTop w:val="0"/>
          <w:marBottom w:val="0"/>
          <w:divBdr>
            <w:top w:val="none" w:sz="0" w:space="0" w:color="auto"/>
            <w:left w:val="none" w:sz="0" w:space="0" w:color="auto"/>
            <w:bottom w:val="none" w:sz="0" w:space="0" w:color="auto"/>
            <w:right w:val="none" w:sz="0" w:space="0" w:color="auto"/>
          </w:divBdr>
        </w:div>
        <w:div w:id="1510026748">
          <w:marLeft w:val="640"/>
          <w:marRight w:val="0"/>
          <w:marTop w:val="0"/>
          <w:marBottom w:val="0"/>
          <w:divBdr>
            <w:top w:val="none" w:sz="0" w:space="0" w:color="auto"/>
            <w:left w:val="none" w:sz="0" w:space="0" w:color="auto"/>
            <w:bottom w:val="none" w:sz="0" w:space="0" w:color="auto"/>
            <w:right w:val="none" w:sz="0" w:space="0" w:color="auto"/>
          </w:divBdr>
        </w:div>
        <w:div w:id="1030911803">
          <w:marLeft w:val="640"/>
          <w:marRight w:val="0"/>
          <w:marTop w:val="0"/>
          <w:marBottom w:val="0"/>
          <w:divBdr>
            <w:top w:val="none" w:sz="0" w:space="0" w:color="auto"/>
            <w:left w:val="none" w:sz="0" w:space="0" w:color="auto"/>
            <w:bottom w:val="none" w:sz="0" w:space="0" w:color="auto"/>
            <w:right w:val="none" w:sz="0" w:space="0" w:color="auto"/>
          </w:divBdr>
        </w:div>
        <w:div w:id="816921820">
          <w:marLeft w:val="640"/>
          <w:marRight w:val="0"/>
          <w:marTop w:val="0"/>
          <w:marBottom w:val="0"/>
          <w:divBdr>
            <w:top w:val="none" w:sz="0" w:space="0" w:color="auto"/>
            <w:left w:val="none" w:sz="0" w:space="0" w:color="auto"/>
            <w:bottom w:val="none" w:sz="0" w:space="0" w:color="auto"/>
            <w:right w:val="none" w:sz="0" w:space="0" w:color="auto"/>
          </w:divBdr>
        </w:div>
        <w:div w:id="1585796512">
          <w:marLeft w:val="640"/>
          <w:marRight w:val="0"/>
          <w:marTop w:val="0"/>
          <w:marBottom w:val="0"/>
          <w:divBdr>
            <w:top w:val="none" w:sz="0" w:space="0" w:color="auto"/>
            <w:left w:val="none" w:sz="0" w:space="0" w:color="auto"/>
            <w:bottom w:val="none" w:sz="0" w:space="0" w:color="auto"/>
            <w:right w:val="none" w:sz="0" w:space="0" w:color="auto"/>
          </w:divBdr>
        </w:div>
        <w:div w:id="2131967944">
          <w:marLeft w:val="640"/>
          <w:marRight w:val="0"/>
          <w:marTop w:val="0"/>
          <w:marBottom w:val="0"/>
          <w:divBdr>
            <w:top w:val="none" w:sz="0" w:space="0" w:color="auto"/>
            <w:left w:val="none" w:sz="0" w:space="0" w:color="auto"/>
            <w:bottom w:val="none" w:sz="0" w:space="0" w:color="auto"/>
            <w:right w:val="none" w:sz="0" w:space="0" w:color="auto"/>
          </w:divBdr>
        </w:div>
        <w:div w:id="1884445129">
          <w:marLeft w:val="640"/>
          <w:marRight w:val="0"/>
          <w:marTop w:val="0"/>
          <w:marBottom w:val="0"/>
          <w:divBdr>
            <w:top w:val="none" w:sz="0" w:space="0" w:color="auto"/>
            <w:left w:val="none" w:sz="0" w:space="0" w:color="auto"/>
            <w:bottom w:val="none" w:sz="0" w:space="0" w:color="auto"/>
            <w:right w:val="none" w:sz="0" w:space="0" w:color="auto"/>
          </w:divBdr>
        </w:div>
        <w:div w:id="261381701">
          <w:marLeft w:val="640"/>
          <w:marRight w:val="0"/>
          <w:marTop w:val="0"/>
          <w:marBottom w:val="0"/>
          <w:divBdr>
            <w:top w:val="none" w:sz="0" w:space="0" w:color="auto"/>
            <w:left w:val="none" w:sz="0" w:space="0" w:color="auto"/>
            <w:bottom w:val="none" w:sz="0" w:space="0" w:color="auto"/>
            <w:right w:val="none" w:sz="0" w:space="0" w:color="auto"/>
          </w:divBdr>
        </w:div>
        <w:div w:id="844396923">
          <w:marLeft w:val="640"/>
          <w:marRight w:val="0"/>
          <w:marTop w:val="0"/>
          <w:marBottom w:val="0"/>
          <w:divBdr>
            <w:top w:val="none" w:sz="0" w:space="0" w:color="auto"/>
            <w:left w:val="none" w:sz="0" w:space="0" w:color="auto"/>
            <w:bottom w:val="none" w:sz="0" w:space="0" w:color="auto"/>
            <w:right w:val="none" w:sz="0" w:space="0" w:color="auto"/>
          </w:divBdr>
        </w:div>
        <w:div w:id="357464039">
          <w:marLeft w:val="640"/>
          <w:marRight w:val="0"/>
          <w:marTop w:val="0"/>
          <w:marBottom w:val="0"/>
          <w:divBdr>
            <w:top w:val="none" w:sz="0" w:space="0" w:color="auto"/>
            <w:left w:val="none" w:sz="0" w:space="0" w:color="auto"/>
            <w:bottom w:val="none" w:sz="0" w:space="0" w:color="auto"/>
            <w:right w:val="none" w:sz="0" w:space="0" w:color="auto"/>
          </w:divBdr>
        </w:div>
        <w:div w:id="309141844">
          <w:marLeft w:val="640"/>
          <w:marRight w:val="0"/>
          <w:marTop w:val="0"/>
          <w:marBottom w:val="0"/>
          <w:divBdr>
            <w:top w:val="none" w:sz="0" w:space="0" w:color="auto"/>
            <w:left w:val="none" w:sz="0" w:space="0" w:color="auto"/>
            <w:bottom w:val="none" w:sz="0" w:space="0" w:color="auto"/>
            <w:right w:val="none" w:sz="0" w:space="0" w:color="auto"/>
          </w:divBdr>
        </w:div>
        <w:div w:id="725102581">
          <w:marLeft w:val="640"/>
          <w:marRight w:val="0"/>
          <w:marTop w:val="0"/>
          <w:marBottom w:val="0"/>
          <w:divBdr>
            <w:top w:val="none" w:sz="0" w:space="0" w:color="auto"/>
            <w:left w:val="none" w:sz="0" w:space="0" w:color="auto"/>
            <w:bottom w:val="none" w:sz="0" w:space="0" w:color="auto"/>
            <w:right w:val="none" w:sz="0" w:space="0" w:color="auto"/>
          </w:divBdr>
        </w:div>
        <w:div w:id="1776248660">
          <w:marLeft w:val="640"/>
          <w:marRight w:val="0"/>
          <w:marTop w:val="0"/>
          <w:marBottom w:val="0"/>
          <w:divBdr>
            <w:top w:val="none" w:sz="0" w:space="0" w:color="auto"/>
            <w:left w:val="none" w:sz="0" w:space="0" w:color="auto"/>
            <w:bottom w:val="none" w:sz="0" w:space="0" w:color="auto"/>
            <w:right w:val="none" w:sz="0" w:space="0" w:color="auto"/>
          </w:divBdr>
        </w:div>
        <w:div w:id="880942088">
          <w:marLeft w:val="640"/>
          <w:marRight w:val="0"/>
          <w:marTop w:val="0"/>
          <w:marBottom w:val="0"/>
          <w:divBdr>
            <w:top w:val="none" w:sz="0" w:space="0" w:color="auto"/>
            <w:left w:val="none" w:sz="0" w:space="0" w:color="auto"/>
            <w:bottom w:val="none" w:sz="0" w:space="0" w:color="auto"/>
            <w:right w:val="none" w:sz="0" w:space="0" w:color="auto"/>
          </w:divBdr>
        </w:div>
        <w:div w:id="2106463123">
          <w:marLeft w:val="640"/>
          <w:marRight w:val="0"/>
          <w:marTop w:val="0"/>
          <w:marBottom w:val="0"/>
          <w:divBdr>
            <w:top w:val="none" w:sz="0" w:space="0" w:color="auto"/>
            <w:left w:val="none" w:sz="0" w:space="0" w:color="auto"/>
            <w:bottom w:val="none" w:sz="0" w:space="0" w:color="auto"/>
            <w:right w:val="none" w:sz="0" w:space="0" w:color="auto"/>
          </w:divBdr>
        </w:div>
        <w:div w:id="229123897">
          <w:marLeft w:val="640"/>
          <w:marRight w:val="0"/>
          <w:marTop w:val="0"/>
          <w:marBottom w:val="0"/>
          <w:divBdr>
            <w:top w:val="none" w:sz="0" w:space="0" w:color="auto"/>
            <w:left w:val="none" w:sz="0" w:space="0" w:color="auto"/>
            <w:bottom w:val="none" w:sz="0" w:space="0" w:color="auto"/>
            <w:right w:val="none" w:sz="0" w:space="0" w:color="auto"/>
          </w:divBdr>
        </w:div>
        <w:div w:id="1178500476">
          <w:marLeft w:val="640"/>
          <w:marRight w:val="0"/>
          <w:marTop w:val="0"/>
          <w:marBottom w:val="0"/>
          <w:divBdr>
            <w:top w:val="none" w:sz="0" w:space="0" w:color="auto"/>
            <w:left w:val="none" w:sz="0" w:space="0" w:color="auto"/>
            <w:bottom w:val="none" w:sz="0" w:space="0" w:color="auto"/>
            <w:right w:val="none" w:sz="0" w:space="0" w:color="auto"/>
          </w:divBdr>
        </w:div>
        <w:div w:id="972296905">
          <w:marLeft w:val="640"/>
          <w:marRight w:val="0"/>
          <w:marTop w:val="0"/>
          <w:marBottom w:val="0"/>
          <w:divBdr>
            <w:top w:val="none" w:sz="0" w:space="0" w:color="auto"/>
            <w:left w:val="none" w:sz="0" w:space="0" w:color="auto"/>
            <w:bottom w:val="none" w:sz="0" w:space="0" w:color="auto"/>
            <w:right w:val="none" w:sz="0" w:space="0" w:color="auto"/>
          </w:divBdr>
        </w:div>
        <w:div w:id="828449476">
          <w:marLeft w:val="640"/>
          <w:marRight w:val="0"/>
          <w:marTop w:val="0"/>
          <w:marBottom w:val="0"/>
          <w:divBdr>
            <w:top w:val="none" w:sz="0" w:space="0" w:color="auto"/>
            <w:left w:val="none" w:sz="0" w:space="0" w:color="auto"/>
            <w:bottom w:val="none" w:sz="0" w:space="0" w:color="auto"/>
            <w:right w:val="none" w:sz="0" w:space="0" w:color="auto"/>
          </w:divBdr>
        </w:div>
        <w:div w:id="1348826921">
          <w:marLeft w:val="640"/>
          <w:marRight w:val="0"/>
          <w:marTop w:val="0"/>
          <w:marBottom w:val="0"/>
          <w:divBdr>
            <w:top w:val="none" w:sz="0" w:space="0" w:color="auto"/>
            <w:left w:val="none" w:sz="0" w:space="0" w:color="auto"/>
            <w:bottom w:val="none" w:sz="0" w:space="0" w:color="auto"/>
            <w:right w:val="none" w:sz="0" w:space="0" w:color="auto"/>
          </w:divBdr>
        </w:div>
        <w:div w:id="177623465">
          <w:marLeft w:val="640"/>
          <w:marRight w:val="0"/>
          <w:marTop w:val="0"/>
          <w:marBottom w:val="0"/>
          <w:divBdr>
            <w:top w:val="none" w:sz="0" w:space="0" w:color="auto"/>
            <w:left w:val="none" w:sz="0" w:space="0" w:color="auto"/>
            <w:bottom w:val="none" w:sz="0" w:space="0" w:color="auto"/>
            <w:right w:val="none" w:sz="0" w:space="0" w:color="auto"/>
          </w:divBdr>
        </w:div>
      </w:divsChild>
    </w:div>
    <w:div w:id="1335186878">
      <w:bodyDiv w:val="1"/>
      <w:marLeft w:val="0"/>
      <w:marRight w:val="0"/>
      <w:marTop w:val="0"/>
      <w:marBottom w:val="0"/>
      <w:divBdr>
        <w:top w:val="none" w:sz="0" w:space="0" w:color="auto"/>
        <w:left w:val="none" w:sz="0" w:space="0" w:color="auto"/>
        <w:bottom w:val="none" w:sz="0" w:space="0" w:color="auto"/>
        <w:right w:val="none" w:sz="0" w:space="0" w:color="auto"/>
      </w:divBdr>
      <w:divsChild>
        <w:div w:id="510805396">
          <w:marLeft w:val="640"/>
          <w:marRight w:val="0"/>
          <w:marTop w:val="0"/>
          <w:marBottom w:val="0"/>
          <w:divBdr>
            <w:top w:val="none" w:sz="0" w:space="0" w:color="auto"/>
            <w:left w:val="none" w:sz="0" w:space="0" w:color="auto"/>
            <w:bottom w:val="none" w:sz="0" w:space="0" w:color="auto"/>
            <w:right w:val="none" w:sz="0" w:space="0" w:color="auto"/>
          </w:divBdr>
        </w:div>
        <w:div w:id="1585721642">
          <w:marLeft w:val="640"/>
          <w:marRight w:val="0"/>
          <w:marTop w:val="0"/>
          <w:marBottom w:val="0"/>
          <w:divBdr>
            <w:top w:val="none" w:sz="0" w:space="0" w:color="auto"/>
            <w:left w:val="none" w:sz="0" w:space="0" w:color="auto"/>
            <w:bottom w:val="none" w:sz="0" w:space="0" w:color="auto"/>
            <w:right w:val="none" w:sz="0" w:space="0" w:color="auto"/>
          </w:divBdr>
        </w:div>
        <w:div w:id="496380010">
          <w:marLeft w:val="640"/>
          <w:marRight w:val="0"/>
          <w:marTop w:val="0"/>
          <w:marBottom w:val="0"/>
          <w:divBdr>
            <w:top w:val="none" w:sz="0" w:space="0" w:color="auto"/>
            <w:left w:val="none" w:sz="0" w:space="0" w:color="auto"/>
            <w:bottom w:val="none" w:sz="0" w:space="0" w:color="auto"/>
            <w:right w:val="none" w:sz="0" w:space="0" w:color="auto"/>
          </w:divBdr>
        </w:div>
        <w:div w:id="208231676">
          <w:marLeft w:val="640"/>
          <w:marRight w:val="0"/>
          <w:marTop w:val="0"/>
          <w:marBottom w:val="0"/>
          <w:divBdr>
            <w:top w:val="none" w:sz="0" w:space="0" w:color="auto"/>
            <w:left w:val="none" w:sz="0" w:space="0" w:color="auto"/>
            <w:bottom w:val="none" w:sz="0" w:space="0" w:color="auto"/>
            <w:right w:val="none" w:sz="0" w:space="0" w:color="auto"/>
          </w:divBdr>
        </w:div>
        <w:div w:id="1146555225">
          <w:marLeft w:val="640"/>
          <w:marRight w:val="0"/>
          <w:marTop w:val="0"/>
          <w:marBottom w:val="0"/>
          <w:divBdr>
            <w:top w:val="none" w:sz="0" w:space="0" w:color="auto"/>
            <w:left w:val="none" w:sz="0" w:space="0" w:color="auto"/>
            <w:bottom w:val="none" w:sz="0" w:space="0" w:color="auto"/>
            <w:right w:val="none" w:sz="0" w:space="0" w:color="auto"/>
          </w:divBdr>
        </w:div>
        <w:div w:id="1645231370">
          <w:marLeft w:val="640"/>
          <w:marRight w:val="0"/>
          <w:marTop w:val="0"/>
          <w:marBottom w:val="0"/>
          <w:divBdr>
            <w:top w:val="none" w:sz="0" w:space="0" w:color="auto"/>
            <w:left w:val="none" w:sz="0" w:space="0" w:color="auto"/>
            <w:bottom w:val="none" w:sz="0" w:space="0" w:color="auto"/>
            <w:right w:val="none" w:sz="0" w:space="0" w:color="auto"/>
          </w:divBdr>
        </w:div>
        <w:div w:id="861405590">
          <w:marLeft w:val="640"/>
          <w:marRight w:val="0"/>
          <w:marTop w:val="0"/>
          <w:marBottom w:val="0"/>
          <w:divBdr>
            <w:top w:val="none" w:sz="0" w:space="0" w:color="auto"/>
            <w:left w:val="none" w:sz="0" w:space="0" w:color="auto"/>
            <w:bottom w:val="none" w:sz="0" w:space="0" w:color="auto"/>
            <w:right w:val="none" w:sz="0" w:space="0" w:color="auto"/>
          </w:divBdr>
        </w:div>
        <w:div w:id="1317568274">
          <w:marLeft w:val="640"/>
          <w:marRight w:val="0"/>
          <w:marTop w:val="0"/>
          <w:marBottom w:val="0"/>
          <w:divBdr>
            <w:top w:val="none" w:sz="0" w:space="0" w:color="auto"/>
            <w:left w:val="none" w:sz="0" w:space="0" w:color="auto"/>
            <w:bottom w:val="none" w:sz="0" w:space="0" w:color="auto"/>
            <w:right w:val="none" w:sz="0" w:space="0" w:color="auto"/>
          </w:divBdr>
        </w:div>
        <w:div w:id="1925258005">
          <w:marLeft w:val="640"/>
          <w:marRight w:val="0"/>
          <w:marTop w:val="0"/>
          <w:marBottom w:val="0"/>
          <w:divBdr>
            <w:top w:val="none" w:sz="0" w:space="0" w:color="auto"/>
            <w:left w:val="none" w:sz="0" w:space="0" w:color="auto"/>
            <w:bottom w:val="none" w:sz="0" w:space="0" w:color="auto"/>
            <w:right w:val="none" w:sz="0" w:space="0" w:color="auto"/>
          </w:divBdr>
        </w:div>
        <w:div w:id="38555167">
          <w:marLeft w:val="640"/>
          <w:marRight w:val="0"/>
          <w:marTop w:val="0"/>
          <w:marBottom w:val="0"/>
          <w:divBdr>
            <w:top w:val="none" w:sz="0" w:space="0" w:color="auto"/>
            <w:left w:val="none" w:sz="0" w:space="0" w:color="auto"/>
            <w:bottom w:val="none" w:sz="0" w:space="0" w:color="auto"/>
            <w:right w:val="none" w:sz="0" w:space="0" w:color="auto"/>
          </w:divBdr>
        </w:div>
        <w:div w:id="636447965">
          <w:marLeft w:val="640"/>
          <w:marRight w:val="0"/>
          <w:marTop w:val="0"/>
          <w:marBottom w:val="0"/>
          <w:divBdr>
            <w:top w:val="none" w:sz="0" w:space="0" w:color="auto"/>
            <w:left w:val="none" w:sz="0" w:space="0" w:color="auto"/>
            <w:bottom w:val="none" w:sz="0" w:space="0" w:color="auto"/>
            <w:right w:val="none" w:sz="0" w:space="0" w:color="auto"/>
          </w:divBdr>
        </w:div>
        <w:div w:id="1954439216">
          <w:marLeft w:val="640"/>
          <w:marRight w:val="0"/>
          <w:marTop w:val="0"/>
          <w:marBottom w:val="0"/>
          <w:divBdr>
            <w:top w:val="none" w:sz="0" w:space="0" w:color="auto"/>
            <w:left w:val="none" w:sz="0" w:space="0" w:color="auto"/>
            <w:bottom w:val="none" w:sz="0" w:space="0" w:color="auto"/>
            <w:right w:val="none" w:sz="0" w:space="0" w:color="auto"/>
          </w:divBdr>
        </w:div>
        <w:div w:id="1198544454">
          <w:marLeft w:val="640"/>
          <w:marRight w:val="0"/>
          <w:marTop w:val="0"/>
          <w:marBottom w:val="0"/>
          <w:divBdr>
            <w:top w:val="none" w:sz="0" w:space="0" w:color="auto"/>
            <w:left w:val="none" w:sz="0" w:space="0" w:color="auto"/>
            <w:bottom w:val="none" w:sz="0" w:space="0" w:color="auto"/>
            <w:right w:val="none" w:sz="0" w:space="0" w:color="auto"/>
          </w:divBdr>
        </w:div>
        <w:div w:id="1252935847">
          <w:marLeft w:val="640"/>
          <w:marRight w:val="0"/>
          <w:marTop w:val="0"/>
          <w:marBottom w:val="0"/>
          <w:divBdr>
            <w:top w:val="none" w:sz="0" w:space="0" w:color="auto"/>
            <w:left w:val="none" w:sz="0" w:space="0" w:color="auto"/>
            <w:bottom w:val="none" w:sz="0" w:space="0" w:color="auto"/>
            <w:right w:val="none" w:sz="0" w:space="0" w:color="auto"/>
          </w:divBdr>
        </w:div>
        <w:div w:id="1595626090">
          <w:marLeft w:val="640"/>
          <w:marRight w:val="0"/>
          <w:marTop w:val="0"/>
          <w:marBottom w:val="0"/>
          <w:divBdr>
            <w:top w:val="none" w:sz="0" w:space="0" w:color="auto"/>
            <w:left w:val="none" w:sz="0" w:space="0" w:color="auto"/>
            <w:bottom w:val="none" w:sz="0" w:space="0" w:color="auto"/>
            <w:right w:val="none" w:sz="0" w:space="0" w:color="auto"/>
          </w:divBdr>
        </w:div>
        <w:div w:id="1177307146">
          <w:marLeft w:val="640"/>
          <w:marRight w:val="0"/>
          <w:marTop w:val="0"/>
          <w:marBottom w:val="0"/>
          <w:divBdr>
            <w:top w:val="none" w:sz="0" w:space="0" w:color="auto"/>
            <w:left w:val="none" w:sz="0" w:space="0" w:color="auto"/>
            <w:bottom w:val="none" w:sz="0" w:space="0" w:color="auto"/>
            <w:right w:val="none" w:sz="0" w:space="0" w:color="auto"/>
          </w:divBdr>
        </w:div>
      </w:divsChild>
    </w:div>
    <w:div w:id="1369453263">
      <w:bodyDiv w:val="1"/>
      <w:marLeft w:val="0"/>
      <w:marRight w:val="0"/>
      <w:marTop w:val="0"/>
      <w:marBottom w:val="0"/>
      <w:divBdr>
        <w:top w:val="none" w:sz="0" w:space="0" w:color="auto"/>
        <w:left w:val="none" w:sz="0" w:space="0" w:color="auto"/>
        <w:bottom w:val="none" w:sz="0" w:space="0" w:color="auto"/>
        <w:right w:val="none" w:sz="0" w:space="0" w:color="auto"/>
      </w:divBdr>
      <w:divsChild>
        <w:div w:id="160514828">
          <w:marLeft w:val="640"/>
          <w:marRight w:val="0"/>
          <w:marTop w:val="0"/>
          <w:marBottom w:val="0"/>
          <w:divBdr>
            <w:top w:val="none" w:sz="0" w:space="0" w:color="auto"/>
            <w:left w:val="none" w:sz="0" w:space="0" w:color="auto"/>
            <w:bottom w:val="none" w:sz="0" w:space="0" w:color="auto"/>
            <w:right w:val="none" w:sz="0" w:space="0" w:color="auto"/>
          </w:divBdr>
        </w:div>
        <w:div w:id="1315640214">
          <w:marLeft w:val="640"/>
          <w:marRight w:val="0"/>
          <w:marTop w:val="0"/>
          <w:marBottom w:val="0"/>
          <w:divBdr>
            <w:top w:val="none" w:sz="0" w:space="0" w:color="auto"/>
            <w:left w:val="none" w:sz="0" w:space="0" w:color="auto"/>
            <w:bottom w:val="none" w:sz="0" w:space="0" w:color="auto"/>
            <w:right w:val="none" w:sz="0" w:space="0" w:color="auto"/>
          </w:divBdr>
        </w:div>
        <w:div w:id="1738355720">
          <w:marLeft w:val="640"/>
          <w:marRight w:val="0"/>
          <w:marTop w:val="0"/>
          <w:marBottom w:val="0"/>
          <w:divBdr>
            <w:top w:val="none" w:sz="0" w:space="0" w:color="auto"/>
            <w:left w:val="none" w:sz="0" w:space="0" w:color="auto"/>
            <w:bottom w:val="none" w:sz="0" w:space="0" w:color="auto"/>
            <w:right w:val="none" w:sz="0" w:space="0" w:color="auto"/>
          </w:divBdr>
        </w:div>
        <w:div w:id="592669777">
          <w:marLeft w:val="640"/>
          <w:marRight w:val="0"/>
          <w:marTop w:val="0"/>
          <w:marBottom w:val="0"/>
          <w:divBdr>
            <w:top w:val="none" w:sz="0" w:space="0" w:color="auto"/>
            <w:left w:val="none" w:sz="0" w:space="0" w:color="auto"/>
            <w:bottom w:val="none" w:sz="0" w:space="0" w:color="auto"/>
            <w:right w:val="none" w:sz="0" w:space="0" w:color="auto"/>
          </w:divBdr>
        </w:div>
        <w:div w:id="2004313718">
          <w:marLeft w:val="640"/>
          <w:marRight w:val="0"/>
          <w:marTop w:val="0"/>
          <w:marBottom w:val="0"/>
          <w:divBdr>
            <w:top w:val="none" w:sz="0" w:space="0" w:color="auto"/>
            <w:left w:val="none" w:sz="0" w:space="0" w:color="auto"/>
            <w:bottom w:val="none" w:sz="0" w:space="0" w:color="auto"/>
            <w:right w:val="none" w:sz="0" w:space="0" w:color="auto"/>
          </w:divBdr>
        </w:div>
        <w:div w:id="1518541676">
          <w:marLeft w:val="640"/>
          <w:marRight w:val="0"/>
          <w:marTop w:val="0"/>
          <w:marBottom w:val="0"/>
          <w:divBdr>
            <w:top w:val="none" w:sz="0" w:space="0" w:color="auto"/>
            <w:left w:val="none" w:sz="0" w:space="0" w:color="auto"/>
            <w:bottom w:val="none" w:sz="0" w:space="0" w:color="auto"/>
            <w:right w:val="none" w:sz="0" w:space="0" w:color="auto"/>
          </w:divBdr>
        </w:div>
        <w:div w:id="126432895">
          <w:marLeft w:val="640"/>
          <w:marRight w:val="0"/>
          <w:marTop w:val="0"/>
          <w:marBottom w:val="0"/>
          <w:divBdr>
            <w:top w:val="none" w:sz="0" w:space="0" w:color="auto"/>
            <w:left w:val="none" w:sz="0" w:space="0" w:color="auto"/>
            <w:bottom w:val="none" w:sz="0" w:space="0" w:color="auto"/>
            <w:right w:val="none" w:sz="0" w:space="0" w:color="auto"/>
          </w:divBdr>
        </w:div>
        <w:div w:id="1026249163">
          <w:marLeft w:val="640"/>
          <w:marRight w:val="0"/>
          <w:marTop w:val="0"/>
          <w:marBottom w:val="0"/>
          <w:divBdr>
            <w:top w:val="none" w:sz="0" w:space="0" w:color="auto"/>
            <w:left w:val="none" w:sz="0" w:space="0" w:color="auto"/>
            <w:bottom w:val="none" w:sz="0" w:space="0" w:color="auto"/>
            <w:right w:val="none" w:sz="0" w:space="0" w:color="auto"/>
          </w:divBdr>
        </w:div>
        <w:div w:id="1876310119">
          <w:marLeft w:val="640"/>
          <w:marRight w:val="0"/>
          <w:marTop w:val="0"/>
          <w:marBottom w:val="0"/>
          <w:divBdr>
            <w:top w:val="none" w:sz="0" w:space="0" w:color="auto"/>
            <w:left w:val="none" w:sz="0" w:space="0" w:color="auto"/>
            <w:bottom w:val="none" w:sz="0" w:space="0" w:color="auto"/>
            <w:right w:val="none" w:sz="0" w:space="0" w:color="auto"/>
          </w:divBdr>
        </w:div>
        <w:div w:id="1314260222">
          <w:marLeft w:val="640"/>
          <w:marRight w:val="0"/>
          <w:marTop w:val="0"/>
          <w:marBottom w:val="0"/>
          <w:divBdr>
            <w:top w:val="none" w:sz="0" w:space="0" w:color="auto"/>
            <w:left w:val="none" w:sz="0" w:space="0" w:color="auto"/>
            <w:bottom w:val="none" w:sz="0" w:space="0" w:color="auto"/>
            <w:right w:val="none" w:sz="0" w:space="0" w:color="auto"/>
          </w:divBdr>
        </w:div>
        <w:div w:id="11807919">
          <w:marLeft w:val="640"/>
          <w:marRight w:val="0"/>
          <w:marTop w:val="0"/>
          <w:marBottom w:val="0"/>
          <w:divBdr>
            <w:top w:val="none" w:sz="0" w:space="0" w:color="auto"/>
            <w:left w:val="none" w:sz="0" w:space="0" w:color="auto"/>
            <w:bottom w:val="none" w:sz="0" w:space="0" w:color="auto"/>
            <w:right w:val="none" w:sz="0" w:space="0" w:color="auto"/>
          </w:divBdr>
        </w:div>
        <w:div w:id="934048491">
          <w:marLeft w:val="640"/>
          <w:marRight w:val="0"/>
          <w:marTop w:val="0"/>
          <w:marBottom w:val="0"/>
          <w:divBdr>
            <w:top w:val="none" w:sz="0" w:space="0" w:color="auto"/>
            <w:left w:val="none" w:sz="0" w:space="0" w:color="auto"/>
            <w:bottom w:val="none" w:sz="0" w:space="0" w:color="auto"/>
            <w:right w:val="none" w:sz="0" w:space="0" w:color="auto"/>
          </w:divBdr>
        </w:div>
        <w:div w:id="1534155357">
          <w:marLeft w:val="640"/>
          <w:marRight w:val="0"/>
          <w:marTop w:val="0"/>
          <w:marBottom w:val="0"/>
          <w:divBdr>
            <w:top w:val="none" w:sz="0" w:space="0" w:color="auto"/>
            <w:left w:val="none" w:sz="0" w:space="0" w:color="auto"/>
            <w:bottom w:val="none" w:sz="0" w:space="0" w:color="auto"/>
            <w:right w:val="none" w:sz="0" w:space="0" w:color="auto"/>
          </w:divBdr>
        </w:div>
        <w:div w:id="1292781363">
          <w:marLeft w:val="640"/>
          <w:marRight w:val="0"/>
          <w:marTop w:val="0"/>
          <w:marBottom w:val="0"/>
          <w:divBdr>
            <w:top w:val="none" w:sz="0" w:space="0" w:color="auto"/>
            <w:left w:val="none" w:sz="0" w:space="0" w:color="auto"/>
            <w:bottom w:val="none" w:sz="0" w:space="0" w:color="auto"/>
            <w:right w:val="none" w:sz="0" w:space="0" w:color="auto"/>
          </w:divBdr>
        </w:div>
        <w:div w:id="5452013">
          <w:marLeft w:val="640"/>
          <w:marRight w:val="0"/>
          <w:marTop w:val="0"/>
          <w:marBottom w:val="0"/>
          <w:divBdr>
            <w:top w:val="none" w:sz="0" w:space="0" w:color="auto"/>
            <w:left w:val="none" w:sz="0" w:space="0" w:color="auto"/>
            <w:bottom w:val="none" w:sz="0" w:space="0" w:color="auto"/>
            <w:right w:val="none" w:sz="0" w:space="0" w:color="auto"/>
          </w:divBdr>
        </w:div>
        <w:div w:id="272438294">
          <w:marLeft w:val="640"/>
          <w:marRight w:val="0"/>
          <w:marTop w:val="0"/>
          <w:marBottom w:val="0"/>
          <w:divBdr>
            <w:top w:val="none" w:sz="0" w:space="0" w:color="auto"/>
            <w:left w:val="none" w:sz="0" w:space="0" w:color="auto"/>
            <w:bottom w:val="none" w:sz="0" w:space="0" w:color="auto"/>
            <w:right w:val="none" w:sz="0" w:space="0" w:color="auto"/>
          </w:divBdr>
        </w:div>
        <w:div w:id="736320650">
          <w:marLeft w:val="640"/>
          <w:marRight w:val="0"/>
          <w:marTop w:val="0"/>
          <w:marBottom w:val="0"/>
          <w:divBdr>
            <w:top w:val="none" w:sz="0" w:space="0" w:color="auto"/>
            <w:left w:val="none" w:sz="0" w:space="0" w:color="auto"/>
            <w:bottom w:val="none" w:sz="0" w:space="0" w:color="auto"/>
            <w:right w:val="none" w:sz="0" w:space="0" w:color="auto"/>
          </w:divBdr>
        </w:div>
        <w:div w:id="1099524191">
          <w:marLeft w:val="640"/>
          <w:marRight w:val="0"/>
          <w:marTop w:val="0"/>
          <w:marBottom w:val="0"/>
          <w:divBdr>
            <w:top w:val="none" w:sz="0" w:space="0" w:color="auto"/>
            <w:left w:val="none" w:sz="0" w:space="0" w:color="auto"/>
            <w:bottom w:val="none" w:sz="0" w:space="0" w:color="auto"/>
            <w:right w:val="none" w:sz="0" w:space="0" w:color="auto"/>
          </w:divBdr>
        </w:div>
        <w:div w:id="411246517">
          <w:marLeft w:val="640"/>
          <w:marRight w:val="0"/>
          <w:marTop w:val="0"/>
          <w:marBottom w:val="0"/>
          <w:divBdr>
            <w:top w:val="none" w:sz="0" w:space="0" w:color="auto"/>
            <w:left w:val="none" w:sz="0" w:space="0" w:color="auto"/>
            <w:bottom w:val="none" w:sz="0" w:space="0" w:color="auto"/>
            <w:right w:val="none" w:sz="0" w:space="0" w:color="auto"/>
          </w:divBdr>
        </w:div>
        <w:div w:id="1770731538">
          <w:marLeft w:val="640"/>
          <w:marRight w:val="0"/>
          <w:marTop w:val="0"/>
          <w:marBottom w:val="0"/>
          <w:divBdr>
            <w:top w:val="none" w:sz="0" w:space="0" w:color="auto"/>
            <w:left w:val="none" w:sz="0" w:space="0" w:color="auto"/>
            <w:bottom w:val="none" w:sz="0" w:space="0" w:color="auto"/>
            <w:right w:val="none" w:sz="0" w:space="0" w:color="auto"/>
          </w:divBdr>
        </w:div>
        <w:div w:id="551697062">
          <w:marLeft w:val="640"/>
          <w:marRight w:val="0"/>
          <w:marTop w:val="0"/>
          <w:marBottom w:val="0"/>
          <w:divBdr>
            <w:top w:val="none" w:sz="0" w:space="0" w:color="auto"/>
            <w:left w:val="none" w:sz="0" w:space="0" w:color="auto"/>
            <w:bottom w:val="none" w:sz="0" w:space="0" w:color="auto"/>
            <w:right w:val="none" w:sz="0" w:space="0" w:color="auto"/>
          </w:divBdr>
        </w:div>
        <w:div w:id="98721494">
          <w:marLeft w:val="640"/>
          <w:marRight w:val="0"/>
          <w:marTop w:val="0"/>
          <w:marBottom w:val="0"/>
          <w:divBdr>
            <w:top w:val="none" w:sz="0" w:space="0" w:color="auto"/>
            <w:left w:val="none" w:sz="0" w:space="0" w:color="auto"/>
            <w:bottom w:val="none" w:sz="0" w:space="0" w:color="auto"/>
            <w:right w:val="none" w:sz="0" w:space="0" w:color="auto"/>
          </w:divBdr>
        </w:div>
        <w:div w:id="1476753549">
          <w:marLeft w:val="640"/>
          <w:marRight w:val="0"/>
          <w:marTop w:val="0"/>
          <w:marBottom w:val="0"/>
          <w:divBdr>
            <w:top w:val="none" w:sz="0" w:space="0" w:color="auto"/>
            <w:left w:val="none" w:sz="0" w:space="0" w:color="auto"/>
            <w:bottom w:val="none" w:sz="0" w:space="0" w:color="auto"/>
            <w:right w:val="none" w:sz="0" w:space="0" w:color="auto"/>
          </w:divBdr>
        </w:div>
        <w:div w:id="1999847962">
          <w:marLeft w:val="640"/>
          <w:marRight w:val="0"/>
          <w:marTop w:val="0"/>
          <w:marBottom w:val="0"/>
          <w:divBdr>
            <w:top w:val="none" w:sz="0" w:space="0" w:color="auto"/>
            <w:left w:val="none" w:sz="0" w:space="0" w:color="auto"/>
            <w:bottom w:val="none" w:sz="0" w:space="0" w:color="auto"/>
            <w:right w:val="none" w:sz="0" w:space="0" w:color="auto"/>
          </w:divBdr>
        </w:div>
        <w:div w:id="162748341">
          <w:marLeft w:val="640"/>
          <w:marRight w:val="0"/>
          <w:marTop w:val="0"/>
          <w:marBottom w:val="0"/>
          <w:divBdr>
            <w:top w:val="none" w:sz="0" w:space="0" w:color="auto"/>
            <w:left w:val="none" w:sz="0" w:space="0" w:color="auto"/>
            <w:bottom w:val="none" w:sz="0" w:space="0" w:color="auto"/>
            <w:right w:val="none" w:sz="0" w:space="0" w:color="auto"/>
          </w:divBdr>
        </w:div>
      </w:divsChild>
    </w:div>
    <w:div w:id="1381174335">
      <w:bodyDiv w:val="1"/>
      <w:marLeft w:val="0"/>
      <w:marRight w:val="0"/>
      <w:marTop w:val="0"/>
      <w:marBottom w:val="0"/>
      <w:divBdr>
        <w:top w:val="none" w:sz="0" w:space="0" w:color="auto"/>
        <w:left w:val="none" w:sz="0" w:space="0" w:color="auto"/>
        <w:bottom w:val="none" w:sz="0" w:space="0" w:color="auto"/>
        <w:right w:val="none" w:sz="0" w:space="0" w:color="auto"/>
      </w:divBdr>
      <w:divsChild>
        <w:div w:id="2002152382">
          <w:marLeft w:val="640"/>
          <w:marRight w:val="0"/>
          <w:marTop w:val="0"/>
          <w:marBottom w:val="0"/>
          <w:divBdr>
            <w:top w:val="none" w:sz="0" w:space="0" w:color="auto"/>
            <w:left w:val="none" w:sz="0" w:space="0" w:color="auto"/>
            <w:bottom w:val="none" w:sz="0" w:space="0" w:color="auto"/>
            <w:right w:val="none" w:sz="0" w:space="0" w:color="auto"/>
          </w:divBdr>
        </w:div>
        <w:div w:id="2088070251">
          <w:marLeft w:val="640"/>
          <w:marRight w:val="0"/>
          <w:marTop w:val="0"/>
          <w:marBottom w:val="0"/>
          <w:divBdr>
            <w:top w:val="none" w:sz="0" w:space="0" w:color="auto"/>
            <w:left w:val="none" w:sz="0" w:space="0" w:color="auto"/>
            <w:bottom w:val="none" w:sz="0" w:space="0" w:color="auto"/>
            <w:right w:val="none" w:sz="0" w:space="0" w:color="auto"/>
          </w:divBdr>
        </w:div>
        <w:div w:id="1953003929">
          <w:marLeft w:val="640"/>
          <w:marRight w:val="0"/>
          <w:marTop w:val="0"/>
          <w:marBottom w:val="0"/>
          <w:divBdr>
            <w:top w:val="none" w:sz="0" w:space="0" w:color="auto"/>
            <w:left w:val="none" w:sz="0" w:space="0" w:color="auto"/>
            <w:bottom w:val="none" w:sz="0" w:space="0" w:color="auto"/>
            <w:right w:val="none" w:sz="0" w:space="0" w:color="auto"/>
          </w:divBdr>
        </w:div>
        <w:div w:id="178786017">
          <w:marLeft w:val="640"/>
          <w:marRight w:val="0"/>
          <w:marTop w:val="0"/>
          <w:marBottom w:val="0"/>
          <w:divBdr>
            <w:top w:val="none" w:sz="0" w:space="0" w:color="auto"/>
            <w:left w:val="none" w:sz="0" w:space="0" w:color="auto"/>
            <w:bottom w:val="none" w:sz="0" w:space="0" w:color="auto"/>
            <w:right w:val="none" w:sz="0" w:space="0" w:color="auto"/>
          </w:divBdr>
        </w:div>
        <w:div w:id="1751081705">
          <w:marLeft w:val="640"/>
          <w:marRight w:val="0"/>
          <w:marTop w:val="0"/>
          <w:marBottom w:val="0"/>
          <w:divBdr>
            <w:top w:val="none" w:sz="0" w:space="0" w:color="auto"/>
            <w:left w:val="none" w:sz="0" w:space="0" w:color="auto"/>
            <w:bottom w:val="none" w:sz="0" w:space="0" w:color="auto"/>
            <w:right w:val="none" w:sz="0" w:space="0" w:color="auto"/>
          </w:divBdr>
        </w:div>
        <w:div w:id="460537722">
          <w:marLeft w:val="640"/>
          <w:marRight w:val="0"/>
          <w:marTop w:val="0"/>
          <w:marBottom w:val="0"/>
          <w:divBdr>
            <w:top w:val="none" w:sz="0" w:space="0" w:color="auto"/>
            <w:left w:val="none" w:sz="0" w:space="0" w:color="auto"/>
            <w:bottom w:val="none" w:sz="0" w:space="0" w:color="auto"/>
            <w:right w:val="none" w:sz="0" w:space="0" w:color="auto"/>
          </w:divBdr>
        </w:div>
        <w:div w:id="1174688309">
          <w:marLeft w:val="640"/>
          <w:marRight w:val="0"/>
          <w:marTop w:val="0"/>
          <w:marBottom w:val="0"/>
          <w:divBdr>
            <w:top w:val="none" w:sz="0" w:space="0" w:color="auto"/>
            <w:left w:val="none" w:sz="0" w:space="0" w:color="auto"/>
            <w:bottom w:val="none" w:sz="0" w:space="0" w:color="auto"/>
            <w:right w:val="none" w:sz="0" w:space="0" w:color="auto"/>
          </w:divBdr>
        </w:div>
        <w:div w:id="1227371925">
          <w:marLeft w:val="640"/>
          <w:marRight w:val="0"/>
          <w:marTop w:val="0"/>
          <w:marBottom w:val="0"/>
          <w:divBdr>
            <w:top w:val="none" w:sz="0" w:space="0" w:color="auto"/>
            <w:left w:val="none" w:sz="0" w:space="0" w:color="auto"/>
            <w:bottom w:val="none" w:sz="0" w:space="0" w:color="auto"/>
            <w:right w:val="none" w:sz="0" w:space="0" w:color="auto"/>
          </w:divBdr>
        </w:div>
        <w:div w:id="906957540">
          <w:marLeft w:val="640"/>
          <w:marRight w:val="0"/>
          <w:marTop w:val="0"/>
          <w:marBottom w:val="0"/>
          <w:divBdr>
            <w:top w:val="none" w:sz="0" w:space="0" w:color="auto"/>
            <w:left w:val="none" w:sz="0" w:space="0" w:color="auto"/>
            <w:bottom w:val="none" w:sz="0" w:space="0" w:color="auto"/>
            <w:right w:val="none" w:sz="0" w:space="0" w:color="auto"/>
          </w:divBdr>
        </w:div>
        <w:div w:id="971784698">
          <w:marLeft w:val="640"/>
          <w:marRight w:val="0"/>
          <w:marTop w:val="0"/>
          <w:marBottom w:val="0"/>
          <w:divBdr>
            <w:top w:val="none" w:sz="0" w:space="0" w:color="auto"/>
            <w:left w:val="none" w:sz="0" w:space="0" w:color="auto"/>
            <w:bottom w:val="none" w:sz="0" w:space="0" w:color="auto"/>
            <w:right w:val="none" w:sz="0" w:space="0" w:color="auto"/>
          </w:divBdr>
        </w:div>
        <w:div w:id="721441210">
          <w:marLeft w:val="640"/>
          <w:marRight w:val="0"/>
          <w:marTop w:val="0"/>
          <w:marBottom w:val="0"/>
          <w:divBdr>
            <w:top w:val="none" w:sz="0" w:space="0" w:color="auto"/>
            <w:left w:val="none" w:sz="0" w:space="0" w:color="auto"/>
            <w:bottom w:val="none" w:sz="0" w:space="0" w:color="auto"/>
            <w:right w:val="none" w:sz="0" w:space="0" w:color="auto"/>
          </w:divBdr>
        </w:div>
        <w:div w:id="1824661053">
          <w:marLeft w:val="640"/>
          <w:marRight w:val="0"/>
          <w:marTop w:val="0"/>
          <w:marBottom w:val="0"/>
          <w:divBdr>
            <w:top w:val="none" w:sz="0" w:space="0" w:color="auto"/>
            <w:left w:val="none" w:sz="0" w:space="0" w:color="auto"/>
            <w:bottom w:val="none" w:sz="0" w:space="0" w:color="auto"/>
            <w:right w:val="none" w:sz="0" w:space="0" w:color="auto"/>
          </w:divBdr>
        </w:div>
        <w:div w:id="259073002">
          <w:marLeft w:val="640"/>
          <w:marRight w:val="0"/>
          <w:marTop w:val="0"/>
          <w:marBottom w:val="0"/>
          <w:divBdr>
            <w:top w:val="none" w:sz="0" w:space="0" w:color="auto"/>
            <w:left w:val="none" w:sz="0" w:space="0" w:color="auto"/>
            <w:bottom w:val="none" w:sz="0" w:space="0" w:color="auto"/>
            <w:right w:val="none" w:sz="0" w:space="0" w:color="auto"/>
          </w:divBdr>
        </w:div>
        <w:div w:id="1236209394">
          <w:marLeft w:val="640"/>
          <w:marRight w:val="0"/>
          <w:marTop w:val="0"/>
          <w:marBottom w:val="0"/>
          <w:divBdr>
            <w:top w:val="none" w:sz="0" w:space="0" w:color="auto"/>
            <w:left w:val="none" w:sz="0" w:space="0" w:color="auto"/>
            <w:bottom w:val="none" w:sz="0" w:space="0" w:color="auto"/>
            <w:right w:val="none" w:sz="0" w:space="0" w:color="auto"/>
          </w:divBdr>
        </w:div>
        <w:div w:id="1659534901">
          <w:marLeft w:val="640"/>
          <w:marRight w:val="0"/>
          <w:marTop w:val="0"/>
          <w:marBottom w:val="0"/>
          <w:divBdr>
            <w:top w:val="none" w:sz="0" w:space="0" w:color="auto"/>
            <w:left w:val="none" w:sz="0" w:space="0" w:color="auto"/>
            <w:bottom w:val="none" w:sz="0" w:space="0" w:color="auto"/>
            <w:right w:val="none" w:sz="0" w:space="0" w:color="auto"/>
          </w:divBdr>
        </w:div>
        <w:div w:id="1967078225">
          <w:marLeft w:val="640"/>
          <w:marRight w:val="0"/>
          <w:marTop w:val="0"/>
          <w:marBottom w:val="0"/>
          <w:divBdr>
            <w:top w:val="none" w:sz="0" w:space="0" w:color="auto"/>
            <w:left w:val="none" w:sz="0" w:space="0" w:color="auto"/>
            <w:bottom w:val="none" w:sz="0" w:space="0" w:color="auto"/>
            <w:right w:val="none" w:sz="0" w:space="0" w:color="auto"/>
          </w:divBdr>
        </w:div>
        <w:div w:id="922834678">
          <w:marLeft w:val="640"/>
          <w:marRight w:val="0"/>
          <w:marTop w:val="0"/>
          <w:marBottom w:val="0"/>
          <w:divBdr>
            <w:top w:val="none" w:sz="0" w:space="0" w:color="auto"/>
            <w:left w:val="none" w:sz="0" w:space="0" w:color="auto"/>
            <w:bottom w:val="none" w:sz="0" w:space="0" w:color="auto"/>
            <w:right w:val="none" w:sz="0" w:space="0" w:color="auto"/>
          </w:divBdr>
        </w:div>
        <w:div w:id="1212769842">
          <w:marLeft w:val="640"/>
          <w:marRight w:val="0"/>
          <w:marTop w:val="0"/>
          <w:marBottom w:val="0"/>
          <w:divBdr>
            <w:top w:val="none" w:sz="0" w:space="0" w:color="auto"/>
            <w:left w:val="none" w:sz="0" w:space="0" w:color="auto"/>
            <w:bottom w:val="none" w:sz="0" w:space="0" w:color="auto"/>
            <w:right w:val="none" w:sz="0" w:space="0" w:color="auto"/>
          </w:divBdr>
        </w:div>
        <w:div w:id="743258218">
          <w:marLeft w:val="640"/>
          <w:marRight w:val="0"/>
          <w:marTop w:val="0"/>
          <w:marBottom w:val="0"/>
          <w:divBdr>
            <w:top w:val="none" w:sz="0" w:space="0" w:color="auto"/>
            <w:left w:val="none" w:sz="0" w:space="0" w:color="auto"/>
            <w:bottom w:val="none" w:sz="0" w:space="0" w:color="auto"/>
            <w:right w:val="none" w:sz="0" w:space="0" w:color="auto"/>
          </w:divBdr>
        </w:div>
        <w:div w:id="1155221037">
          <w:marLeft w:val="640"/>
          <w:marRight w:val="0"/>
          <w:marTop w:val="0"/>
          <w:marBottom w:val="0"/>
          <w:divBdr>
            <w:top w:val="none" w:sz="0" w:space="0" w:color="auto"/>
            <w:left w:val="none" w:sz="0" w:space="0" w:color="auto"/>
            <w:bottom w:val="none" w:sz="0" w:space="0" w:color="auto"/>
            <w:right w:val="none" w:sz="0" w:space="0" w:color="auto"/>
          </w:divBdr>
        </w:div>
        <w:div w:id="1377194504">
          <w:marLeft w:val="640"/>
          <w:marRight w:val="0"/>
          <w:marTop w:val="0"/>
          <w:marBottom w:val="0"/>
          <w:divBdr>
            <w:top w:val="none" w:sz="0" w:space="0" w:color="auto"/>
            <w:left w:val="none" w:sz="0" w:space="0" w:color="auto"/>
            <w:bottom w:val="none" w:sz="0" w:space="0" w:color="auto"/>
            <w:right w:val="none" w:sz="0" w:space="0" w:color="auto"/>
          </w:divBdr>
        </w:div>
        <w:div w:id="759375029">
          <w:marLeft w:val="640"/>
          <w:marRight w:val="0"/>
          <w:marTop w:val="0"/>
          <w:marBottom w:val="0"/>
          <w:divBdr>
            <w:top w:val="none" w:sz="0" w:space="0" w:color="auto"/>
            <w:left w:val="none" w:sz="0" w:space="0" w:color="auto"/>
            <w:bottom w:val="none" w:sz="0" w:space="0" w:color="auto"/>
            <w:right w:val="none" w:sz="0" w:space="0" w:color="auto"/>
          </w:divBdr>
        </w:div>
        <w:div w:id="1200163743">
          <w:marLeft w:val="640"/>
          <w:marRight w:val="0"/>
          <w:marTop w:val="0"/>
          <w:marBottom w:val="0"/>
          <w:divBdr>
            <w:top w:val="none" w:sz="0" w:space="0" w:color="auto"/>
            <w:left w:val="none" w:sz="0" w:space="0" w:color="auto"/>
            <w:bottom w:val="none" w:sz="0" w:space="0" w:color="auto"/>
            <w:right w:val="none" w:sz="0" w:space="0" w:color="auto"/>
          </w:divBdr>
        </w:div>
        <w:div w:id="1584491515">
          <w:marLeft w:val="640"/>
          <w:marRight w:val="0"/>
          <w:marTop w:val="0"/>
          <w:marBottom w:val="0"/>
          <w:divBdr>
            <w:top w:val="none" w:sz="0" w:space="0" w:color="auto"/>
            <w:left w:val="none" w:sz="0" w:space="0" w:color="auto"/>
            <w:bottom w:val="none" w:sz="0" w:space="0" w:color="auto"/>
            <w:right w:val="none" w:sz="0" w:space="0" w:color="auto"/>
          </w:divBdr>
        </w:div>
        <w:div w:id="846947048">
          <w:marLeft w:val="640"/>
          <w:marRight w:val="0"/>
          <w:marTop w:val="0"/>
          <w:marBottom w:val="0"/>
          <w:divBdr>
            <w:top w:val="none" w:sz="0" w:space="0" w:color="auto"/>
            <w:left w:val="none" w:sz="0" w:space="0" w:color="auto"/>
            <w:bottom w:val="none" w:sz="0" w:space="0" w:color="auto"/>
            <w:right w:val="none" w:sz="0" w:space="0" w:color="auto"/>
          </w:divBdr>
        </w:div>
        <w:div w:id="160632396">
          <w:marLeft w:val="640"/>
          <w:marRight w:val="0"/>
          <w:marTop w:val="0"/>
          <w:marBottom w:val="0"/>
          <w:divBdr>
            <w:top w:val="none" w:sz="0" w:space="0" w:color="auto"/>
            <w:left w:val="none" w:sz="0" w:space="0" w:color="auto"/>
            <w:bottom w:val="none" w:sz="0" w:space="0" w:color="auto"/>
            <w:right w:val="none" w:sz="0" w:space="0" w:color="auto"/>
          </w:divBdr>
        </w:div>
        <w:div w:id="379935659">
          <w:marLeft w:val="640"/>
          <w:marRight w:val="0"/>
          <w:marTop w:val="0"/>
          <w:marBottom w:val="0"/>
          <w:divBdr>
            <w:top w:val="none" w:sz="0" w:space="0" w:color="auto"/>
            <w:left w:val="none" w:sz="0" w:space="0" w:color="auto"/>
            <w:bottom w:val="none" w:sz="0" w:space="0" w:color="auto"/>
            <w:right w:val="none" w:sz="0" w:space="0" w:color="auto"/>
          </w:divBdr>
        </w:div>
        <w:div w:id="1271352612">
          <w:marLeft w:val="640"/>
          <w:marRight w:val="0"/>
          <w:marTop w:val="0"/>
          <w:marBottom w:val="0"/>
          <w:divBdr>
            <w:top w:val="none" w:sz="0" w:space="0" w:color="auto"/>
            <w:left w:val="none" w:sz="0" w:space="0" w:color="auto"/>
            <w:bottom w:val="none" w:sz="0" w:space="0" w:color="auto"/>
            <w:right w:val="none" w:sz="0" w:space="0" w:color="auto"/>
          </w:divBdr>
        </w:div>
        <w:div w:id="2114666008">
          <w:marLeft w:val="640"/>
          <w:marRight w:val="0"/>
          <w:marTop w:val="0"/>
          <w:marBottom w:val="0"/>
          <w:divBdr>
            <w:top w:val="none" w:sz="0" w:space="0" w:color="auto"/>
            <w:left w:val="none" w:sz="0" w:space="0" w:color="auto"/>
            <w:bottom w:val="none" w:sz="0" w:space="0" w:color="auto"/>
            <w:right w:val="none" w:sz="0" w:space="0" w:color="auto"/>
          </w:divBdr>
        </w:div>
        <w:div w:id="942884328">
          <w:marLeft w:val="640"/>
          <w:marRight w:val="0"/>
          <w:marTop w:val="0"/>
          <w:marBottom w:val="0"/>
          <w:divBdr>
            <w:top w:val="none" w:sz="0" w:space="0" w:color="auto"/>
            <w:left w:val="none" w:sz="0" w:space="0" w:color="auto"/>
            <w:bottom w:val="none" w:sz="0" w:space="0" w:color="auto"/>
            <w:right w:val="none" w:sz="0" w:space="0" w:color="auto"/>
          </w:divBdr>
        </w:div>
        <w:div w:id="1967349364">
          <w:marLeft w:val="640"/>
          <w:marRight w:val="0"/>
          <w:marTop w:val="0"/>
          <w:marBottom w:val="0"/>
          <w:divBdr>
            <w:top w:val="none" w:sz="0" w:space="0" w:color="auto"/>
            <w:left w:val="none" w:sz="0" w:space="0" w:color="auto"/>
            <w:bottom w:val="none" w:sz="0" w:space="0" w:color="auto"/>
            <w:right w:val="none" w:sz="0" w:space="0" w:color="auto"/>
          </w:divBdr>
        </w:div>
        <w:div w:id="837842401">
          <w:marLeft w:val="640"/>
          <w:marRight w:val="0"/>
          <w:marTop w:val="0"/>
          <w:marBottom w:val="0"/>
          <w:divBdr>
            <w:top w:val="none" w:sz="0" w:space="0" w:color="auto"/>
            <w:left w:val="none" w:sz="0" w:space="0" w:color="auto"/>
            <w:bottom w:val="none" w:sz="0" w:space="0" w:color="auto"/>
            <w:right w:val="none" w:sz="0" w:space="0" w:color="auto"/>
          </w:divBdr>
        </w:div>
      </w:divsChild>
    </w:div>
    <w:div w:id="1382900322">
      <w:bodyDiv w:val="1"/>
      <w:marLeft w:val="0"/>
      <w:marRight w:val="0"/>
      <w:marTop w:val="0"/>
      <w:marBottom w:val="0"/>
      <w:divBdr>
        <w:top w:val="none" w:sz="0" w:space="0" w:color="auto"/>
        <w:left w:val="none" w:sz="0" w:space="0" w:color="auto"/>
        <w:bottom w:val="none" w:sz="0" w:space="0" w:color="auto"/>
        <w:right w:val="none" w:sz="0" w:space="0" w:color="auto"/>
      </w:divBdr>
      <w:divsChild>
        <w:div w:id="1771585842">
          <w:marLeft w:val="640"/>
          <w:marRight w:val="0"/>
          <w:marTop w:val="0"/>
          <w:marBottom w:val="0"/>
          <w:divBdr>
            <w:top w:val="none" w:sz="0" w:space="0" w:color="auto"/>
            <w:left w:val="none" w:sz="0" w:space="0" w:color="auto"/>
            <w:bottom w:val="none" w:sz="0" w:space="0" w:color="auto"/>
            <w:right w:val="none" w:sz="0" w:space="0" w:color="auto"/>
          </w:divBdr>
        </w:div>
        <w:div w:id="776946173">
          <w:marLeft w:val="640"/>
          <w:marRight w:val="0"/>
          <w:marTop w:val="0"/>
          <w:marBottom w:val="0"/>
          <w:divBdr>
            <w:top w:val="none" w:sz="0" w:space="0" w:color="auto"/>
            <w:left w:val="none" w:sz="0" w:space="0" w:color="auto"/>
            <w:bottom w:val="none" w:sz="0" w:space="0" w:color="auto"/>
            <w:right w:val="none" w:sz="0" w:space="0" w:color="auto"/>
          </w:divBdr>
        </w:div>
        <w:div w:id="551692423">
          <w:marLeft w:val="640"/>
          <w:marRight w:val="0"/>
          <w:marTop w:val="0"/>
          <w:marBottom w:val="0"/>
          <w:divBdr>
            <w:top w:val="none" w:sz="0" w:space="0" w:color="auto"/>
            <w:left w:val="none" w:sz="0" w:space="0" w:color="auto"/>
            <w:bottom w:val="none" w:sz="0" w:space="0" w:color="auto"/>
            <w:right w:val="none" w:sz="0" w:space="0" w:color="auto"/>
          </w:divBdr>
        </w:div>
        <w:div w:id="1688553395">
          <w:marLeft w:val="640"/>
          <w:marRight w:val="0"/>
          <w:marTop w:val="0"/>
          <w:marBottom w:val="0"/>
          <w:divBdr>
            <w:top w:val="none" w:sz="0" w:space="0" w:color="auto"/>
            <w:left w:val="none" w:sz="0" w:space="0" w:color="auto"/>
            <w:bottom w:val="none" w:sz="0" w:space="0" w:color="auto"/>
            <w:right w:val="none" w:sz="0" w:space="0" w:color="auto"/>
          </w:divBdr>
        </w:div>
        <w:div w:id="1190677904">
          <w:marLeft w:val="640"/>
          <w:marRight w:val="0"/>
          <w:marTop w:val="0"/>
          <w:marBottom w:val="0"/>
          <w:divBdr>
            <w:top w:val="none" w:sz="0" w:space="0" w:color="auto"/>
            <w:left w:val="none" w:sz="0" w:space="0" w:color="auto"/>
            <w:bottom w:val="none" w:sz="0" w:space="0" w:color="auto"/>
            <w:right w:val="none" w:sz="0" w:space="0" w:color="auto"/>
          </w:divBdr>
        </w:div>
        <w:div w:id="780106978">
          <w:marLeft w:val="640"/>
          <w:marRight w:val="0"/>
          <w:marTop w:val="0"/>
          <w:marBottom w:val="0"/>
          <w:divBdr>
            <w:top w:val="none" w:sz="0" w:space="0" w:color="auto"/>
            <w:left w:val="none" w:sz="0" w:space="0" w:color="auto"/>
            <w:bottom w:val="none" w:sz="0" w:space="0" w:color="auto"/>
            <w:right w:val="none" w:sz="0" w:space="0" w:color="auto"/>
          </w:divBdr>
        </w:div>
        <w:div w:id="291903361">
          <w:marLeft w:val="640"/>
          <w:marRight w:val="0"/>
          <w:marTop w:val="0"/>
          <w:marBottom w:val="0"/>
          <w:divBdr>
            <w:top w:val="none" w:sz="0" w:space="0" w:color="auto"/>
            <w:left w:val="none" w:sz="0" w:space="0" w:color="auto"/>
            <w:bottom w:val="none" w:sz="0" w:space="0" w:color="auto"/>
            <w:right w:val="none" w:sz="0" w:space="0" w:color="auto"/>
          </w:divBdr>
        </w:div>
        <w:div w:id="745032631">
          <w:marLeft w:val="640"/>
          <w:marRight w:val="0"/>
          <w:marTop w:val="0"/>
          <w:marBottom w:val="0"/>
          <w:divBdr>
            <w:top w:val="none" w:sz="0" w:space="0" w:color="auto"/>
            <w:left w:val="none" w:sz="0" w:space="0" w:color="auto"/>
            <w:bottom w:val="none" w:sz="0" w:space="0" w:color="auto"/>
            <w:right w:val="none" w:sz="0" w:space="0" w:color="auto"/>
          </w:divBdr>
        </w:div>
        <w:div w:id="1100832837">
          <w:marLeft w:val="640"/>
          <w:marRight w:val="0"/>
          <w:marTop w:val="0"/>
          <w:marBottom w:val="0"/>
          <w:divBdr>
            <w:top w:val="none" w:sz="0" w:space="0" w:color="auto"/>
            <w:left w:val="none" w:sz="0" w:space="0" w:color="auto"/>
            <w:bottom w:val="none" w:sz="0" w:space="0" w:color="auto"/>
            <w:right w:val="none" w:sz="0" w:space="0" w:color="auto"/>
          </w:divBdr>
        </w:div>
        <w:div w:id="1714227498">
          <w:marLeft w:val="640"/>
          <w:marRight w:val="0"/>
          <w:marTop w:val="0"/>
          <w:marBottom w:val="0"/>
          <w:divBdr>
            <w:top w:val="none" w:sz="0" w:space="0" w:color="auto"/>
            <w:left w:val="none" w:sz="0" w:space="0" w:color="auto"/>
            <w:bottom w:val="none" w:sz="0" w:space="0" w:color="auto"/>
            <w:right w:val="none" w:sz="0" w:space="0" w:color="auto"/>
          </w:divBdr>
        </w:div>
        <w:div w:id="232859137">
          <w:marLeft w:val="640"/>
          <w:marRight w:val="0"/>
          <w:marTop w:val="0"/>
          <w:marBottom w:val="0"/>
          <w:divBdr>
            <w:top w:val="none" w:sz="0" w:space="0" w:color="auto"/>
            <w:left w:val="none" w:sz="0" w:space="0" w:color="auto"/>
            <w:bottom w:val="none" w:sz="0" w:space="0" w:color="auto"/>
            <w:right w:val="none" w:sz="0" w:space="0" w:color="auto"/>
          </w:divBdr>
        </w:div>
        <w:div w:id="231042569">
          <w:marLeft w:val="640"/>
          <w:marRight w:val="0"/>
          <w:marTop w:val="0"/>
          <w:marBottom w:val="0"/>
          <w:divBdr>
            <w:top w:val="none" w:sz="0" w:space="0" w:color="auto"/>
            <w:left w:val="none" w:sz="0" w:space="0" w:color="auto"/>
            <w:bottom w:val="none" w:sz="0" w:space="0" w:color="auto"/>
            <w:right w:val="none" w:sz="0" w:space="0" w:color="auto"/>
          </w:divBdr>
        </w:div>
        <w:div w:id="1760061077">
          <w:marLeft w:val="640"/>
          <w:marRight w:val="0"/>
          <w:marTop w:val="0"/>
          <w:marBottom w:val="0"/>
          <w:divBdr>
            <w:top w:val="none" w:sz="0" w:space="0" w:color="auto"/>
            <w:left w:val="none" w:sz="0" w:space="0" w:color="auto"/>
            <w:bottom w:val="none" w:sz="0" w:space="0" w:color="auto"/>
            <w:right w:val="none" w:sz="0" w:space="0" w:color="auto"/>
          </w:divBdr>
        </w:div>
        <w:div w:id="2069499602">
          <w:marLeft w:val="640"/>
          <w:marRight w:val="0"/>
          <w:marTop w:val="0"/>
          <w:marBottom w:val="0"/>
          <w:divBdr>
            <w:top w:val="none" w:sz="0" w:space="0" w:color="auto"/>
            <w:left w:val="none" w:sz="0" w:space="0" w:color="auto"/>
            <w:bottom w:val="none" w:sz="0" w:space="0" w:color="auto"/>
            <w:right w:val="none" w:sz="0" w:space="0" w:color="auto"/>
          </w:divBdr>
        </w:div>
        <w:div w:id="217982457">
          <w:marLeft w:val="640"/>
          <w:marRight w:val="0"/>
          <w:marTop w:val="0"/>
          <w:marBottom w:val="0"/>
          <w:divBdr>
            <w:top w:val="none" w:sz="0" w:space="0" w:color="auto"/>
            <w:left w:val="none" w:sz="0" w:space="0" w:color="auto"/>
            <w:bottom w:val="none" w:sz="0" w:space="0" w:color="auto"/>
            <w:right w:val="none" w:sz="0" w:space="0" w:color="auto"/>
          </w:divBdr>
        </w:div>
        <w:div w:id="1250843915">
          <w:marLeft w:val="640"/>
          <w:marRight w:val="0"/>
          <w:marTop w:val="0"/>
          <w:marBottom w:val="0"/>
          <w:divBdr>
            <w:top w:val="none" w:sz="0" w:space="0" w:color="auto"/>
            <w:left w:val="none" w:sz="0" w:space="0" w:color="auto"/>
            <w:bottom w:val="none" w:sz="0" w:space="0" w:color="auto"/>
            <w:right w:val="none" w:sz="0" w:space="0" w:color="auto"/>
          </w:divBdr>
        </w:div>
        <w:div w:id="612128874">
          <w:marLeft w:val="640"/>
          <w:marRight w:val="0"/>
          <w:marTop w:val="0"/>
          <w:marBottom w:val="0"/>
          <w:divBdr>
            <w:top w:val="none" w:sz="0" w:space="0" w:color="auto"/>
            <w:left w:val="none" w:sz="0" w:space="0" w:color="auto"/>
            <w:bottom w:val="none" w:sz="0" w:space="0" w:color="auto"/>
            <w:right w:val="none" w:sz="0" w:space="0" w:color="auto"/>
          </w:divBdr>
        </w:div>
        <w:div w:id="90248917">
          <w:marLeft w:val="640"/>
          <w:marRight w:val="0"/>
          <w:marTop w:val="0"/>
          <w:marBottom w:val="0"/>
          <w:divBdr>
            <w:top w:val="none" w:sz="0" w:space="0" w:color="auto"/>
            <w:left w:val="none" w:sz="0" w:space="0" w:color="auto"/>
            <w:bottom w:val="none" w:sz="0" w:space="0" w:color="auto"/>
            <w:right w:val="none" w:sz="0" w:space="0" w:color="auto"/>
          </w:divBdr>
        </w:div>
        <w:div w:id="2107651259">
          <w:marLeft w:val="640"/>
          <w:marRight w:val="0"/>
          <w:marTop w:val="0"/>
          <w:marBottom w:val="0"/>
          <w:divBdr>
            <w:top w:val="none" w:sz="0" w:space="0" w:color="auto"/>
            <w:left w:val="none" w:sz="0" w:space="0" w:color="auto"/>
            <w:bottom w:val="none" w:sz="0" w:space="0" w:color="auto"/>
            <w:right w:val="none" w:sz="0" w:space="0" w:color="auto"/>
          </w:divBdr>
        </w:div>
        <w:div w:id="1968659695">
          <w:marLeft w:val="640"/>
          <w:marRight w:val="0"/>
          <w:marTop w:val="0"/>
          <w:marBottom w:val="0"/>
          <w:divBdr>
            <w:top w:val="none" w:sz="0" w:space="0" w:color="auto"/>
            <w:left w:val="none" w:sz="0" w:space="0" w:color="auto"/>
            <w:bottom w:val="none" w:sz="0" w:space="0" w:color="auto"/>
            <w:right w:val="none" w:sz="0" w:space="0" w:color="auto"/>
          </w:divBdr>
        </w:div>
        <w:div w:id="1626882730">
          <w:marLeft w:val="640"/>
          <w:marRight w:val="0"/>
          <w:marTop w:val="0"/>
          <w:marBottom w:val="0"/>
          <w:divBdr>
            <w:top w:val="none" w:sz="0" w:space="0" w:color="auto"/>
            <w:left w:val="none" w:sz="0" w:space="0" w:color="auto"/>
            <w:bottom w:val="none" w:sz="0" w:space="0" w:color="auto"/>
            <w:right w:val="none" w:sz="0" w:space="0" w:color="auto"/>
          </w:divBdr>
        </w:div>
        <w:div w:id="356349773">
          <w:marLeft w:val="640"/>
          <w:marRight w:val="0"/>
          <w:marTop w:val="0"/>
          <w:marBottom w:val="0"/>
          <w:divBdr>
            <w:top w:val="none" w:sz="0" w:space="0" w:color="auto"/>
            <w:left w:val="none" w:sz="0" w:space="0" w:color="auto"/>
            <w:bottom w:val="none" w:sz="0" w:space="0" w:color="auto"/>
            <w:right w:val="none" w:sz="0" w:space="0" w:color="auto"/>
          </w:divBdr>
        </w:div>
        <w:div w:id="1827043044">
          <w:marLeft w:val="640"/>
          <w:marRight w:val="0"/>
          <w:marTop w:val="0"/>
          <w:marBottom w:val="0"/>
          <w:divBdr>
            <w:top w:val="none" w:sz="0" w:space="0" w:color="auto"/>
            <w:left w:val="none" w:sz="0" w:space="0" w:color="auto"/>
            <w:bottom w:val="none" w:sz="0" w:space="0" w:color="auto"/>
            <w:right w:val="none" w:sz="0" w:space="0" w:color="auto"/>
          </w:divBdr>
        </w:div>
        <w:div w:id="872303902">
          <w:marLeft w:val="640"/>
          <w:marRight w:val="0"/>
          <w:marTop w:val="0"/>
          <w:marBottom w:val="0"/>
          <w:divBdr>
            <w:top w:val="none" w:sz="0" w:space="0" w:color="auto"/>
            <w:left w:val="none" w:sz="0" w:space="0" w:color="auto"/>
            <w:bottom w:val="none" w:sz="0" w:space="0" w:color="auto"/>
            <w:right w:val="none" w:sz="0" w:space="0" w:color="auto"/>
          </w:divBdr>
        </w:div>
        <w:div w:id="431824327">
          <w:marLeft w:val="640"/>
          <w:marRight w:val="0"/>
          <w:marTop w:val="0"/>
          <w:marBottom w:val="0"/>
          <w:divBdr>
            <w:top w:val="none" w:sz="0" w:space="0" w:color="auto"/>
            <w:left w:val="none" w:sz="0" w:space="0" w:color="auto"/>
            <w:bottom w:val="none" w:sz="0" w:space="0" w:color="auto"/>
            <w:right w:val="none" w:sz="0" w:space="0" w:color="auto"/>
          </w:divBdr>
        </w:div>
        <w:div w:id="1496532127">
          <w:marLeft w:val="640"/>
          <w:marRight w:val="0"/>
          <w:marTop w:val="0"/>
          <w:marBottom w:val="0"/>
          <w:divBdr>
            <w:top w:val="none" w:sz="0" w:space="0" w:color="auto"/>
            <w:left w:val="none" w:sz="0" w:space="0" w:color="auto"/>
            <w:bottom w:val="none" w:sz="0" w:space="0" w:color="auto"/>
            <w:right w:val="none" w:sz="0" w:space="0" w:color="auto"/>
          </w:divBdr>
        </w:div>
        <w:div w:id="891236898">
          <w:marLeft w:val="640"/>
          <w:marRight w:val="0"/>
          <w:marTop w:val="0"/>
          <w:marBottom w:val="0"/>
          <w:divBdr>
            <w:top w:val="none" w:sz="0" w:space="0" w:color="auto"/>
            <w:left w:val="none" w:sz="0" w:space="0" w:color="auto"/>
            <w:bottom w:val="none" w:sz="0" w:space="0" w:color="auto"/>
            <w:right w:val="none" w:sz="0" w:space="0" w:color="auto"/>
          </w:divBdr>
        </w:div>
        <w:div w:id="1439174703">
          <w:marLeft w:val="640"/>
          <w:marRight w:val="0"/>
          <w:marTop w:val="0"/>
          <w:marBottom w:val="0"/>
          <w:divBdr>
            <w:top w:val="none" w:sz="0" w:space="0" w:color="auto"/>
            <w:left w:val="none" w:sz="0" w:space="0" w:color="auto"/>
            <w:bottom w:val="none" w:sz="0" w:space="0" w:color="auto"/>
            <w:right w:val="none" w:sz="0" w:space="0" w:color="auto"/>
          </w:divBdr>
        </w:div>
        <w:div w:id="1768427693">
          <w:marLeft w:val="640"/>
          <w:marRight w:val="0"/>
          <w:marTop w:val="0"/>
          <w:marBottom w:val="0"/>
          <w:divBdr>
            <w:top w:val="none" w:sz="0" w:space="0" w:color="auto"/>
            <w:left w:val="none" w:sz="0" w:space="0" w:color="auto"/>
            <w:bottom w:val="none" w:sz="0" w:space="0" w:color="auto"/>
            <w:right w:val="none" w:sz="0" w:space="0" w:color="auto"/>
          </w:divBdr>
        </w:div>
        <w:div w:id="1108621517">
          <w:marLeft w:val="640"/>
          <w:marRight w:val="0"/>
          <w:marTop w:val="0"/>
          <w:marBottom w:val="0"/>
          <w:divBdr>
            <w:top w:val="none" w:sz="0" w:space="0" w:color="auto"/>
            <w:left w:val="none" w:sz="0" w:space="0" w:color="auto"/>
            <w:bottom w:val="none" w:sz="0" w:space="0" w:color="auto"/>
            <w:right w:val="none" w:sz="0" w:space="0" w:color="auto"/>
          </w:divBdr>
        </w:div>
        <w:div w:id="573319506">
          <w:marLeft w:val="640"/>
          <w:marRight w:val="0"/>
          <w:marTop w:val="0"/>
          <w:marBottom w:val="0"/>
          <w:divBdr>
            <w:top w:val="none" w:sz="0" w:space="0" w:color="auto"/>
            <w:left w:val="none" w:sz="0" w:space="0" w:color="auto"/>
            <w:bottom w:val="none" w:sz="0" w:space="0" w:color="auto"/>
            <w:right w:val="none" w:sz="0" w:space="0" w:color="auto"/>
          </w:divBdr>
        </w:div>
        <w:div w:id="915821085">
          <w:marLeft w:val="640"/>
          <w:marRight w:val="0"/>
          <w:marTop w:val="0"/>
          <w:marBottom w:val="0"/>
          <w:divBdr>
            <w:top w:val="none" w:sz="0" w:space="0" w:color="auto"/>
            <w:left w:val="none" w:sz="0" w:space="0" w:color="auto"/>
            <w:bottom w:val="none" w:sz="0" w:space="0" w:color="auto"/>
            <w:right w:val="none" w:sz="0" w:space="0" w:color="auto"/>
          </w:divBdr>
        </w:div>
      </w:divsChild>
    </w:div>
    <w:div w:id="1387025155">
      <w:bodyDiv w:val="1"/>
      <w:marLeft w:val="0"/>
      <w:marRight w:val="0"/>
      <w:marTop w:val="0"/>
      <w:marBottom w:val="0"/>
      <w:divBdr>
        <w:top w:val="none" w:sz="0" w:space="0" w:color="auto"/>
        <w:left w:val="none" w:sz="0" w:space="0" w:color="auto"/>
        <w:bottom w:val="none" w:sz="0" w:space="0" w:color="auto"/>
        <w:right w:val="none" w:sz="0" w:space="0" w:color="auto"/>
      </w:divBdr>
      <w:divsChild>
        <w:div w:id="1013645835">
          <w:marLeft w:val="640"/>
          <w:marRight w:val="0"/>
          <w:marTop w:val="0"/>
          <w:marBottom w:val="0"/>
          <w:divBdr>
            <w:top w:val="none" w:sz="0" w:space="0" w:color="auto"/>
            <w:left w:val="none" w:sz="0" w:space="0" w:color="auto"/>
            <w:bottom w:val="none" w:sz="0" w:space="0" w:color="auto"/>
            <w:right w:val="none" w:sz="0" w:space="0" w:color="auto"/>
          </w:divBdr>
        </w:div>
        <w:div w:id="2040665740">
          <w:marLeft w:val="640"/>
          <w:marRight w:val="0"/>
          <w:marTop w:val="0"/>
          <w:marBottom w:val="0"/>
          <w:divBdr>
            <w:top w:val="none" w:sz="0" w:space="0" w:color="auto"/>
            <w:left w:val="none" w:sz="0" w:space="0" w:color="auto"/>
            <w:bottom w:val="none" w:sz="0" w:space="0" w:color="auto"/>
            <w:right w:val="none" w:sz="0" w:space="0" w:color="auto"/>
          </w:divBdr>
        </w:div>
        <w:div w:id="50735448">
          <w:marLeft w:val="640"/>
          <w:marRight w:val="0"/>
          <w:marTop w:val="0"/>
          <w:marBottom w:val="0"/>
          <w:divBdr>
            <w:top w:val="none" w:sz="0" w:space="0" w:color="auto"/>
            <w:left w:val="none" w:sz="0" w:space="0" w:color="auto"/>
            <w:bottom w:val="none" w:sz="0" w:space="0" w:color="auto"/>
            <w:right w:val="none" w:sz="0" w:space="0" w:color="auto"/>
          </w:divBdr>
        </w:div>
        <w:div w:id="529340404">
          <w:marLeft w:val="640"/>
          <w:marRight w:val="0"/>
          <w:marTop w:val="0"/>
          <w:marBottom w:val="0"/>
          <w:divBdr>
            <w:top w:val="none" w:sz="0" w:space="0" w:color="auto"/>
            <w:left w:val="none" w:sz="0" w:space="0" w:color="auto"/>
            <w:bottom w:val="none" w:sz="0" w:space="0" w:color="auto"/>
            <w:right w:val="none" w:sz="0" w:space="0" w:color="auto"/>
          </w:divBdr>
        </w:div>
        <w:div w:id="1866283936">
          <w:marLeft w:val="640"/>
          <w:marRight w:val="0"/>
          <w:marTop w:val="0"/>
          <w:marBottom w:val="0"/>
          <w:divBdr>
            <w:top w:val="none" w:sz="0" w:space="0" w:color="auto"/>
            <w:left w:val="none" w:sz="0" w:space="0" w:color="auto"/>
            <w:bottom w:val="none" w:sz="0" w:space="0" w:color="auto"/>
            <w:right w:val="none" w:sz="0" w:space="0" w:color="auto"/>
          </w:divBdr>
        </w:div>
        <w:div w:id="1896043428">
          <w:marLeft w:val="640"/>
          <w:marRight w:val="0"/>
          <w:marTop w:val="0"/>
          <w:marBottom w:val="0"/>
          <w:divBdr>
            <w:top w:val="none" w:sz="0" w:space="0" w:color="auto"/>
            <w:left w:val="none" w:sz="0" w:space="0" w:color="auto"/>
            <w:bottom w:val="none" w:sz="0" w:space="0" w:color="auto"/>
            <w:right w:val="none" w:sz="0" w:space="0" w:color="auto"/>
          </w:divBdr>
        </w:div>
        <w:div w:id="1632131224">
          <w:marLeft w:val="640"/>
          <w:marRight w:val="0"/>
          <w:marTop w:val="0"/>
          <w:marBottom w:val="0"/>
          <w:divBdr>
            <w:top w:val="none" w:sz="0" w:space="0" w:color="auto"/>
            <w:left w:val="none" w:sz="0" w:space="0" w:color="auto"/>
            <w:bottom w:val="none" w:sz="0" w:space="0" w:color="auto"/>
            <w:right w:val="none" w:sz="0" w:space="0" w:color="auto"/>
          </w:divBdr>
        </w:div>
        <w:div w:id="1850291100">
          <w:marLeft w:val="640"/>
          <w:marRight w:val="0"/>
          <w:marTop w:val="0"/>
          <w:marBottom w:val="0"/>
          <w:divBdr>
            <w:top w:val="none" w:sz="0" w:space="0" w:color="auto"/>
            <w:left w:val="none" w:sz="0" w:space="0" w:color="auto"/>
            <w:bottom w:val="none" w:sz="0" w:space="0" w:color="auto"/>
            <w:right w:val="none" w:sz="0" w:space="0" w:color="auto"/>
          </w:divBdr>
        </w:div>
        <w:div w:id="117458064">
          <w:marLeft w:val="640"/>
          <w:marRight w:val="0"/>
          <w:marTop w:val="0"/>
          <w:marBottom w:val="0"/>
          <w:divBdr>
            <w:top w:val="none" w:sz="0" w:space="0" w:color="auto"/>
            <w:left w:val="none" w:sz="0" w:space="0" w:color="auto"/>
            <w:bottom w:val="none" w:sz="0" w:space="0" w:color="auto"/>
            <w:right w:val="none" w:sz="0" w:space="0" w:color="auto"/>
          </w:divBdr>
        </w:div>
        <w:div w:id="1522357378">
          <w:marLeft w:val="640"/>
          <w:marRight w:val="0"/>
          <w:marTop w:val="0"/>
          <w:marBottom w:val="0"/>
          <w:divBdr>
            <w:top w:val="none" w:sz="0" w:space="0" w:color="auto"/>
            <w:left w:val="none" w:sz="0" w:space="0" w:color="auto"/>
            <w:bottom w:val="none" w:sz="0" w:space="0" w:color="auto"/>
            <w:right w:val="none" w:sz="0" w:space="0" w:color="auto"/>
          </w:divBdr>
        </w:div>
        <w:div w:id="753016646">
          <w:marLeft w:val="640"/>
          <w:marRight w:val="0"/>
          <w:marTop w:val="0"/>
          <w:marBottom w:val="0"/>
          <w:divBdr>
            <w:top w:val="none" w:sz="0" w:space="0" w:color="auto"/>
            <w:left w:val="none" w:sz="0" w:space="0" w:color="auto"/>
            <w:bottom w:val="none" w:sz="0" w:space="0" w:color="auto"/>
            <w:right w:val="none" w:sz="0" w:space="0" w:color="auto"/>
          </w:divBdr>
        </w:div>
        <w:div w:id="1407415160">
          <w:marLeft w:val="640"/>
          <w:marRight w:val="0"/>
          <w:marTop w:val="0"/>
          <w:marBottom w:val="0"/>
          <w:divBdr>
            <w:top w:val="none" w:sz="0" w:space="0" w:color="auto"/>
            <w:left w:val="none" w:sz="0" w:space="0" w:color="auto"/>
            <w:bottom w:val="none" w:sz="0" w:space="0" w:color="auto"/>
            <w:right w:val="none" w:sz="0" w:space="0" w:color="auto"/>
          </w:divBdr>
        </w:div>
        <w:div w:id="2005619593">
          <w:marLeft w:val="640"/>
          <w:marRight w:val="0"/>
          <w:marTop w:val="0"/>
          <w:marBottom w:val="0"/>
          <w:divBdr>
            <w:top w:val="none" w:sz="0" w:space="0" w:color="auto"/>
            <w:left w:val="none" w:sz="0" w:space="0" w:color="auto"/>
            <w:bottom w:val="none" w:sz="0" w:space="0" w:color="auto"/>
            <w:right w:val="none" w:sz="0" w:space="0" w:color="auto"/>
          </w:divBdr>
        </w:div>
        <w:div w:id="1187059458">
          <w:marLeft w:val="640"/>
          <w:marRight w:val="0"/>
          <w:marTop w:val="0"/>
          <w:marBottom w:val="0"/>
          <w:divBdr>
            <w:top w:val="none" w:sz="0" w:space="0" w:color="auto"/>
            <w:left w:val="none" w:sz="0" w:space="0" w:color="auto"/>
            <w:bottom w:val="none" w:sz="0" w:space="0" w:color="auto"/>
            <w:right w:val="none" w:sz="0" w:space="0" w:color="auto"/>
          </w:divBdr>
        </w:div>
        <w:div w:id="796334504">
          <w:marLeft w:val="640"/>
          <w:marRight w:val="0"/>
          <w:marTop w:val="0"/>
          <w:marBottom w:val="0"/>
          <w:divBdr>
            <w:top w:val="none" w:sz="0" w:space="0" w:color="auto"/>
            <w:left w:val="none" w:sz="0" w:space="0" w:color="auto"/>
            <w:bottom w:val="none" w:sz="0" w:space="0" w:color="auto"/>
            <w:right w:val="none" w:sz="0" w:space="0" w:color="auto"/>
          </w:divBdr>
        </w:div>
        <w:div w:id="1675499314">
          <w:marLeft w:val="640"/>
          <w:marRight w:val="0"/>
          <w:marTop w:val="0"/>
          <w:marBottom w:val="0"/>
          <w:divBdr>
            <w:top w:val="none" w:sz="0" w:space="0" w:color="auto"/>
            <w:left w:val="none" w:sz="0" w:space="0" w:color="auto"/>
            <w:bottom w:val="none" w:sz="0" w:space="0" w:color="auto"/>
            <w:right w:val="none" w:sz="0" w:space="0" w:color="auto"/>
          </w:divBdr>
        </w:div>
        <w:div w:id="1729181068">
          <w:marLeft w:val="640"/>
          <w:marRight w:val="0"/>
          <w:marTop w:val="0"/>
          <w:marBottom w:val="0"/>
          <w:divBdr>
            <w:top w:val="none" w:sz="0" w:space="0" w:color="auto"/>
            <w:left w:val="none" w:sz="0" w:space="0" w:color="auto"/>
            <w:bottom w:val="none" w:sz="0" w:space="0" w:color="auto"/>
            <w:right w:val="none" w:sz="0" w:space="0" w:color="auto"/>
          </w:divBdr>
        </w:div>
        <w:div w:id="1119572596">
          <w:marLeft w:val="640"/>
          <w:marRight w:val="0"/>
          <w:marTop w:val="0"/>
          <w:marBottom w:val="0"/>
          <w:divBdr>
            <w:top w:val="none" w:sz="0" w:space="0" w:color="auto"/>
            <w:left w:val="none" w:sz="0" w:space="0" w:color="auto"/>
            <w:bottom w:val="none" w:sz="0" w:space="0" w:color="auto"/>
            <w:right w:val="none" w:sz="0" w:space="0" w:color="auto"/>
          </w:divBdr>
        </w:div>
        <w:div w:id="1264536804">
          <w:marLeft w:val="640"/>
          <w:marRight w:val="0"/>
          <w:marTop w:val="0"/>
          <w:marBottom w:val="0"/>
          <w:divBdr>
            <w:top w:val="none" w:sz="0" w:space="0" w:color="auto"/>
            <w:left w:val="none" w:sz="0" w:space="0" w:color="auto"/>
            <w:bottom w:val="none" w:sz="0" w:space="0" w:color="auto"/>
            <w:right w:val="none" w:sz="0" w:space="0" w:color="auto"/>
          </w:divBdr>
        </w:div>
      </w:divsChild>
    </w:div>
    <w:div w:id="1436051284">
      <w:bodyDiv w:val="1"/>
      <w:marLeft w:val="0"/>
      <w:marRight w:val="0"/>
      <w:marTop w:val="0"/>
      <w:marBottom w:val="0"/>
      <w:divBdr>
        <w:top w:val="none" w:sz="0" w:space="0" w:color="auto"/>
        <w:left w:val="none" w:sz="0" w:space="0" w:color="auto"/>
        <w:bottom w:val="none" w:sz="0" w:space="0" w:color="auto"/>
        <w:right w:val="none" w:sz="0" w:space="0" w:color="auto"/>
      </w:divBdr>
      <w:divsChild>
        <w:div w:id="1752121933">
          <w:marLeft w:val="640"/>
          <w:marRight w:val="0"/>
          <w:marTop w:val="0"/>
          <w:marBottom w:val="0"/>
          <w:divBdr>
            <w:top w:val="none" w:sz="0" w:space="0" w:color="auto"/>
            <w:left w:val="none" w:sz="0" w:space="0" w:color="auto"/>
            <w:bottom w:val="none" w:sz="0" w:space="0" w:color="auto"/>
            <w:right w:val="none" w:sz="0" w:space="0" w:color="auto"/>
          </w:divBdr>
        </w:div>
        <w:div w:id="478811846">
          <w:marLeft w:val="640"/>
          <w:marRight w:val="0"/>
          <w:marTop w:val="0"/>
          <w:marBottom w:val="0"/>
          <w:divBdr>
            <w:top w:val="none" w:sz="0" w:space="0" w:color="auto"/>
            <w:left w:val="none" w:sz="0" w:space="0" w:color="auto"/>
            <w:bottom w:val="none" w:sz="0" w:space="0" w:color="auto"/>
            <w:right w:val="none" w:sz="0" w:space="0" w:color="auto"/>
          </w:divBdr>
        </w:div>
        <w:div w:id="1131288618">
          <w:marLeft w:val="640"/>
          <w:marRight w:val="0"/>
          <w:marTop w:val="0"/>
          <w:marBottom w:val="0"/>
          <w:divBdr>
            <w:top w:val="none" w:sz="0" w:space="0" w:color="auto"/>
            <w:left w:val="none" w:sz="0" w:space="0" w:color="auto"/>
            <w:bottom w:val="none" w:sz="0" w:space="0" w:color="auto"/>
            <w:right w:val="none" w:sz="0" w:space="0" w:color="auto"/>
          </w:divBdr>
        </w:div>
        <w:div w:id="387191050">
          <w:marLeft w:val="640"/>
          <w:marRight w:val="0"/>
          <w:marTop w:val="0"/>
          <w:marBottom w:val="0"/>
          <w:divBdr>
            <w:top w:val="none" w:sz="0" w:space="0" w:color="auto"/>
            <w:left w:val="none" w:sz="0" w:space="0" w:color="auto"/>
            <w:bottom w:val="none" w:sz="0" w:space="0" w:color="auto"/>
            <w:right w:val="none" w:sz="0" w:space="0" w:color="auto"/>
          </w:divBdr>
        </w:div>
        <w:div w:id="1078987315">
          <w:marLeft w:val="640"/>
          <w:marRight w:val="0"/>
          <w:marTop w:val="0"/>
          <w:marBottom w:val="0"/>
          <w:divBdr>
            <w:top w:val="none" w:sz="0" w:space="0" w:color="auto"/>
            <w:left w:val="none" w:sz="0" w:space="0" w:color="auto"/>
            <w:bottom w:val="none" w:sz="0" w:space="0" w:color="auto"/>
            <w:right w:val="none" w:sz="0" w:space="0" w:color="auto"/>
          </w:divBdr>
        </w:div>
      </w:divsChild>
    </w:div>
    <w:div w:id="1450124135">
      <w:bodyDiv w:val="1"/>
      <w:marLeft w:val="0"/>
      <w:marRight w:val="0"/>
      <w:marTop w:val="0"/>
      <w:marBottom w:val="0"/>
      <w:divBdr>
        <w:top w:val="none" w:sz="0" w:space="0" w:color="auto"/>
        <w:left w:val="none" w:sz="0" w:space="0" w:color="auto"/>
        <w:bottom w:val="none" w:sz="0" w:space="0" w:color="auto"/>
        <w:right w:val="none" w:sz="0" w:space="0" w:color="auto"/>
      </w:divBdr>
      <w:divsChild>
        <w:div w:id="765885520">
          <w:marLeft w:val="640"/>
          <w:marRight w:val="0"/>
          <w:marTop w:val="0"/>
          <w:marBottom w:val="0"/>
          <w:divBdr>
            <w:top w:val="none" w:sz="0" w:space="0" w:color="auto"/>
            <w:left w:val="none" w:sz="0" w:space="0" w:color="auto"/>
            <w:bottom w:val="none" w:sz="0" w:space="0" w:color="auto"/>
            <w:right w:val="none" w:sz="0" w:space="0" w:color="auto"/>
          </w:divBdr>
        </w:div>
        <w:div w:id="829053742">
          <w:marLeft w:val="640"/>
          <w:marRight w:val="0"/>
          <w:marTop w:val="0"/>
          <w:marBottom w:val="0"/>
          <w:divBdr>
            <w:top w:val="none" w:sz="0" w:space="0" w:color="auto"/>
            <w:left w:val="none" w:sz="0" w:space="0" w:color="auto"/>
            <w:bottom w:val="none" w:sz="0" w:space="0" w:color="auto"/>
            <w:right w:val="none" w:sz="0" w:space="0" w:color="auto"/>
          </w:divBdr>
        </w:div>
        <w:div w:id="634603043">
          <w:marLeft w:val="640"/>
          <w:marRight w:val="0"/>
          <w:marTop w:val="0"/>
          <w:marBottom w:val="0"/>
          <w:divBdr>
            <w:top w:val="none" w:sz="0" w:space="0" w:color="auto"/>
            <w:left w:val="none" w:sz="0" w:space="0" w:color="auto"/>
            <w:bottom w:val="none" w:sz="0" w:space="0" w:color="auto"/>
            <w:right w:val="none" w:sz="0" w:space="0" w:color="auto"/>
          </w:divBdr>
        </w:div>
        <w:div w:id="1189370302">
          <w:marLeft w:val="640"/>
          <w:marRight w:val="0"/>
          <w:marTop w:val="0"/>
          <w:marBottom w:val="0"/>
          <w:divBdr>
            <w:top w:val="none" w:sz="0" w:space="0" w:color="auto"/>
            <w:left w:val="none" w:sz="0" w:space="0" w:color="auto"/>
            <w:bottom w:val="none" w:sz="0" w:space="0" w:color="auto"/>
            <w:right w:val="none" w:sz="0" w:space="0" w:color="auto"/>
          </w:divBdr>
        </w:div>
        <w:div w:id="1864048882">
          <w:marLeft w:val="640"/>
          <w:marRight w:val="0"/>
          <w:marTop w:val="0"/>
          <w:marBottom w:val="0"/>
          <w:divBdr>
            <w:top w:val="none" w:sz="0" w:space="0" w:color="auto"/>
            <w:left w:val="none" w:sz="0" w:space="0" w:color="auto"/>
            <w:bottom w:val="none" w:sz="0" w:space="0" w:color="auto"/>
            <w:right w:val="none" w:sz="0" w:space="0" w:color="auto"/>
          </w:divBdr>
        </w:div>
        <w:div w:id="1674870369">
          <w:marLeft w:val="640"/>
          <w:marRight w:val="0"/>
          <w:marTop w:val="0"/>
          <w:marBottom w:val="0"/>
          <w:divBdr>
            <w:top w:val="none" w:sz="0" w:space="0" w:color="auto"/>
            <w:left w:val="none" w:sz="0" w:space="0" w:color="auto"/>
            <w:bottom w:val="none" w:sz="0" w:space="0" w:color="auto"/>
            <w:right w:val="none" w:sz="0" w:space="0" w:color="auto"/>
          </w:divBdr>
        </w:div>
        <w:div w:id="1997876084">
          <w:marLeft w:val="640"/>
          <w:marRight w:val="0"/>
          <w:marTop w:val="0"/>
          <w:marBottom w:val="0"/>
          <w:divBdr>
            <w:top w:val="none" w:sz="0" w:space="0" w:color="auto"/>
            <w:left w:val="none" w:sz="0" w:space="0" w:color="auto"/>
            <w:bottom w:val="none" w:sz="0" w:space="0" w:color="auto"/>
            <w:right w:val="none" w:sz="0" w:space="0" w:color="auto"/>
          </w:divBdr>
        </w:div>
        <w:div w:id="202136829">
          <w:marLeft w:val="640"/>
          <w:marRight w:val="0"/>
          <w:marTop w:val="0"/>
          <w:marBottom w:val="0"/>
          <w:divBdr>
            <w:top w:val="none" w:sz="0" w:space="0" w:color="auto"/>
            <w:left w:val="none" w:sz="0" w:space="0" w:color="auto"/>
            <w:bottom w:val="none" w:sz="0" w:space="0" w:color="auto"/>
            <w:right w:val="none" w:sz="0" w:space="0" w:color="auto"/>
          </w:divBdr>
        </w:div>
        <w:div w:id="1734698534">
          <w:marLeft w:val="640"/>
          <w:marRight w:val="0"/>
          <w:marTop w:val="0"/>
          <w:marBottom w:val="0"/>
          <w:divBdr>
            <w:top w:val="none" w:sz="0" w:space="0" w:color="auto"/>
            <w:left w:val="none" w:sz="0" w:space="0" w:color="auto"/>
            <w:bottom w:val="none" w:sz="0" w:space="0" w:color="auto"/>
            <w:right w:val="none" w:sz="0" w:space="0" w:color="auto"/>
          </w:divBdr>
        </w:div>
        <w:div w:id="1725448974">
          <w:marLeft w:val="640"/>
          <w:marRight w:val="0"/>
          <w:marTop w:val="0"/>
          <w:marBottom w:val="0"/>
          <w:divBdr>
            <w:top w:val="none" w:sz="0" w:space="0" w:color="auto"/>
            <w:left w:val="none" w:sz="0" w:space="0" w:color="auto"/>
            <w:bottom w:val="none" w:sz="0" w:space="0" w:color="auto"/>
            <w:right w:val="none" w:sz="0" w:space="0" w:color="auto"/>
          </w:divBdr>
        </w:div>
        <w:div w:id="254244363">
          <w:marLeft w:val="640"/>
          <w:marRight w:val="0"/>
          <w:marTop w:val="0"/>
          <w:marBottom w:val="0"/>
          <w:divBdr>
            <w:top w:val="none" w:sz="0" w:space="0" w:color="auto"/>
            <w:left w:val="none" w:sz="0" w:space="0" w:color="auto"/>
            <w:bottom w:val="none" w:sz="0" w:space="0" w:color="auto"/>
            <w:right w:val="none" w:sz="0" w:space="0" w:color="auto"/>
          </w:divBdr>
        </w:div>
        <w:div w:id="892622406">
          <w:marLeft w:val="640"/>
          <w:marRight w:val="0"/>
          <w:marTop w:val="0"/>
          <w:marBottom w:val="0"/>
          <w:divBdr>
            <w:top w:val="none" w:sz="0" w:space="0" w:color="auto"/>
            <w:left w:val="none" w:sz="0" w:space="0" w:color="auto"/>
            <w:bottom w:val="none" w:sz="0" w:space="0" w:color="auto"/>
            <w:right w:val="none" w:sz="0" w:space="0" w:color="auto"/>
          </w:divBdr>
        </w:div>
        <w:div w:id="1700664414">
          <w:marLeft w:val="640"/>
          <w:marRight w:val="0"/>
          <w:marTop w:val="0"/>
          <w:marBottom w:val="0"/>
          <w:divBdr>
            <w:top w:val="none" w:sz="0" w:space="0" w:color="auto"/>
            <w:left w:val="none" w:sz="0" w:space="0" w:color="auto"/>
            <w:bottom w:val="none" w:sz="0" w:space="0" w:color="auto"/>
            <w:right w:val="none" w:sz="0" w:space="0" w:color="auto"/>
          </w:divBdr>
        </w:div>
        <w:div w:id="1620380643">
          <w:marLeft w:val="640"/>
          <w:marRight w:val="0"/>
          <w:marTop w:val="0"/>
          <w:marBottom w:val="0"/>
          <w:divBdr>
            <w:top w:val="none" w:sz="0" w:space="0" w:color="auto"/>
            <w:left w:val="none" w:sz="0" w:space="0" w:color="auto"/>
            <w:bottom w:val="none" w:sz="0" w:space="0" w:color="auto"/>
            <w:right w:val="none" w:sz="0" w:space="0" w:color="auto"/>
          </w:divBdr>
        </w:div>
        <w:div w:id="67851791">
          <w:marLeft w:val="640"/>
          <w:marRight w:val="0"/>
          <w:marTop w:val="0"/>
          <w:marBottom w:val="0"/>
          <w:divBdr>
            <w:top w:val="none" w:sz="0" w:space="0" w:color="auto"/>
            <w:left w:val="none" w:sz="0" w:space="0" w:color="auto"/>
            <w:bottom w:val="none" w:sz="0" w:space="0" w:color="auto"/>
            <w:right w:val="none" w:sz="0" w:space="0" w:color="auto"/>
          </w:divBdr>
        </w:div>
        <w:div w:id="779685712">
          <w:marLeft w:val="640"/>
          <w:marRight w:val="0"/>
          <w:marTop w:val="0"/>
          <w:marBottom w:val="0"/>
          <w:divBdr>
            <w:top w:val="none" w:sz="0" w:space="0" w:color="auto"/>
            <w:left w:val="none" w:sz="0" w:space="0" w:color="auto"/>
            <w:bottom w:val="none" w:sz="0" w:space="0" w:color="auto"/>
            <w:right w:val="none" w:sz="0" w:space="0" w:color="auto"/>
          </w:divBdr>
        </w:div>
        <w:div w:id="19596896">
          <w:marLeft w:val="640"/>
          <w:marRight w:val="0"/>
          <w:marTop w:val="0"/>
          <w:marBottom w:val="0"/>
          <w:divBdr>
            <w:top w:val="none" w:sz="0" w:space="0" w:color="auto"/>
            <w:left w:val="none" w:sz="0" w:space="0" w:color="auto"/>
            <w:bottom w:val="none" w:sz="0" w:space="0" w:color="auto"/>
            <w:right w:val="none" w:sz="0" w:space="0" w:color="auto"/>
          </w:divBdr>
        </w:div>
        <w:div w:id="467015561">
          <w:marLeft w:val="640"/>
          <w:marRight w:val="0"/>
          <w:marTop w:val="0"/>
          <w:marBottom w:val="0"/>
          <w:divBdr>
            <w:top w:val="none" w:sz="0" w:space="0" w:color="auto"/>
            <w:left w:val="none" w:sz="0" w:space="0" w:color="auto"/>
            <w:bottom w:val="none" w:sz="0" w:space="0" w:color="auto"/>
            <w:right w:val="none" w:sz="0" w:space="0" w:color="auto"/>
          </w:divBdr>
        </w:div>
        <w:div w:id="1730765911">
          <w:marLeft w:val="640"/>
          <w:marRight w:val="0"/>
          <w:marTop w:val="0"/>
          <w:marBottom w:val="0"/>
          <w:divBdr>
            <w:top w:val="none" w:sz="0" w:space="0" w:color="auto"/>
            <w:left w:val="none" w:sz="0" w:space="0" w:color="auto"/>
            <w:bottom w:val="none" w:sz="0" w:space="0" w:color="auto"/>
            <w:right w:val="none" w:sz="0" w:space="0" w:color="auto"/>
          </w:divBdr>
        </w:div>
        <w:div w:id="338193537">
          <w:marLeft w:val="640"/>
          <w:marRight w:val="0"/>
          <w:marTop w:val="0"/>
          <w:marBottom w:val="0"/>
          <w:divBdr>
            <w:top w:val="none" w:sz="0" w:space="0" w:color="auto"/>
            <w:left w:val="none" w:sz="0" w:space="0" w:color="auto"/>
            <w:bottom w:val="none" w:sz="0" w:space="0" w:color="auto"/>
            <w:right w:val="none" w:sz="0" w:space="0" w:color="auto"/>
          </w:divBdr>
        </w:div>
        <w:div w:id="1257667961">
          <w:marLeft w:val="640"/>
          <w:marRight w:val="0"/>
          <w:marTop w:val="0"/>
          <w:marBottom w:val="0"/>
          <w:divBdr>
            <w:top w:val="none" w:sz="0" w:space="0" w:color="auto"/>
            <w:left w:val="none" w:sz="0" w:space="0" w:color="auto"/>
            <w:bottom w:val="none" w:sz="0" w:space="0" w:color="auto"/>
            <w:right w:val="none" w:sz="0" w:space="0" w:color="auto"/>
          </w:divBdr>
        </w:div>
        <w:div w:id="927545000">
          <w:marLeft w:val="640"/>
          <w:marRight w:val="0"/>
          <w:marTop w:val="0"/>
          <w:marBottom w:val="0"/>
          <w:divBdr>
            <w:top w:val="none" w:sz="0" w:space="0" w:color="auto"/>
            <w:left w:val="none" w:sz="0" w:space="0" w:color="auto"/>
            <w:bottom w:val="none" w:sz="0" w:space="0" w:color="auto"/>
            <w:right w:val="none" w:sz="0" w:space="0" w:color="auto"/>
          </w:divBdr>
        </w:div>
        <w:div w:id="1389381961">
          <w:marLeft w:val="640"/>
          <w:marRight w:val="0"/>
          <w:marTop w:val="0"/>
          <w:marBottom w:val="0"/>
          <w:divBdr>
            <w:top w:val="none" w:sz="0" w:space="0" w:color="auto"/>
            <w:left w:val="none" w:sz="0" w:space="0" w:color="auto"/>
            <w:bottom w:val="none" w:sz="0" w:space="0" w:color="auto"/>
            <w:right w:val="none" w:sz="0" w:space="0" w:color="auto"/>
          </w:divBdr>
        </w:div>
        <w:div w:id="292831375">
          <w:marLeft w:val="640"/>
          <w:marRight w:val="0"/>
          <w:marTop w:val="0"/>
          <w:marBottom w:val="0"/>
          <w:divBdr>
            <w:top w:val="none" w:sz="0" w:space="0" w:color="auto"/>
            <w:left w:val="none" w:sz="0" w:space="0" w:color="auto"/>
            <w:bottom w:val="none" w:sz="0" w:space="0" w:color="auto"/>
            <w:right w:val="none" w:sz="0" w:space="0" w:color="auto"/>
          </w:divBdr>
        </w:div>
        <w:div w:id="1164590476">
          <w:marLeft w:val="640"/>
          <w:marRight w:val="0"/>
          <w:marTop w:val="0"/>
          <w:marBottom w:val="0"/>
          <w:divBdr>
            <w:top w:val="none" w:sz="0" w:space="0" w:color="auto"/>
            <w:left w:val="none" w:sz="0" w:space="0" w:color="auto"/>
            <w:bottom w:val="none" w:sz="0" w:space="0" w:color="auto"/>
            <w:right w:val="none" w:sz="0" w:space="0" w:color="auto"/>
          </w:divBdr>
        </w:div>
        <w:div w:id="1111777574">
          <w:marLeft w:val="640"/>
          <w:marRight w:val="0"/>
          <w:marTop w:val="0"/>
          <w:marBottom w:val="0"/>
          <w:divBdr>
            <w:top w:val="none" w:sz="0" w:space="0" w:color="auto"/>
            <w:left w:val="none" w:sz="0" w:space="0" w:color="auto"/>
            <w:bottom w:val="none" w:sz="0" w:space="0" w:color="auto"/>
            <w:right w:val="none" w:sz="0" w:space="0" w:color="auto"/>
          </w:divBdr>
        </w:div>
        <w:div w:id="567769970">
          <w:marLeft w:val="640"/>
          <w:marRight w:val="0"/>
          <w:marTop w:val="0"/>
          <w:marBottom w:val="0"/>
          <w:divBdr>
            <w:top w:val="none" w:sz="0" w:space="0" w:color="auto"/>
            <w:left w:val="none" w:sz="0" w:space="0" w:color="auto"/>
            <w:bottom w:val="none" w:sz="0" w:space="0" w:color="auto"/>
            <w:right w:val="none" w:sz="0" w:space="0" w:color="auto"/>
          </w:divBdr>
        </w:div>
        <w:div w:id="2038507150">
          <w:marLeft w:val="640"/>
          <w:marRight w:val="0"/>
          <w:marTop w:val="0"/>
          <w:marBottom w:val="0"/>
          <w:divBdr>
            <w:top w:val="none" w:sz="0" w:space="0" w:color="auto"/>
            <w:left w:val="none" w:sz="0" w:space="0" w:color="auto"/>
            <w:bottom w:val="none" w:sz="0" w:space="0" w:color="auto"/>
            <w:right w:val="none" w:sz="0" w:space="0" w:color="auto"/>
          </w:divBdr>
        </w:div>
        <w:div w:id="526329015">
          <w:marLeft w:val="640"/>
          <w:marRight w:val="0"/>
          <w:marTop w:val="0"/>
          <w:marBottom w:val="0"/>
          <w:divBdr>
            <w:top w:val="none" w:sz="0" w:space="0" w:color="auto"/>
            <w:left w:val="none" w:sz="0" w:space="0" w:color="auto"/>
            <w:bottom w:val="none" w:sz="0" w:space="0" w:color="auto"/>
            <w:right w:val="none" w:sz="0" w:space="0" w:color="auto"/>
          </w:divBdr>
        </w:div>
        <w:div w:id="497572823">
          <w:marLeft w:val="640"/>
          <w:marRight w:val="0"/>
          <w:marTop w:val="0"/>
          <w:marBottom w:val="0"/>
          <w:divBdr>
            <w:top w:val="none" w:sz="0" w:space="0" w:color="auto"/>
            <w:left w:val="none" w:sz="0" w:space="0" w:color="auto"/>
            <w:bottom w:val="none" w:sz="0" w:space="0" w:color="auto"/>
            <w:right w:val="none" w:sz="0" w:space="0" w:color="auto"/>
          </w:divBdr>
        </w:div>
        <w:div w:id="1606427956">
          <w:marLeft w:val="640"/>
          <w:marRight w:val="0"/>
          <w:marTop w:val="0"/>
          <w:marBottom w:val="0"/>
          <w:divBdr>
            <w:top w:val="none" w:sz="0" w:space="0" w:color="auto"/>
            <w:left w:val="none" w:sz="0" w:space="0" w:color="auto"/>
            <w:bottom w:val="none" w:sz="0" w:space="0" w:color="auto"/>
            <w:right w:val="none" w:sz="0" w:space="0" w:color="auto"/>
          </w:divBdr>
        </w:div>
        <w:div w:id="1061833991">
          <w:marLeft w:val="640"/>
          <w:marRight w:val="0"/>
          <w:marTop w:val="0"/>
          <w:marBottom w:val="0"/>
          <w:divBdr>
            <w:top w:val="none" w:sz="0" w:space="0" w:color="auto"/>
            <w:left w:val="none" w:sz="0" w:space="0" w:color="auto"/>
            <w:bottom w:val="none" w:sz="0" w:space="0" w:color="auto"/>
            <w:right w:val="none" w:sz="0" w:space="0" w:color="auto"/>
          </w:divBdr>
        </w:div>
        <w:div w:id="701784825">
          <w:marLeft w:val="640"/>
          <w:marRight w:val="0"/>
          <w:marTop w:val="0"/>
          <w:marBottom w:val="0"/>
          <w:divBdr>
            <w:top w:val="none" w:sz="0" w:space="0" w:color="auto"/>
            <w:left w:val="none" w:sz="0" w:space="0" w:color="auto"/>
            <w:bottom w:val="none" w:sz="0" w:space="0" w:color="auto"/>
            <w:right w:val="none" w:sz="0" w:space="0" w:color="auto"/>
          </w:divBdr>
        </w:div>
        <w:div w:id="101658262">
          <w:marLeft w:val="640"/>
          <w:marRight w:val="0"/>
          <w:marTop w:val="0"/>
          <w:marBottom w:val="0"/>
          <w:divBdr>
            <w:top w:val="none" w:sz="0" w:space="0" w:color="auto"/>
            <w:left w:val="none" w:sz="0" w:space="0" w:color="auto"/>
            <w:bottom w:val="none" w:sz="0" w:space="0" w:color="auto"/>
            <w:right w:val="none" w:sz="0" w:space="0" w:color="auto"/>
          </w:divBdr>
        </w:div>
      </w:divsChild>
    </w:div>
    <w:div w:id="1481342700">
      <w:bodyDiv w:val="1"/>
      <w:marLeft w:val="0"/>
      <w:marRight w:val="0"/>
      <w:marTop w:val="0"/>
      <w:marBottom w:val="0"/>
      <w:divBdr>
        <w:top w:val="none" w:sz="0" w:space="0" w:color="auto"/>
        <w:left w:val="none" w:sz="0" w:space="0" w:color="auto"/>
        <w:bottom w:val="none" w:sz="0" w:space="0" w:color="auto"/>
        <w:right w:val="none" w:sz="0" w:space="0" w:color="auto"/>
      </w:divBdr>
      <w:divsChild>
        <w:div w:id="1618103611">
          <w:marLeft w:val="640"/>
          <w:marRight w:val="0"/>
          <w:marTop w:val="0"/>
          <w:marBottom w:val="0"/>
          <w:divBdr>
            <w:top w:val="none" w:sz="0" w:space="0" w:color="auto"/>
            <w:left w:val="none" w:sz="0" w:space="0" w:color="auto"/>
            <w:bottom w:val="none" w:sz="0" w:space="0" w:color="auto"/>
            <w:right w:val="none" w:sz="0" w:space="0" w:color="auto"/>
          </w:divBdr>
        </w:div>
        <w:div w:id="1841772613">
          <w:marLeft w:val="640"/>
          <w:marRight w:val="0"/>
          <w:marTop w:val="0"/>
          <w:marBottom w:val="0"/>
          <w:divBdr>
            <w:top w:val="none" w:sz="0" w:space="0" w:color="auto"/>
            <w:left w:val="none" w:sz="0" w:space="0" w:color="auto"/>
            <w:bottom w:val="none" w:sz="0" w:space="0" w:color="auto"/>
            <w:right w:val="none" w:sz="0" w:space="0" w:color="auto"/>
          </w:divBdr>
        </w:div>
        <w:div w:id="1055161764">
          <w:marLeft w:val="640"/>
          <w:marRight w:val="0"/>
          <w:marTop w:val="0"/>
          <w:marBottom w:val="0"/>
          <w:divBdr>
            <w:top w:val="none" w:sz="0" w:space="0" w:color="auto"/>
            <w:left w:val="none" w:sz="0" w:space="0" w:color="auto"/>
            <w:bottom w:val="none" w:sz="0" w:space="0" w:color="auto"/>
            <w:right w:val="none" w:sz="0" w:space="0" w:color="auto"/>
          </w:divBdr>
        </w:div>
        <w:div w:id="965625820">
          <w:marLeft w:val="640"/>
          <w:marRight w:val="0"/>
          <w:marTop w:val="0"/>
          <w:marBottom w:val="0"/>
          <w:divBdr>
            <w:top w:val="none" w:sz="0" w:space="0" w:color="auto"/>
            <w:left w:val="none" w:sz="0" w:space="0" w:color="auto"/>
            <w:bottom w:val="none" w:sz="0" w:space="0" w:color="auto"/>
            <w:right w:val="none" w:sz="0" w:space="0" w:color="auto"/>
          </w:divBdr>
        </w:div>
        <w:div w:id="1527794824">
          <w:marLeft w:val="640"/>
          <w:marRight w:val="0"/>
          <w:marTop w:val="0"/>
          <w:marBottom w:val="0"/>
          <w:divBdr>
            <w:top w:val="none" w:sz="0" w:space="0" w:color="auto"/>
            <w:left w:val="none" w:sz="0" w:space="0" w:color="auto"/>
            <w:bottom w:val="none" w:sz="0" w:space="0" w:color="auto"/>
            <w:right w:val="none" w:sz="0" w:space="0" w:color="auto"/>
          </w:divBdr>
        </w:div>
        <w:div w:id="168913139">
          <w:marLeft w:val="640"/>
          <w:marRight w:val="0"/>
          <w:marTop w:val="0"/>
          <w:marBottom w:val="0"/>
          <w:divBdr>
            <w:top w:val="none" w:sz="0" w:space="0" w:color="auto"/>
            <w:left w:val="none" w:sz="0" w:space="0" w:color="auto"/>
            <w:bottom w:val="none" w:sz="0" w:space="0" w:color="auto"/>
            <w:right w:val="none" w:sz="0" w:space="0" w:color="auto"/>
          </w:divBdr>
        </w:div>
        <w:div w:id="1540162865">
          <w:marLeft w:val="640"/>
          <w:marRight w:val="0"/>
          <w:marTop w:val="0"/>
          <w:marBottom w:val="0"/>
          <w:divBdr>
            <w:top w:val="none" w:sz="0" w:space="0" w:color="auto"/>
            <w:left w:val="none" w:sz="0" w:space="0" w:color="auto"/>
            <w:bottom w:val="none" w:sz="0" w:space="0" w:color="auto"/>
            <w:right w:val="none" w:sz="0" w:space="0" w:color="auto"/>
          </w:divBdr>
        </w:div>
        <w:div w:id="890918729">
          <w:marLeft w:val="640"/>
          <w:marRight w:val="0"/>
          <w:marTop w:val="0"/>
          <w:marBottom w:val="0"/>
          <w:divBdr>
            <w:top w:val="none" w:sz="0" w:space="0" w:color="auto"/>
            <w:left w:val="none" w:sz="0" w:space="0" w:color="auto"/>
            <w:bottom w:val="none" w:sz="0" w:space="0" w:color="auto"/>
            <w:right w:val="none" w:sz="0" w:space="0" w:color="auto"/>
          </w:divBdr>
        </w:div>
        <w:div w:id="721638872">
          <w:marLeft w:val="640"/>
          <w:marRight w:val="0"/>
          <w:marTop w:val="0"/>
          <w:marBottom w:val="0"/>
          <w:divBdr>
            <w:top w:val="none" w:sz="0" w:space="0" w:color="auto"/>
            <w:left w:val="none" w:sz="0" w:space="0" w:color="auto"/>
            <w:bottom w:val="none" w:sz="0" w:space="0" w:color="auto"/>
            <w:right w:val="none" w:sz="0" w:space="0" w:color="auto"/>
          </w:divBdr>
        </w:div>
        <w:div w:id="1647277492">
          <w:marLeft w:val="640"/>
          <w:marRight w:val="0"/>
          <w:marTop w:val="0"/>
          <w:marBottom w:val="0"/>
          <w:divBdr>
            <w:top w:val="none" w:sz="0" w:space="0" w:color="auto"/>
            <w:left w:val="none" w:sz="0" w:space="0" w:color="auto"/>
            <w:bottom w:val="none" w:sz="0" w:space="0" w:color="auto"/>
            <w:right w:val="none" w:sz="0" w:space="0" w:color="auto"/>
          </w:divBdr>
        </w:div>
        <w:div w:id="632907509">
          <w:marLeft w:val="640"/>
          <w:marRight w:val="0"/>
          <w:marTop w:val="0"/>
          <w:marBottom w:val="0"/>
          <w:divBdr>
            <w:top w:val="none" w:sz="0" w:space="0" w:color="auto"/>
            <w:left w:val="none" w:sz="0" w:space="0" w:color="auto"/>
            <w:bottom w:val="none" w:sz="0" w:space="0" w:color="auto"/>
            <w:right w:val="none" w:sz="0" w:space="0" w:color="auto"/>
          </w:divBdr>
        </w:div>
        <w:div w:id="1948191880">
          <w:marLeft w:val="640"/>
          <w:marRight w:val="0"/>
          <w:marTop w:val="0"/>
          <w:marBottom w:val="0"/>
          <w:divBdr>
            <w:top w:val="none" w:sz="0" w:space="0" w:color="auto"/>
            <w:left w:val="none" w:sz="0" w:space="0" w:color="auto"/>
            <w:bottom w:val="none" w:sz="0" w:space="0" w:color="auto"/>
            <w:right w:val="none" w:sz="0" w:space="0" w:color="auto"/>
          </w:divBdr>
        </w:div>
        <w:div w:id="1156144132">
          <w:marLeft w:val="640"/>
          <w:marRight w:val="0"/>
          <w:marTop w:val="0"/>
          <w:marBottom w:val="0"/>
          <w:divBdr>
            <w:top w:val="none" w:sz="0" w:space="0" w:color="auto"/>
            <w:left w:val="none" w:sz="0" w:space="0" w:color="auto"/>
            <w:bottom w:val="none" w:sz="0" w:space="0" w:color="auto"/>
            <w:right w:val="none" w:sz="0" w:space="0" w:color="auto"/>
          </w:divBdr>
        </w:div>
        <w:div w:id="995305398">
          <w:marLeft w:val="640"/>
          <w:marRight w:val="0"/>
          <w:marTop w:val="0"/>
          <w:marBottom w:val="0"/>
          <w:divBdr>
            <w:top w:val="none" w:sz="0" w:space="0" w:color="auto"/>
            <w:left w:val="none" w:sz="0" w:space="0" w:color="auto"/>
            <w:bottom w:val="none" w:sz="0" w:space="0" w:color="auto"/>
            <w:right w:val="none" w:sz="0" w:space="0" w:color="auto"/>
          </w:divBdr>
        </w:div>
        <w:div w:id="1953659207">
          <w:marLeft w:val="640"/>
          <w:marRight w:val="0"/>
          <w:marTop w:val="0"/>
          <w:marBottom w:val="0"/>
          <w:divBdr>
            <w:top w:val="none" w:sz="0" w:space="0" w:color="auto"/>
            <w:left w:val="none" w:sz="0" w:space="0" w:color="auto"/>
            <w:bottom w:val="none" w:sz="0" w:space="0" w:color="auto"/>
            <w:right w:val="none" w:sz="0" w:space="0" w:color="auto"/>
          </w:divBdr>
        </w:div>
        <w:div w:id="983126142">
          <w:marLeft w:val="640"/>
          <w:marRight w:val="0"/>
          <w:marTop w:val="0"/>
          <w:marBottom w:val="0"/>
          <w:divBdr>
            <w:top w:val="none" w:sz="0" w:space="0" w:color="auto"/>
            <w:left w:val="none" w:sz="0" w:space="0" w:color="auto"/>
            <w:bottom w:val="none" w:sz="0" w:space="0" w:color="auto"/>
            <w:right w:val="none" w:sz="0" w:space="0" w:color="auto"/>
          </w:divBdr>
        </w:div>
        <w:div w:id="179197797">
          <w:marLeft w:val="640"/>
          <w:marRight w:val="0"/>
          <w:marTop w:val="0"/>
          <w:marBottom w:val="0"/>
          <w:divBdr>
            <w:top w:val="none" w:sz="0" w:space="0" w:color="auto"/>
            <w:left w:val="none" w:sz="0" w:space="0" w:color="auto"/>
            <w:bottom w:val="none" w:sz="0" w:space="0" w:color="auto"/>
            <w:right w:val="none" w:sz="0" w:space="0" w:color="auto"/>
          </w:divBdr>
        </w:div>
      </w:divsChild>
    </w:div>
    <w:div w:id="1488980126">
      <w:bodyDiv w:val="1"/>
      <w:marLeft w:val="0"/>
      <w:marRight w:val="0"/>
      <w:marTop w:val="0"/>
      <w:marBottom w:val="0"/>
      <w:divBdr>
        <w:top w:val="none" w:sz="0" w:space="0" w:color="auto"/>
        <w:left w:val="none" w:sz="0" w:space="0" w:color="auto"/>
        <w:bottom w:val="none" w:sz="0" w:space="0" w:color="auto"/>
        <w:right w:val="none" w:sz="0" w:space="0" w:color="auto"/>
      </w:divBdr>
      <w:divsChild>
        <w:div w:id="1626428184">
          <w:marLeft w:val="640"/>
          <w:marRight w:val="0"/>
          <w:marTop w:val="0"/>
          <w:marBottom w:val="0"/>
          <w:divBdr>
            <w:top w:val="none" w:sz="0" w:space="0" w:color="auto"/>
            <w:left w:val="none" w:sz="0" w:space="0" w:color="auto"/>
            <w:bottom w:val="none" w:sz="0" w:space="0" w:color="auto"/>
            <w:right w:val="none" w:sz="0" w:space="0" w:color="auto"/>
          </w:divBdr>
        </w:div>
        <w:div w:id="1686131238">
          <w:marLeft w:val="640"/>
          <w:marRight w:val="0"/>
          <w:marTop w:val="0"/>
          <w:marBottom w:val="0"/>
          <w:divBdr>
            <w:top w:val="none" w:sz="0" w:space="0" w:color="auto"/>
            <w:left w:val="none" w:sz="0" w:space="0" w:color="auto"/>
            <w:bottom w:val="none" w:sz="0" w:space="0" w:color="auto"/>
            <w:right w:val="none" w:sz="0" w:space="0" w:color="auto"/>
          </w:divBdr>
        </w:div>
        <w:div w:id="169222753">
          <w:marLeft w:val="640"/>
          <w:marRight w:val="0"/>
          <w:marTop w:val="0"/>
          <w:marBottom w:val="0"/>
          <w:divBdr>
            <w:top w:val="none" w:sz="0" w:space="0" w:color="auto"/>
            <w:left w:val="none" w:sz="0" w:space="0" w:color="auto"/>
            <w:bottom w:val="none" w:sz="0" w:space="0" w:color="auto"/>
            <w:right w:val="none" w:sz="0" w:space="0" w:color="auto"/>
          </w:divBdr>
        </w:div>
        <w:div w:id="1717586578">
          <w:marLeft w:val="640"/>
          <w:marRight w:val="0"/>
          <w:marTop w:val="0"/>
          <w:marBottom w:val="0"/>
          <w:divBdr>
            <w:top w:val="none" w:sz="0" w:space="0" w:color="auto"/>
            <w:left w:val="none" w:sz="0" w:space="0" w:color="auto"/>
            <w:bottom w:val="none" w:sz="0" w:space="0" w:color="auto"/>
            <w:right w:val="none" w:sz="0" w:space="0" w:color="auto"/>
          </w:divBdr>
        </w:div>
        <w:div w:id="1393693725">
          <w:marLeft w:val="640"/>
          <w:marRight w:val="0"/>
          <w:marTop w:val="0"/>
          <w:marBottom w:val="0"/>
          <w:divBdr>
            <w:top w:val="none" w:sz="0" w:space="0" w:color="auto"/>
            <w:left w:val="none" w:sz="0" w:space="0" w:color="auto"/>
            <w:bottom w:val="none" w:sz="0" w:space="0" w:color="auto"/>
            <w:right w:val="none" w:sz="0" w:space="0" w:color="auto"/>
          </w:divBdr>
        </w:div>
        <w:div w:id="515778571">
          <w:marLeft w:val="640"/>
          <w:marRight w:val="0"/>
          <w:marTop w:val="0"/>
          <w:marBottom w:val="0"/>
          <w:divBdr>
            <w:top w:val="none" w:sz="0" w:space="0" w:color="auto"/>
            <w:left w:val="none" w:sz="0" w:space="0" w:color="auto"/>
            <w:bottom w:val="none" w:sz="0" w:space="0" w:color="auto"/>
            <w:right w:val="none" w:sz="0" w:space="0" w:color="auto"/>
          </w:divBdr>
        </w:div>
        <w:div w:id="1064596629">
          <w:marLeft w:val="640"/>
          <w:marRight w:val="0"/>
          <w:marTop w:val="0"/>
          <w:marBottom w:val="0"/>
          <w:divBdr>
            <w:top w:val="none" w:sz="0" w:space="0" w:color="auto"/>
            <w:left w:val="none" w:sz="0" w:space="0" w:color="auto"/>
            <w:bottom w:val="none" w:sz="0" w:space="0" w:color="auto"/>
            <w:right w:val="none" w:sz="0" w:space="0" w:color="auto"/>
          </w:divBdr>
        </w:div>
        <w:div w:id="556629554">
          <w:marLeft w:val="640"/>
          <w:marRight w:val="0"/>
          <w:marTop w:val="0"/>
          <w:marBottom w:val="0"/>
          <w:divBdr>
            <w:top w:val="none" w:sz="0" w:space="0" w:color="auto"/>
            <w:left w:val="none" w:sz="0" w:space="0" w:color="auto"/>
            <w:bottom w:val="none" w:sz="0" w:space="0" w:color="auto"/>
            <w:right w:val="none" w:sz="0" w:space="0" w:color="auto"/>
          </w:divBdr>
        </w:div>
        <w:div w:id="65232318">
          <w:marLeft w:val="640"/>
          <w:marRight w:val="0"/>
          <w:marTop w:val="0"/>
          <w:marBottom w:val="0"/>
          <w:divBdr>
            <w:top w:val="none" w:sz="0" w:space="0" w:color="auto"/>
            <w:left w:val="none" w:sz="0" w:space="0" w:color="auto"/>
            <w:bottom w:val="none" w:sz="0" w:space="0" w:color="auto"/>
            <w:right w:val="none" w:sz="0" w:space="0" w:color="auto"/>
          </w:divBdr>
        </w:div>
        <w:div w:id="1773552516">
          <w:marLeft w:val="640"/>
          <w:marRight w:val="0"/>
          <w:marTop w:val="0"/>
          <w:marBottom w:val="0"/>
          <w:divBdr>
            <w:top w:val="none" w:sz="0" w:space="0" w:color="auto"/>
            <w:left w:val="none" w:sz="0" w:space="0" w:color="auto"/>
            <w:bottom w:val="none" w:sz="0" w:space="0" w:color="auto"/>
            <w:right w:val="none" w:sz="0" w:space="0" w:color="auto"/>
          </w:divBdr>
        </w:div>
        <w:div w:id="897785000">
          <w:marLeft w:val="640"/>
          <w:marRight w:val="0"/>
          <w:marTop w:val="0"/>
          <w:marBottom w:val="0"/>
          <w:divBdr>
            <w:top w:val="none" w:sz="0" w:space="0" w:color="auto"/>
            <w:left w:val="none" w:sz="0" w:space="0" w:color="auto"/>
            <w:bottom w:val="none" w:sz="0" w:space="0" w:color="auto"/>
            <w:right w:val="none" w:sz="0" w:space="0" w:color="auto"/>
          </w:divBdr>
        </w:div>
        <w:div w:id="1617373099">
          <w:marLeft w:val="640"/>
          <w:marRight w:val="0"/>
          <w:marTop w:val="0"/>
          <w:marBottom w:val="0"/>
          <w:divBdr>
            <w:top w:val="none" w:sz="0" w:space="0" w:color="auto"/>
            <w:left w:val="none" w:sz="0" w:space="0" w:color="auto"/>
            <w:bottom w:val="none" w:sz="0" w:space="0" w:color="auto"/>
            <w:right w:val="none" w:sz="0" w:space="0" w:color="auto"/>
          </w:divBdr>
        </w:div>
        <w:div w:id="1423799765">
          <w:marLeft w:val="640"/>
          <w:marRight w:val="0"/>
          <w:marTop w:val="0"/>
          <w:marBottom w:val="0"/>
          <w:divBdr>
            <w:top w:val="none" w:sz="0" w:space="0" w:color="auto"/>
            <w:left w:val="none" w:sz="0" w:space="0" w:color="auto"/>
            <w:bottom w:val="none" w:sz="0" w:space="0" w:color="auto"/>
            <w:right w:val="none" w:sz="0" w:space="0" w:color="auto"/>
          </w:divBdr>
        </w:div>
        <w:div w:id="659582366">
          <w:marLeft w:val="640"/>
          <w:marRight w:val="0"/>
          <w:marTop w:val="0"/>
          <w:marBottom w:val="0"/>
          <w:divBdr>
            <w:top w:val="none" w:sz="0" w:space="0" w:color="auto"/>
            <w:left w:val="none" w:sz="0" w:space="0" w:color="auto"/>
            <w:bottom w:val="none" w:sz="0" w:space="0" w:color="auto"/>
            <w:right w:val="none" w:sz="0" w:space="0" w:color="auto"/>
          </w:divBdr>
        </w:div>
        <w:div w:id="2119057844">
          <w:marLeft w:val="640"/>
          <w:marRight w:val="0"/>
          <w:marTop w:val="0"/>
          <w:marBottom w:val="0"/>
          <w:divBdr>
            <w:top w:val="none" w:sz="0" w:space="0" w:color="auto"/>
            <w:left w:val="none" w:sz="0" w:space="0" w:color="auto"/>
            <w:bottom w:val="none" w:sz="0" w:space="0" w:color="auto"/>
            <w:right w:val="none" w:sz="0" w:space="0" w:color="auto"/>
          </w:divBdr>
        </w:div>
        <w:div w:id="596057231">
          <w:marLeft w:val="640"/>
          <w:marRight w:val="0"/>
          <w:marTop w:val="0"/>
          <w:marBottom w:val="0"/>
          <w:divBdr>
            <w:top w:val="none" w:sz="0" w:space="0" w:color="auto"/>
            <w:left w:val="none" w:sz="0" w:space="0" w:color="auto"/>
            <w:bottom w:val="none" w:sz="0" w:space="0" w:color="auto"/>
            <w:right w:val="none" w:sz="0" w:space="0" w:color="auto"/>
          </w:divBdr>
        </w:div>
        <w:div w:id="511067263">
          <w:marLeft w:val="640"/>
          <w:marRight w:val="0"/>
          <w:marTop w:val="0"/>
          <w:marBottom w:val="0"/>
          <w:divBdr>
            <w:top w:val="none" w:sz="0" w:space="0" w:color="auto"/>
            <w:left w:val="none" w:sz="0" w:space="0" w:color="auto"/>
            <w:bottom w:val="none" w:sz="0" w:space="0" w:color="auto"/>
            <w:right w:val="none" w:sz="0" w:space="0" w:color="auto"/>
          </w:divBdr>
        </w:div>
        <w:div w:id="1417705067">
          <w:marLeft w:val="640"/>
          <w:marRight w:val="0"/>
          <w:marTop w:val="0"/>
          <w:marBottom w:val="0"/>
          <w:divBdr>
            <w:top w:val="none" w:sz="0" w:space="0" w:color="auto"/>
            <w:left w:val="none" w:sz="0" w:space="0" w:color="auto"/>
            <w:bottom w:val="none" w:sz="0" w:space="0" w:color="auto"/>
            <w:right w:val="none" w:sz="0" w:space="0" w:color="auto"/>
          </w:divBdr>
        </w:div>
        <w:div w:id="198933510">
          <w:marLeft w:val="640"/>
          <w:marRight w:val="0"/>
          <w:marTop w:val="0"/>
          <w:marBottom w:val="0"/>
          <w:divBdr>
            <w:top w:val="none" w:sz="0" w:space="0" w:color="auto"/>
            <w:left w:val="none" w:sz="0" w:space="0" w:color="auto"/>
            <w:bottom w:val="none" w:sz="0" w:space="0" w:color="auto"/>
            <w:right w:val="none" w:sz="0" w:space="0" w:color="auto"/>
          </w:divBdr>
        </w:div>
        <w:div w:id="491333649">
          <w:marLeft w:val="640"/>
          <w:marRight w:val="0"/>
          <w:marTop w:val="0"/>
          <w:marBottom w:val="0"/>
          <w:divBdr>
            <w:top w:val="none" w:sz="0" w:space="0" w:color="auto"/>
            <w:left w:val="none" w:sz="0" w:space="0" w:color="auto"/>
            <w:bottom w:val="none" w:sz="0" w:space="0" w:color="auto"/>
            <w:right w:val="none" w:sz="0" w:space="0" w:color="auto"/>
          </w:divBdr>
        </w:div>
        <w:div w:id="644312634">
          <w:marLeft w:val="640"/>
          <w:marRight w:val="0"/>
          <w:marTop w:val="0"/>
          <w:marBottom w:val="0"/>
          <w:divBdr>
            <w:top w:val="none" w:sz="0" w:space="0" w:color="auto"/>
            <w:left w:val="none" w:sz="0" w:space="0" w:color="auto"/>
            <w:bottom w:val="none" w:sz="0" w:space="0" w:color="auto"/>
            <w:right w:val="none" w:sz="0" w:space="0" w:color="auto"/>
          </w:divBdr>
        </w:div>
        <w:div w:id="1291012819">
          <w:marLeft w:val="640"/>
          <w:marRight w:val="0"/>
          <w:marTop w:val="0"/>
          <w:marBottom w:val="0"/>
          <w:divBdr>
            <w:top w:val="none" w:sz="0" w:space="0" w:color="auto"/>
            <w:left w:val="none" w:sz="0" w:space="0" w:color="auto"/>
            <w:bottom w:val="none" w:sz="0" w:space="0" w:color="auto"/>
            <w:right w:val="none" w:sz="0" w:space="0" w:color="auto"/>
          </w:divBdr>
        </w:div>
        <w:div w:id="247230089">
          <w:marLeft w:val="640"/>
          <w:marRight w:val="0"/>
          <w:marTop w:val="0"/>
          <w:marBottom w:val="0"/>
          <w:divBdr>
            <w:top w:val="none" w:sz="0" w:space="0" w:color="auto"/>
            <w:left w:val="none" w:sz="0" w:space="0" w:color="auto"/>
            <w:bottom w:val="none" w:sz="0" w:space="0" w:color="auto"/>
            <w:right w:val="none" w:sz="0" w:space="0" w:color="auto"/>
          </w:divBdr>
        </w:div>
        <w:div w:id="589510621">
          <w:marLeft w:val="640"/>
          <w:marRight w:val="0"/>
          <w:marTop w:val="0"/>
          <w:marBottom w:val="0"/>
          <w:divBdr>
            <w:top w:val="none" w:sz="0" w:space="0" w:color="auto"/>
            <w:left w:val="none" w:sz="0" w:space="0" w:color="auto"/>
            <w:bottom w:val="none" w:sz="0" w:space="0" w:color="auto"/>
            <w:right w:val="none" w:sz="0" w:space="0" w:color="auto"/>
          </w:divBdr>
        </w:div>
        <w:div w:id="1119422200">
          <w:marLeft w:val="640"/>
          <w:marRight w:val="0"/>
          <w:marTop w:val="0"/>
          <w:marBottom w:val="0"/>
          <w:divBdr>
            <w:top w:val="none" w:sz="0" w:space="0" w:color="auto"/>
            <w:left w:val="none" w:sz="0" w:space="0" w:color="auto"/>
            <w:bottom w:val="none" w:sz="0" w:space="0" w:color="auto"/>
            <w:right w:val="none" w:sz="0" w:space="0" w:color="auto"/>
          </w:divBdr>
        </w:div>
        <w:div w:id="1832408805">
          <w:marLeft w:val="640"/>
          <w:marRight w:val="0"/>
          <w:marTop w:val="0"/>
          <w:marBottom w:val="0"/>
          <w:divBdr>
            <w:top w:val="none" w:sz="0" w:space="0" w:color="auto"/>
            <w:left w:val="none" w:sz="0" w:space="0" w:color="auto"/>
            <w:bottom w:val="none" w:sz="0" w:space="0" w:color="auto"/>
            <w:right w:val="none" w:sz="0" w:space="0" w:color="auto"/>
          </w:divBdr>
        </w:div>
        <w:div w:id="1037394317">
          <w:marLeft w:val="640"/>
          <w:marRight w:val="0"/>
          <w:marTop w:val="0"/>
          <w:marBottom w:val="0"/>
          <w:divBdr>
            <w:top w:val="none" w:sz="0" w:space="0" w:color="auto"/>
            <w:left w:val="none" w:sz="0" w:space="0" w:color="auto"/>
            <w:bottom w:val="none" w:sz="0" w:space="0" w:color="auto"/>
            <w:right w:val="none" w:sz="0" w:space="0" w:color="auto"/>
          </w:divBdr>
        </w:div>
        <w:div w:id="203366870">
          <w:marLeft w:val="640"/>
          <w:marRight w:val="0"/>
          <w:marTop w:val="0"/>
          <w:marBottom w:val="0"/>
          <w:divBdr>
            <w:top w:val="none" w:sz="0" w:space="0" w:color="auto"/>
            <w:left w:val="none" w:sz="0" w:space="0" w:color="auto"/>
            <w:bottom w:val="none" w:sz="0" w:space="0" w:color="auto"/>
            <w:right w:val="none" w:sz="0" w:space="0" w:color="auto"/>
          </w:divBdr>
        </w:div>
        <w:div w:id="821433067">
          <w:marLeft w:val="640"/>
          <w:marRight w:val="0"/>
          <w:marTop w:val="0"/>
          <w:marBottom w:val="0"/>
          <w:divBdr>
            <w:top w:val="none" w:sz="0" w:space="0" w:color="auto"/>
            <w:left w:val="none" w:sz="0" w:space="0" w:color="auto"/>
            <w:bottom w:val="none" w:sz="0" w:space="0" w:color="auto"/>
            <w:right w:val="none" w:sz="0" w:space="0" w:color="auto"/>
          </w:divBdr>
        </w:div>
        <w:div w:id="1550142630">
          <w:marLeft w:val="640"/>
          <w:marRight w:val="0"/>
          <w:marTop w:val="0"/>
          <w:marBottom w:val="0"/>
          <w:divBdr>
            <w:top w:val="none" w:sz="0" w:space="0" w:color="auto"/>
            <w:left w:val="none" w:sz="0" w:space="0" w:color="auto"/>
            <w:bottom w:val="none" w:sz="0" w:space="0" w:color="auto"/>
            <w:right w:val="none" w:sz="0" w:space="0" w:color="auto"/>
          </w:divBdr>
        </w:div>
        <w:div w:id="632751583">
          <w:marLeft w:val="640"/>
          <w:marRight w:val="0"/>
          <w:marTop w:val="0"/>
          <w:marBottom w:val="0"/>
          <w:divBdr>
            <w:top w:val="none" w:sz="0" w:space="0" w:color="auto"/>
            <w:left w:val="none" w:sz="0" w:space="0" w:color="auto"/>
            <w:bottom w:val="none" w:sz="0" w:space="0" w:color="auto"/>
            <w:right w:val="none" w:sz="0" w:space="0" w:color="auto"/>
          </w:divBdr>
        </w:div>
        <w:div w:id="980503579">
          <w:marLeft w:val="640"/>
          <w:marRight w:val="0"/>
          <w:marTop w:val="0"/>
          <w:marBottom w:val="0"/>
          <w:divBdr>
            <w:top w:val="none" w:sz="0" w:space="0" w:color="auto"/>
            <w:left w:val="none" w:sz="0" w:space="0" w:color="auto"/>
            <w:bottom w:val="none" w:sz="0" w:space="0" w:color="auto"/>
            <w:right w:val="none" w:sz="0" w:space="0" w:color="auto"/>
          </w:divBdr>
        </w:div>
      </w:divsChild>
    </w:div>
    <w:div w:id="1501500609">
      <w:bodyDiv w:val="1"/>
      <w:marLeft w:val="0"/>
      <w:marRight w:val="0"/>
      <w:marTop w:val="0"/>
      <w:marBottom w:val="0"/>
      <w:divBdr>
        <w:top w:val="none" w:sz="0" w:space="0" w:color="auto"/>
        <w:left w:val="none" w:sz="0" w:space="0" w:color="auto"/>
        <w:bottom w:val="none" w:sz="0" w:space="0" w:color="auto"/>
        <w:right w:val="none" w:sz="0" w:space="0" w:color="auto"/>
      </w:divBdr>
    </w:div>
    <w:div w:id="1515067615">
      <w:bodyDiv w:val="1"/>
      <w:marLeft w:val="0"/>
      <w:marRight w:val="0"/>
      <w:marTop w:val="0"/>
      <w:marBottom w:val="0"/>
      <w:divBdr>
        <w:top w:val="none" w:sz="0" w:space="0" w:color="auto"/>
        <w:left w:val="none" w:sz="0" w:space="0" w:color="auto"/>
        <w:bottom w:val="none" w:sz="0" w:space="0" w:color="auto"/>
        <w:right w:val="none" w:sz="0" w:space="0" w:color="auto"/>
      </w:divBdr>
      <w:divsChild>
        <w:div w:id="122776366">
          <w:marLeft w:val="640"/>
          <w:marRight w:val="0"/>
          <w:marTop w:val="0"/>
          <w:marBottom w:val="0"/>
          <w:divBdr>
            <w:top w:val="none" w:sz="0" w:space="0" w:color="auto"/>
            <w:left w:val="none" w:sz="0" w:space="0" w:color="auto"/>
            <w:bottom w:val="none" w:sz="0" w:space="0" w:color="auto"/>
            <w:right w:val="none" w:sz="0" w:space="0" w:color="auto"/>
          </w:divBdr>
        </w:div>
        <w:div w:id="1673951106">
          <w:marLeft w:val="640"/>
          <w:marRight w:val="0"/>
          <w:marTop w:val="0"/>
          <w:marBottom w:val="0"/>
          <w:divBdr>
            <w:top w:val="none" w:sz="0" w:space="0" w:color="auto"/>
            <w:left w:val="none" w:sz="0" w:space="0" w:color="auto"/>
            <w:bottom w:val="none" w:sz="0" w:space="0" w:color="auto"/>
            <w:right w:val="none" w:sz="0" w:space="0" w:color="auto"/>
          </w:divBdr>
        </w:div>
        <w:div w:id="1491169945">
          <w:marLeft w:val="640"/>
          <w:marRight w:val="0"/>
          <w:marTop w:val="0"/>
          <w:marBottom w:val="0"/>
          <w:divBdr>
            <w:top w:val="none" w:sz="0" w:space="0" w:color="auto"/>
            <w:left w:val="none" w:sz="0" w:space="0" w:color="auto"/>
            <w:bottom w:val="none" w:sz="0" w:space="0" w:color="auto"/>
            <w:right w:val="none" w:sz="0" w:space="0" w:color="auto"/>
          </w:divBdr>
        </w:div>
        <w:div w:id="2026443766">
          <w:marLeft w:val="640"/>
          <w:marRight w:val="0"/>
          <w:marTop w:val="0"/>
          <w:marBottom w:val="0"/>
          <w:divBdr>
            <w:top w:val="none" w:sz="0" w:space="0" w:color="auto"/>
            <w:left w:val="none" w:sz="0" w:space="0" w:color="auto"/>
            <w:bottom w:val="none" w:sz="0" w:space="0" w:color="auto"/>
            <w:right w:val="none" w:sz="0" w:space="0" w:color="auto"/>
          </w:divBdr>
        </w:div>
        <w:div w:id="1492257132">
          <w:marLeft w:val="640"/>
          <w:marRight w:val="0"/>
          <w:marTop w:val="0"/>
          <w:marBottom w:val="0"/>
          <w:divBdr>
            <w:top w:val="none" w:sz="0" w:space="0" w:color="auto"/>
            <w:left w:val="none" w:sz="0" w:space="0" w:color="auto"/>
            <w:bottom w:val="none" w:sz="0" w:space="0" w:color="auto"/>
            <w:right w:val="none" w:sz="0" w:space="0" w:color="auto"/>
          </w:divBdr>
        </w:div>
        <w:div w:id="1964311614">
          <w:marLeft w:val="640"/>
          <w:marRight w:val="0"/>
          <w:marTop w:val="0"/>
          <w:marBottom w:val="0"/>
          <w:divBdr>
            <w:top w:val="none" w:sz="0" w:space="0" w:color="auto"/>
            <w:left w:val="none" w:sz="0" w:space="0" w:color="auto"/>
            <w:bottom w:val="none" w:sz="0" w:space="0" w:color="auto"/>
            <w:right w:val="none" w:sz="0" w:space="0" w:color="auto"/>
          </w:divBdr>
        </w:div>
        <w:div w:id="1081102382">
          <w:marLeft w:val="640"/>
          <w:marRight w:val="0"/>
          <w:marTop w:val="0"/>
          <w:marBottom w:val="0"/>
          <w:divBdr>
            <w:top w:val="none" w:sz="0" w:space="0" w:color="auto"/>
            <w:left w:val="none" w:sz="0" w:space="0" w:color="auto"/>
            <w:bottom w:val="none" w:sz="0" w:space="0" w:color="auto"/>
            <w:right w:val="none" w:sz="0" w:space="0" w:color="auto"/>
          </w:divBdr>
        </w:div>
        <w:div w:id="195773608">
          <w:marLeft w:val="640"/>
          <w:marRight w:val="0"/>
          <w:marTop w:val="0"/>
          <w:marBottom w:val="0"/>
          <w:divBdr>
            <w:top w:val="none" w:sz="0" w:space="0" w:color="auto"/>
            <w:left w:val="none" w:sz="0" w:space="0" w:color="auto"/>
            <w:bottom w:val="none" w:sz="0" w:space="0" w:color="auto"/>
            <w:right w:val="none" w:sz="0" w:space="0" w:color="auto"/>
          </w:divBdr>
        </w:div>
        <w:div w:id="85003232">
          <w:marLeft w:val="640"/>
          <w:marRight w:val="0"/>
          <w:marTop w:val="0"/>
          <w:marBottom w:val="0"/>
          <w:divBdr>
            <w:top w:val="none" w:sz="0" w:space="0" w:color="auto"/>
            <w:left w:val="none" w:sz="0" w:space="0" w:color="auto"/>
            <w:bottom w:val="none" w:sz="0" w:space="0" w:color="auto"/>
            <w:right w:val="none" w:sz="0" w:space="0" w:color="auto"/>
          </w:divBdr>
        </w:div>
        <w:div w:id="689719472">
          <w:marLeft w:val="640"/>
          <w:marRight w:val="0"/>
          <w:marTop w:val="0"/>
          <w:marBottom w:val="0"/>
          <w:divBdr>
            <w:top w:val="none" w:sz="0" w:space="0" w:color="auto"/>
            <w:left w:val="none" w:sz="0" w:space="0" w:color="auto"/>
            <w:bottom w:val="none" w:sz="0" w:space="0" w:color="auto"/>
            <w:right w:val="none" w:sz="0" w:space="0" w:color="auto"/>
          </w:divBdr>
        </w:div>
        <w:div w:id="501629605">
          <w:marLeft w:val="640"/>
          <w:marRight w:val="0"/>
          <w:marTop w:val="0"/>
          <w:marBottom w:val="0"/>
          <w:divBdr>
            <w:top w:val="none" w:sz="0" w:space="0" w:color="auto"/>
            <w:left w:val="none" w:sz="0" w:space="0" w:color="auto"/>
            <w:bottom w:val="none" w:sz="0" w:space="0" w:color="auto"/>
            <w:right w:val="none" w:sz="0" w:space="0" w:color="auto"/>
          </w:divBdr>
        </w:div>
        <w:div w:id="1536506512">
          <w:marLeft w:val="640"/>
          <w:marRight w:val="0"/>
          <w:marTop w:val="0"/>
          <w:marBottom w:val="0"/>
          <w:divBdr>
            <w:top w:val="none" w:sz="0" w:space="0" w:color="auto"/>
            <w:left w:val="none" w:sz="0" w:space="0" w:color="auto"/>
            <w:bottom w:val="none" w:sz="0" w:space="0" w:color="auto"/>
            <w:right w:val="none" w:sz="0" w:space="0" w:color="auto"/>
          </w:divBdr>
        </w:div>
        <w:div w:id="1266032603">
          <w:marLeft w:val="640"/>
          <w:marRight w:val="0"/>
          <w:marTop w:val="0"/>
          <w:marBottom w:val="0"/>
          <w:divBdr>
            <w:top w:val="none" w:sz="0" w:space="0" w:color="auto"/>
            <w:left w:val="none" w:sz="0" w:space="0" w:color="auto"/>
            <w:bottom w:val="none" w:sz="0" w:space="0" w:color="auto"/>
            <w:right w:val="none" w:sz="0" w:space="0" w:color="auto"/>
          </w:divBdr>
        </w:div>
        <w:div w:id="723480185">
          <w:marLeft w:val="640"/>
          <w:marRight w:val="0"/>
          <w:marTop w:val="0"/>
          <w:marBottom w:val="0"/>
          <w:divBdr>
            <w:top w:val="none" w:sz="0" w:space="0" w:color="auto"/>
            <w:left w:val="none" w:sz="0" w:space="0" w:color="auto"/>
            <w:bottom w:val="none" w:sz="0" w:space="0" w:color="auto"/>
            <w:right w:val="none" w:sz="0" w:space="0" w:color="auto"/>
          </w:divBdr>
        </w:div>
        <w:div w:id="1402364001">
          <w:marLeft w:val="640"/>
          <w:marRight w:val="0"/>
          <w:marTop w:val="0"/>
          <w:marBottom w:val="0"/>
          <w:divBdr>
            <w:top w:val="none" w:sz="0" w:space="0" w:color="auto"/>
            <w:left w:val="none" w:sz="0" w:space="0" w:color="auto"/>
            <w:bottom w:val="none" w:sz="0" w:space="0" w:color="auto"/>
            <w:right w:val="none" w:sz="0" w:space="0" w:color="auto"/>
          </w:divBdr>
        </w:div>
        <w:div w:id="522330501">
          <w:marLeft w:val="640"/>
          <w:marRight w:val="0"/>
          <w:marTop w:val="0"/>
          <w:marBottom w:val="0"/>
          <w:divBdr>
            <w:top w:val="none" w:sz="0" w:space="0" w:color="auto"/>
            <w:left w:val="none" w:sz="0" w:space="0" w:color="auto"/>
            <w:bottom w:val="none" w:sz="0" w:space="0" w:color="auto"/>
            <w:right w:val="none" w:sz="0" w:space="0" w:color="auto"/>
          </w:divBdr>
        </w:div>
        <w:div w:id="272978108">
          <w:marLeft w:val="640"/>
          <w:marRight w:val="0"/>
          <w:marTop w:val="0"/>
          <w:marBottom w:val="0"/>
          <w:divBdr>
            <w:top w:val="none" w:sz="0" w:space="0" w:color="auto"/>
            <w:left w:val="none" w:sz="0" w:space="0" w:color="auto"/>
            <w:bottom w:val="none" w:sz="0" w:space="0" w:color="auto"/>
            <w:right w:val="none" w:sz="0" w:space="0" w:color="auto"/>
          </w:divBdr>
        </w:div>
        <w:div w:id="1421684067">
          <w:marLeft w:val="640"/>
          <w:marRight w:val="0"/>
          <w:marTop w:val="0"/>
          <w:marBottom w:val="0"/>
          <w:divBdr>
            <w:top w:val="none" w:sz="0" w:space="0" w:color="auto"/>
            <w:left w:val="none" w:sz="0" w:space="0" w:color="auto"/>
            <w:bottom w:val="none" w:sz="0" w:space="0" w:color="auto"/>
            <w:right w:val="none" w:sz="0" w:space="0" w:color="auto"/>
          </w:divBdr>
        </w:div>
        <w:div w:id="1253273300">
          <w:marLeft w:val="640"/>
          <w:marRight w:val="0"/>
          <w:marTop w:val="0"/>
          <w:marBottom w:val="0"/>
          <w:divBdr>
            <w:top w:val="none" w:sz="0" w:space="0" w:color="auto"/>
            <w:left w:val="none" w:sz="0" w:space="0" w:color="auto"/>
            <w:bottom w:val="none" w:sz="0" w:space="0" w:color="auto"/>
            <w:right w:val="none" w:sz="0" w:space="0" w:color="auto"/>
          </w:divBdr>
        </w:div>
        <w:div w:id="1479422114">
          <w:marLeft w:val="640"/>
          <w:marRight w:val="0"/>
          <w:marTop w:val="0"/>
          <w:marBottom w:val="0"/>
          <w:divBdr>
            <w:top w:val="none" w:sz="0" w:space="0" w:color="auto"/>
            <w:left w:val="none" w:sz="0" w:space="0" w:color="auto"/>
            <w:bottom w:val="none" w:sz="0" w:space="0" w:color="auto"/>
            <w:right w:val="none" w:sz="0" w:space="0" w:color="auto"/>
          </w:divBdr>
        </w:div>
        <w:div w:id="1320159797">
          <w:marLeft w:val="640"/>
          <w:marRight w:val="0"/>
          <w:marTop w:val="0"/>
          <w:marBottom w:val="0"/>
          <w:divBdr>
            <w:top w:val="none" w:sz="0" w:space="0" w:color="auto"/>
            <w:left w:val="none" w:sz="0" w:space="0" w:color="auto"/>
            <w:bottom w:val="none" w:sz="0" w:space="0" w:color="auto"/>
            <w:right w:val="none" w:sz="0" w:space="0" w:color="auto"/>
          </w:divBdr>
        </w:div>
        <w:div w:id="556554558">
          <w:marLeft w:val="640"/>
          <w:marRight w:val="0"/>
          <w:marTop w:val="0"/>
          <w:marBottom w:val="0"/>
          <w:divBdr>
            <w:top w:val="none" w:sz="0" w:space="0" w:color="auto"/>
            <w:left w:val="none" w:sz="0" w:space="0" w:color="auto"/>
            <w:bottom w:val="none" w:sz="0" w:space="0" w:color="auto"/>
            <w:right w:val="none" w:sz="0" w:space="0" w:color="auto"/>
          </w:divBdr>
        </w:div>
        <w:div w:id="1259487289">
          <w:marLeft w:val="640"/>
          <w:marRight w:val="0"/>
          <w:marTop w:val="0"/>
          <w:marBottom w:val="0"/>
          <w:divBdr>
            <w:top w:val="none" w:sz="0" w:space="0" w:color="auto"/>
            <w:left w:val="none" w:sz="0" w:space="0" w:color="auto"/>
            <w:bottom w:val="none" w:sz="0" w:space="0" w:color="auto"/>
            <w:right w:val="none" w:sz="0" w:space="0" w:color="auto"/>
          </w:divBdr>
        </w:div>
        <w:div w:id="1730761957">
          <w:marLeft w:val="640"/>
          <w:marRight w:val="0"/>
          <w:marTop w:val="0"/>
          <w:marBottom w:val="0"/>
          <w:divBdr>
            <w:top w:val="none" w:sz="0" w:space="0" w:color="auto"/>
            <w:left w:val="none" w:sz="0" w:space="0" w:color="auto"/>
            <w:bottom w:val="none" w:sz="0" w:space="0" w:color="auto"/>
            <w:right w:val="none" w:sz="0" w:space="0" w:color="auto"/>
          </w:divBdr>
        </w:div>
        <w:div w:id="36903385">
          <w:marLeft w:val="640"/>
          <w:marRight w:val="0"/>
          <w:marTop w:val="0"/>
          <w:marBottom w:val="0"/>
          <w:divBdr>
            <w:top w:val="none" w:sz="0" w:space="0" w:color="auto"/>
            <w:left w:val="none" w:sz="0" w:space="0" w:color="auto"/>
            <w:bottom w:val="none" w:sz="0" w:space="0" w:color="auto"/>
            <w:right w:val="none" w:sz="0" w:space="0" w:color="auto"/>
          </w:divBdr>
        </w:div>
        <w:div w:id="813565016">
          <w:marLeft w:val="640"/>
          <w:marRight w:val="0"/>
          <w:marTop w:val="0"/>
          <w:marBottom w:val="0"/>
          <w:divBdr>
            <w:top w:val="none" w:sz="0" w:space="0" w:color="auto"/>
            <w:left w:val="none" w:sz="0" w:space="0" w:color="auto"/>
            <w:bottom w:val="none" w:sz="0" w:space="0" w:color="auto"/>
            <w:right w:val="none" w:sz="0" w:space="0" w:color="auto"/>
          </w:divBdr>
        </w:div>
        <w:div w:id="760179221">
          <w:marLeft w:val="640"/>
          <w:marRight w:val="0"/>
          <w:marTop w:val="0"/>
          <w:marBottom w:val="0"/>
          <w:divBdr>
            <w:top w:val="none" w:sz="0" w:space="0" w:color="auto"/>
            <w:left w:val="none" w:sz="0" w:space="0" w:color="auto"/>
            <w:bottom w:val="none" w:sz="0" w:space="0" w:color="auto"/>
            <w:right w:val="none" w:sz="0" w:space="0" w:color="auto"/>
          </w:divBdr>
        </w:div>
      </w:divsChild>
    </w:div>
    <w:div w:id="1532303634">
      <w:bodyDiv w:val="1"/>
      <w:marLeft w:val="0"/>
      <w:marRight w:val="0"/>
      <w:marTop w:val="0"/>
      <w:marBottom w:val="0"/>
      <w:divBdr>
        <w:top w:val="none" w:sz="0" w:space="0" w:color="auto"/>
        <w:left w:val="none" w:sz="0" w:space="0" w:color="auto"/>
        <w:bottom w:val="none" w:sz="0" w:space="0" w:color="auto"/>
        <w:right w:val="none" w:sz="0" w:space="0" w:color="auto"/>
      </w:divBdr>
      <w:divsChild>
        <w:div w:id="197200618">
          <w:marLeft w:val="640"/>
          <w:marRight w:val="0"/>
          <w:marTop w:val="0"/>
          <w:marBottom w:val="0"/>
          <w:divBdr>
            <w:top w:val="none" w:sz="0" w:space="0" w:color="auto"/>
            <w:left w:val="none" w:sz="0" w:space="0" w:color="auto"/>
            <w:bottom w:val="none" w:sz="0" w:space="0" w:color="auto"/>
            <w:right w:val="none" w:sz="0" w:space="0" w:color="auto"/>
          </w:divBdr>
        </w:div>
        <w:div w:id="1113398025">
          <w:marLeft w:val="640"/>
          <w:marRight w:val="0"/>
          <w:marTop w:val="0"/>
          <w:marBottom w:val="0"/>
          <w:divBdr>
            <w:top w:val="none" w:sz="0" w:space="0" w:color="auto"/>
            <w:left w:val="none" w:sz="0" w:space="0" w:color="auto"/>
            <w:bottom w:val="none" w:sz="0" w:space="0" w:color="auto"/>
            <w:right w:val="none" w:sz="0" w:space="0" w:color="auto"/>
          </w:divBdr>
        </w:div>
        <w:div w:id="1206059165">
          <w:marLeft w:val="640"/>
          <w:marRight w:val="0"/>
          <w:marTop w:val="0"/>
          <w:marBottom w:val="0"/>
          <w:divBdr>
            <w:top w:val="none" w:sz="0" w:space="0" w:color="auto"/>
            <w:left w:val="none" w:sz="0" w:space="0" w:color="auto"/>
            <w:bottom w:val="none" w:sz="0" w:space="0" w:color="auto"/>
            <w:right w:val="none" w:sz="0" w:space="0" w:color="auto"/>
          </w:divBdr>
        </w:div>
        <w:div w:id="285619442">
          <w:marLeft w:val="640"/>
          <w:marRight w:val="0"/>
          <w:marTop w:val="0"/>
          <w:marBottom w:val="0"/>
          <w:divBdr>
            <w:top w:val="none" w:sz="0" w:space="0" w:color="auto"/>
            <w:left w:val="none" w:sz="0" w:space="0" w:color="auto"/>
            <w:bottom w:val="none" w:sz="0" w:space="0" w:color="auto"/>
            <w:right w:val="none" w:sz="0" w:space="0" w:color="auto"/>
          </w:divBdr>
        </w:div>
        <w:div w:id="1016158648">
          <w:marLeft w:val="640"/>
          <w:marRight w:val="0"/>
          <w:marTop w:val="0"/>
          <w:marBottom w:val="0"/>
          <w:divBdr>
            <w:top w:val="none" w:sz="0" w:space="0" w:color="auto"/>
            <w:left w:val="none" w:sz="0" w:space="0" w:color="auto"/>
            <w:bottom w:val="none" w:sz="0" w:space="0" w:color="auto"/>
            <w:right w:val="none" w:sz="0" w:space="0" w:color="auto"/>
          </w:divBdr>
        </w:div>
        <w:div w:id="2010399149">
          <w:marLeft w:val="640"/>
          <w:marRight w:val="0"/>
          <w:marTop w:val="0"/>
          <w:marBottom w:val="0"/>
          <w:divBdr>
            <w:top w:val="none" w:sz="0" w:space="0" w:color="auto"/>
            <w:left w:val="none" w:sz="0" w:space="0" w:color="auto"/>
            <w:bottom w:val="none" w:sz="0" w:space="0" w:color="auto"/>
            <w:right w:val="none" w:sz="0" w:space="0" w:color="auto"/>
          </w:divBdr>
        </w:div>
        <w:div w:id="455294573">
          <w:marLeft w:val="640"/>
          <w:marRight w:val="0"/>
          <w:marTop w:val="0"/>
          <w:marBottom w:val="0"/>
          <w:divBdr>
            <w:top w:val="none" w:sz="0" w:space="0" w:color="auto"/>
            <w:left w:val="none" w:sz="0" w:space="0" w:color="auto"/>
            <w:bottom w:val="none" w:sz="0" w:space="0" w:color="auto"/>
            <w:right w:val="none" w:sz="0" w:space="0" w:color="auto"/>
          </w:divBdr>
        </w:div>
        <w:div w:id="1765758273">
          <w:marLeft w:val="640"/>
          <w:marRight w:val="0"/>
          <w:marTop w:val="0"/>
          <w:marBottom w:val="0"/>
          <w:divBdr>
            <w:top w:val="none" w:sz="0" w:space="0" w:color="auto"/>
            <w:left w:val="none" w:sz="0" w:space="0" w:color="auto"/>
            <w:bottom w:val="none" w:sz="0" w:space="0" w:color="auto"/>
            <w:right w:val="none" w:sz="0" w:space="0" w:color="auto"/>
          </w:divBdr>
        </w:div>
        <w:div w:id="1204757932">
          <w:marLeft w:val="640"/>
          <w:marRight w:val="0"/>
          <w:marTop w:val="0"/>
          <w:marBottom w:val="0"/>
          <w:divBdr>
            <w:top w:val="none" w:sz="0" w:space="0" w:color="auto"/>
            <w:left w:val="none" w:sz="0" w:space="0" w:color="auto"/>
            <w:bottom w:val="none" w:sz="0" w:space="0" w:color="auto"/>
            <w:right w:val="none" w:sz="0" w:space="0" w:color="auto"/>
          </w:divBdr>
        </w:div>
        <w:div w:id="1002077664">
          <w:marLeft w:val="640"/>
          <w:marRight w:val="0"/>
          <w:marTop w:val="0"/>
          <w:marBottom w:val="0"/>
          <w:divBdr>
            <w:top w:val="none" w:sz="0" w:space="0" w:color="auto"/>
            <w:left w:val="none" w:sz="0" w:space="0" w:color="auto"/>
            <w:bottom w:val="none" w:sz="0" w:space="0" w:color="auto"/>
            <w:right w:val="none" w:sz="0" w:space="0" w:color="auto"/>
          </w:divBdr>
        </w:div>
        <w:div w:id="866716711">
          <w:marLeft w:val="640"/>
          <w:marRight w:val="0"/>
          <w:marTop w:val="0"/>
          <w:marBottom w:val="0"/>
          <w:divBdr>
            <w:top w:val="none" w:sz="0" w:space="0" w:color="auto"/>
            <w:left w:val="none" w:sz="0" w:space="0" w:color="auto"/>
            <w:bottom w:val="none" w:sz="0" w:space="0" w:color="auto"/>
            <w:right w:val="none" w:sz="0" w:space="0" w:color="auto"/>
          </w:divBdr>
        </w:div>
        <w:div w:id="774178874">
          <w:marLeft w:val="640"/>
          <w:marRight w:val="0"/>
          <w:marTop w:val="0"/>
          <w:marBottom w:val="0"/>
          <w:divBdr>
            <w:top w:val="none" w:sz="0" w:space="0" w:color="auto"/>
            <w:left w:val="none" w:sz="0" w:space="0" w:color="auto"/>
            <w:bottom w:val="none" w:sz="0" w:space="0" w:color="auto"/>
            <w:right w:val="none" w:sz="0" w:space="0" w:color="auto"/>
          </w:divBdr>
        </w:div>
        <w:div w:id="567157930">
          <w:marLeft w:val="640"/>
          <w:marRight w:val="0"/>
          <w:marTop w:val="0"/>
          <w:marBottom w:val="0"/>
          <w:divBdr>
            <w:top w:val="none" w:sz="0" w:space="0" w:color="auto"/>
            <w:left w:val="none" w:sz="0" w:space="0" w:color="auto"/>
            <w:bottom w:val="none" w:sz="0" w:space="0" w:color="auto"/>
            <w:right w:val="none" w:sz="0" w:space="0" w:color="auto"/>
          </w:divBdr>
        </w:div>
        <w:div w:id="279456681">
          <w:marLeft w:val="640"/>
          <w:marRight w:val="0"/>
          <w:marTop w:val="0"/>
          <w:marBottom w:val="0"/>
          <w:divBdr>
            <w:top w:val="none" w:sz="0" w:space="0" w:color="auto"/>
            <w:left w:val="none" w:sz="0" w:space="0" w:color="auto"/>
            <w:bottom w:val="none" w:sz="0" w:space="0" w:color="auto"/>
            <w:right w:val="none" w:sz="0" w:space="0" w:color="auto"/>
          </w:divBdr>
        </w:div>
        <w:div w:id="184443349">
          <w:marLeft w:val="640"/>
          <w:marRight w:val="0"/>
          <w:marTop w:val="0"/>
          <w:marBottom w:val="0"/>
          <w:divBdr>
            <w:top w:val="none" w:sz="0" w:space="0" w:color="auto"/>
            <w:left w:val="none" w:sz="0" w:space="0" w:color="auto"/>
            <w:bottom w:val="none" w:sz="0" w:space="0" w:color="auto"/>
            <w:right w:val="none" w:sz="0" w:space="0" w:color="auto"/>
          </w:divBdr>
        </w:div>
        <w:div w:id="1607614700">
          <w:marLeft w:val="640"/>
          <w:marRight w:val="0"/>
          <w:marTop w:val="0"/>
          <w:marBottom w:val="0"/>
          <w:divBdr>
            <w:top w:val="none" w:sz="0" w:space="0" w:color="auto"/>
            <w:left w:val="none" w:sz="0" w:space="0" w:color="auto"/>
            <w:bottom w:val="none" w:sz="0" w:space="0" w:color="auto"/>
            <w:right w:val="none" w:sz="0" w:space="0" w:color="auto"/>
          </w:divBdr>
        </w:div>
        <w:div w:id="977219597">
          <w:marLeft w:val="640"/>
          <w:marRight w:val="0"/>
          <w:marTop w:val="0"/>
          <w:marBottom w:val="0"/>
          <w:divBdr>
            <w:top w:val="none" w:sz="0" w:space="0" w:color="auto"/>
            <w:left w:val="none" w:sz="0" w:space="0" w:color="auto"/>
            <w:bottom w:val="none" w:sz="0" w:space="0" w:color="auto"/>
            <w:right w:val="none" w:sz="0" w:space="0" w:color="auto"/>
          </w:divBdr>
        </w:div>
        <w:div w:id="2046170979">
          <w:marLeft w:val="640"/>
          <w:marRight w:val="0"/>
          <w:marTop w:val="0"/>
          <w:marBottom w:val="0"/>
          <w:divBdr>
            <w:top w:val="none" w:sz="0" w:space="0" w:color="auto"/>
            <w:left w:val="none" w:sz="0" w:space="0" w:color="auto"/>
            <w:bottom w:val="none" w:sz="0" w:space="0" w:color="auto"/>
            <w:right w:val="none" w:sz="0" w:space="0" w:color="auto"/>
          </w:divBdr>
        </w:div>
        <w:div w:id="1063673248">
          <w:marLeft w:val="640"/>
          <w:marRight w:val="0"/>
          <w:marTop w:val="0"/>
          <w:marBottom w:val="0"/>
          <w:divBdr>
            <w:top w:val="none" w:sz="0" w:space="0" w:color="auto"/>
            <w:left w:val="none" w:sz="0" w:space="0" w:color="auto"/>
            <w:bottom w:val="none" w:sz="0" w:space="0" w:color="auto"/>
            <w:right w:val="none" w:sz="0" w:space="0" w:color="auto"/>
          </w:divBdr>
        </w:div>
        <w:div w:id="1943226782">
          <w:marLeft w:val="640"/>
          <w:marRight w:val="0"/>
          <w:marTop w:val="0"/>
          <w:marBottom w:val="0"/>
          <w:divBdr>
            <w:top w:val="none" w:sz="0" w:space="0" w:color="auto"/>
            <w:left w:val="none" w:sz="0" w:space="0" w:color="auto"/>
            <w:bottom w:val="none" w:sz="0" w:space="0" w:color="auto"/>
            <w:right w:val="none" w:sz="0" w:space="0" w:color="auto"/>
          </w:divBdr>
        </w:div>
        <w:div w:id="1052464598">
          <w:marLeft w:val="640"/>
          <w:marRight w:val="0"/>
          <w:marTop w:val="0"/>
          <w:marBottom w:val="0"/>
          <w:divBdr>
            <w:top w:val="none" w:sz="0" w:space="0" w:color="auto"/>
            <w:left w:val="none" w:sz="0" w:space="0" w:color="auto"/>
            <w:bottom w:val="none" w:sz="0" w:space="0" w:color="auto"/>
            <w:right w:val="none" w:sz="0" w:space="0" w:color="auto"/>
          </w:divBdr>
        </w:div>
        <w:div w:id="588739103">
          <w:marLeft w:val="640"/>
          <w:marRight w:val="0"/>
          <w:marTop w:val="0"/>
          <w:marBottom w:val="0"/>
          <w:divBdr>
            <w:top w:val="none" w:sz="0" w:space="0" w:color="auto"/>
            <w:left w:val="none" w:sz="0" w:space="0" w:color="auto"/>
            <w:bottom w:val="none" w:sz="0" w:space="0" w:color="auto"/>
            <w:right w:val="none" w:sz="0" w:space="0" w:color="auto"/>
          </w:divBdr>
        </w:div>
        <w:div w:id="1147240022">
          <w:marLeft w:val="640"/>
          <w:marRight w:val="0"/>
          <w:marTop w:val="0"/>
          <w:marBottom w:val="0"/>
          <w:divBdr>
            <w:top w:val="none" w:sz="0" w:space="0" w:color="auto"/>
            <w:left w:val="none" w:sz="0" w:space="0" w:color="auto"/>
            <w:bottom w:val="none" w:sz="0" w:space="0" w:color="auto"/>
            <w:right w:val="none" w:sz="0" w:space="0" w:color="auto"/>
          </w:divBdr>
        </w:div>
        <w:div w:id="1361053471">
          <w:marLeft w:val="640"/>
          <w:marRight w:val="0"/>
          <w:marTop w:val="0"/>
          <w:marBottom w:val="0"/>
          <w:divBdr>
            <w:top w:val="none" w:sz="0" w:space="0" w:color="auto"/>
            <w:left w:val="none" w:sz="0" w:space="0" w:color="auto"/>
            <w:bottom w:val="none" w:sz="0" w:space="0" w:color="auto"/>
            <w:right w:val="none" w:sz="0" w:space="0" w:color="auto"/>
          </w:divBdr>
        </w:div>
        <w:div w:id="960575128">
          <w:marLeft w:val="640"/>
          <w:marRight w:val="0"/>
          <w:marTop w:val="0"/>
          <w:marBottom w:val="0"/>
          <w:divBdr>
            <w:top w:val="none" w:sz="0" w:space="0" w:color="auto"/>
            <w:left w:val="none" w:sz="0" w:space="0" w:color="auto"/>
            <w:bottom w:val="none" w:sz="0" w:space="0" w:color="auto"/>
            <w:right w:val="none" w:sz="0" w:space="0" w:color="auto"/>
          </w:divBdr>
        </w:div>
        <w:div w:id="1941402348">
          <w:marLeft w:val="640"/>
          <w:marRight w:val="0"/>
          <w:marTop w:val="0"/>
          <w:marBottom w:val="0"/>
          <w:divBdr>
            <w:top w:val="none" w:sz="0" w:space="0" w:color="auto"/>
            <w:left w:val="none" w:sz="0" w:space="0" w:color="auto"/>
            <w:bottom w:val="none" w:sz="0" w:space="0" w:color="auto"/>
            <w:right w:val="none" w:sz="0" w:space="0" w:color="auto"/>
          </w:divBdr>
        </w:div>
        <w:div w:id="2107459051">
          <w:marLeft w:val="640"/>
          <w:marRight w:val="0"/>
          <w:marTop w:val="0"/>
          <w:marBottom w:val="0"/>
          <w:divBdr>
            <w:top w:val="none" w:sz="0" w:space="0" w:color="auto"/>
            <w:left w:val="none" w:sz="0" w:space="0" w:color="auto"/>
            <w:bottom w:val="none" w:sz="0" w:space="0" w:color="auto"/>
            <w:right w:val="none" w:sz="0" w:space="0" w:color="auto"/>
          </w:divBdr>
        </w:div>
        <w:div w:id="1558857145">
          <w:marLeft w:val="640"/>
          <w:marRight w:val="0"/>
          <w:marTop w:val="0"/>
          <w:marBottom w:val="0"/>
          <w:divBdr>
            <w:top w:val="none" w:sz="0" w:space="0" w:color="auto"/>
            <w:left w:val="none" w:sz="0" w:space="0" w:color="auto"/>
            <w:bottom w:val="none" w:sz="0" w:space="0" w:color="auto"/>
            <w:right w:val="none" w:sz="0" w:space="0" w:color="auto"/>
          </w:divBdr>
        </w:div>
        <w:div w:id="1741634235">
          <w:marLeft w:val="640"/>
          <w:marRight w:val="0"/>
          <w:marTop w:val="0"/>
          <w:marBottom w:val="0"/>
          <w:divBdr>
            <w:top w:val="none" w:sz="0" w:space="0" w:color="auto"/>
            <w:left w:val="none" w:sz="0" w:space="0" w:color="auto"/>
            <w:bottom w:val="none" w:sz="0" w:space="0" w:color="auto"/>
            <w:right w:val="none" w:sz="0" w:space="0" w:color="auto"/>
          </w:divBdr>
        </w:div>
        <w:div w:id="952982423">
          <w:marLeft w:val="640"/>
          <w:marRight w:val="0"/>
          <w:marTop w:val="0"/>
          <w:marBottom w:val="0"/>
          <w:divBdr>
            <w:top w:val="none" w:sz="0" w:space="0" w:color="auto"/>
            <w:left w:val="none" w:sz="0" w:space="0" w:color="auto"/>
            <w:bottom w:val="none" w:sz="0" w:space="0" w:color="auto"/>
            <w:right w:val="none" w:sz="0" w:space="0" w:color="auto"/>
          </w:divBdr>
        </w:div>
        <w:div w:id="1220172482">
          <w:marLeft w:val="640"/>
          <w:marRight w:val="0"/>
          <w:marTop w:val="0"/>
          <w:marBottom w:val="0"/>
          <w:divBdr>
            <w:top w:val="none" w:sz="0" w:space="0" w:color="auto"/>
            <w:left w:val="none" w:sz="0" w:space="0" w:color="auto"/>
            <w:bottom w:val="none" w:sz="0" w:space="0" w:color="auto"/>
            <w:right w:val="none" w:sz="0" w:space="0" w:color="auto"/>
          </w:divBdr>
        </w:div>
        <w:div w:id="1887449344">
          <w:marLeft w:val="640"/>
          <w:marRight w:val="0"/>
          <w:marTop w:val="0"/>
          <w:marBottom w:val="0"/>
          <w:divBdr>
            <w:top w:val="none" w:sz="0" w:space="0" w:color="auto"/>
            <w:left w:val="none" w:sz="0" w:space="0" w:color="auto"/>
            <w:bottom w:val="none" w:sz="0" w:space="0" w:color="auto"/>
            <w:right w:val="none" w:sz="0" w:space="0" w:color="auto"/>
          </w:divBdr>
        </w:div>
      </w:divsChild>
    </w:div>
    <w:div w:id="1536426268">
      <w:bodyDiv w:val="1"/>
      <w:marLeft w:val="0"/>
      <w:marRight w:val="0"/>
      <w:marTop w:val="0"/>
      <w:marBottom w:val="0"/>
      <w:divBdr>
        <w:top w:val="none" w:sz="0" w:space="0" w:color="auto"/>
        <w:left w:val="none" w:sz="0" w:space="0" w:color="auto"/>
        <w:bottom w:val="none" w:sz="0" w:space="0" w:color="auto"/>
        <w:right w:val="none" w:sz="0" w:space="0" w:color="auto"/>
      </w:divBdr>
      <w:divsChild>
        <w:div w:id="180973349">
          <w:marLeft w:val="640"/>
          <w:marRight w:val="0"/>
          <w:marTop w:val="0"/>
          <w:marBottom w:val="0"/>
          <w:divBdr>
            <w:top w:val="none" w:sz="0" w:space="0" w:color="auto"/>
            <w:left w:val="none" w:sz="0" w:space="0" w:color="auto"/>
            <w:bottom w:val="none" w:sz="0" w:space="0" w:color="auto"/>
            <w:right w:val="none" w:sz="0" w:space="0" w:color="auto"/>
          </w:divBdr>
        </w:div>
        <w:div w:id="303199048">
          <w:marLeft w:val="640"/>
          <w:marRight w:val="0"/>
          <w:marTop w:val="0"/>
          <w:marBottom w:val="0"/>
          <w:divBdr>
            <w:top w:val="none" w:sz="0" w:space="0" w:color="auto"/>
            <w:left w:val="none" w:sz="0" w:space="0" w:color="auto"/>
            <w:bottom w:val="none" w:sz="0" w:space="0" w:color="auto"/>
            <w:right w:val="none" w:sz="0" w:space="0" w:color="auto"/>
          </w:divBdr>
        </w:div>
        <w:div w:id="921522749">
          <w:marLeft w:val="640"/>
          <w:marRight w:val="0"/>
          <w:marTop w:val="0"/>
          <w:marBottom w:val="0"/>
          <w:divBdr>
            <w:top w:val="none" w:sz="0" w:space="0" w:color="auto"/>
            <w:left w:val="none" w:sz="0" w:space="0" w:color="auto"/>
            <w:bottom w:val="none" w:sz="0" w:space="0" w:color="auto"/>
            <w:right w:val="none" w:sz="0" w:space="0" w:color="auto"/>
          </w:divBdr>
        </w:div>
        <w:div w:id="256519232">
          <w:marLeft w:val="640"/>
          <w:marRight w:val="0"/>
          <w:marTop w:val="0"/>
          <w:marBottom w:val="0"/>
          <w:divBdr>
            <w:top w:val="none" w:sz="0" w:space="0" w:color="auto"/>
            <w:left w:val="none" w:sz="0" w:space="0" w:color="auto"/>
            <w:bottom w:val="none" w:sz="0" w:space="0" w:color="auto"/>
            <w:right w:val="none" w:sz="0" w:space="0" w:color="auto"/>
          </w:divBdr>
        </w:div>
        <w:div w:id="622344060">
          <w:marLeft w:val="640"/>
          <w:marRight w:val="0"/>
          <w:marTop w:val="0"/>
          <w:marBottom w:val="0"/>
          <w:divBdr>
            <w:top w:val="none" w:sz="0" w:space="0" w:color="auto"/>
            <w:left w:val="none" w:sz="0" w:space="0" w:color="auto"/>
            <w:bottom w:val="none" w:sz="0" w:space="0" w:color="auto"/>
            <w:right w:val="none" w:sz="0" w:space="0" w:color="auto"/>
          </w:divBdr>
        </w:div>
        <w:div w:id="605191138">
          <w:marLeft w:val="640"/>
          <w:marRight w:val="0"/>
          <w:marTop w:val="0"/>
          <w:marBottom w:val="0"/>
          <w:divBdr>
            <w:top w:val="none" w:sz="0" w:space="0" w:color="auto"/>
            <w:left w:val="none" w:sz="0" w:space="0" w:color="auto"/>
            <w:bottom w:val="none" w:sz="0" w:space="0" w:color="auto"/>
            <w:right w:val="none" w:sz="0" w:space="0" w:color="auto"/>
          </w:divBdr>
        </w:div>
        <w:div w:id="751195497">
          <w:marLeft w:val="640"/>
          <w:marRight w:val="0"/>
          <w:marTop w:val="0"/>
          <w:marBottom w:val="0"/>
          <w:divBdr>
            <w:top w:val="none" w:sz="0" w:space="0" w:color="auto"/>
            <w:left w:val="none" w:sz="0" w:space="0" w:color="auto"/>
            <w:bottom w:val="none" w:sz="0" w:space="0" w:color="auto"/>
            <w:right w:val="none" w:sz="0" w:space="0" w:color="auto"/>
          </w:divBdr>
        </w:div>
        <w:div w:id="1139809430">
          <w:marLeft w:val="640"/>
          <w:marRight w:val="0"/>
          <w:marTop w:val="0"/>
          <w:marBottom w:val="0"/>
          <w:divBdr>
            <w:top w:val="none" w:sz="0" w:space="0" w:color="auto"/>
            <w:left w:val="none" w:sz="0" w:space="0" w:color="auto"/>
            <w:bottom w:val="none" w:sz="0" w:space="0" w:color="auto"/>
            <w:right w:val="none" w:sz="0" w:space="0" w:color="auto"/>
          </w:divBdr>
        </w:div>
        <w:div w:id="1154764251">
          <w:marLeft w:val="640"/>
          <w:marRight w:val="0"/>
          <w:marTop w:val="0"/>
          <w:marBottom w:val="0"/>
          <w:divBdr>
            <w:top w:val="none" w:sz="0" w:space="0" w:color="auto"/>
            <w:left w:val="none" w:sz="0" w:space="0" w:color="auto"/>
            <w:bottom w:val="none" w:sz="0" w:space="0" w:color="auto"/>
            <w:right w:val="none" w:sz="0" w:space="0" w:color="auto"/>
          </w:divBdr>
        </w:div>
        <w:div w:id="1914317514">
          <w:marLeft w:val="640"/>
          <w:marRight w:val="0"/>
          <w:marTop w:val="0"/>
          <w:marBottom w:val="0"/>
          <w:divBdr>
            <w:top w:val="none" w:sz="0" w:space="0" w:color="auto"/>
            <w:left w:val="none" w:sz="0" w:space="0" w:color="auto"/>
            <w:bottom w:val="none" w:sz="0" w:space="0" w:color="auto"/>
            <w:right w:val="none" w:sz="0" w:space="0" w:color="auto"/>
          </w:divBdr>
        </w:div>
        <w:div w:id="328143253">
          <w:marLeft w:val="640"/>
          <w:marRight w:val="0"/>
          <w:marTop w:val="0"/>
          <w:marBottom w:val="0"/>
          <w:divBdr>
            <w:top w:val="none" w:sz="0" w:space="0" w:color="auto"/>
            <w:left w:val="none" w:sz="0" w:space="0" w:color="auto"/>
            <w:bottom w:val="none" w:sz="0" w:space="0" w:color="auto"/>
            <w:right w:val="none" w:sz="0" w:space="0" w:color="auto"/>
          </w:divBdr>
        </w:div>
        <w:div w:id="435557714">
          <w:marLeft w:val="640"/>
          <w:marRight w:val="0"/>
          <w:marTop w:val="0"/>
          <w:marBottom w:val="0"/>
          <w:divBdr>
            <w:top w:val="none" w:sz="0" w:space="0" w:color="auto"/>
            <w:left w:val="none" w:sz="0" w:space="0" w:color="auto"/>
            <w:bottom w:val="none" w:sz="0" w:space="0" w:color="auto"/>
            <w:right w:val="none" w:sz="0" w:space="0" w:color="auto"/>
          </w:divBdr>
        </w:div>
        <w:div w:id="2002613219">
          <w:marLeft w:val="640"/>
          <w:marRight w:val="0"/>
          <w:marTop w:val="0"/>
          <w:marBottom w:val="0"/>
          <w:divBdr>
            <w:top w:val="none" w:sz="0" w:space="0" w:color="auto"/>
            <w:left w:val="none" w:sz="0" w:space="0" w:color="auto"/>
            <w:bottom w:val="none" w:sz="0" w:space="0" w:color="auto"/>
            <w:right w:val="none" w:sz="0" w:space="0" w:color="auto"/>
          </w:divBdr>
        </w:div>
        <w:div w:id="106318562">
          <w:marLeft w:val="640"/>
          <w:marRight w:val="0"/>
          <w:marTop w:val="0"/>
          <w:marBottom w:val="0"/>
          <w:divBdr>
            <w:top w:val="none" w:sz="0" w:space="0" w:color="auto"/>
            <w:left w:val="none" w:sz="0" w:space="0" w:color="auto"/>
            <w:bottom w:val="none" w:sz="0" w:space="0" w:color="auto"/>
            <w:right w:val="none" w:sz="0" w:space="0" w:color="auto"/>
          </w:divBdr>
        </w:div>
        <w:div w:id="1387097524">
          <w:marLeft w:val="640"/>
          <w:marRight w:val="0"/>
          <w:marTop w:val="0"/>
          <w:marBottom w:val="0"/>
          <w:divBdr>
            <w:top w:val="none" w:sz="0" w:space="0" w:color="auto"/>
            <w:left w:val="none" w:sz="0" w:space="0" w:color="auto"/>
            <w:bottom w:val="none" w:sz="0" w:space="0" w:color="auto"/>
            <w:right w:val="none" w:sz="0" w:space="0" w:color="auto"/>
          </w:divBdr>
        </w:div>
        <w:div w:id="1017658397">
          <w:marLeft w:val="640"/>
          <w:marRight w:val="0"/>
          <w:marTop w:val="0"/>
          <w:marBottom w:val="0"/>
          <w:divBdr>
            <w:top w:val="none" w:sz="0" w:space="0" w:color="auto"/>
            <w:left w:val="none" w:sz="0" w:space="0" w:color="auto"/>
            <w:bottom w:val="none" w:sz="0" w:space="0" w:color="auto"/>
            <w:right w:val="none" w:sz="0" w:space="0" w:color="auto"/>
          </w:divBdr>
        </w:div>
        <w:div w:id="1346713183">
          <w:marLeft w:val="640"/>
          <w:marRight w:val="0"/>
          <w:marTop w:val="0"/>
          <w:marBottom w:val="0"/>
          <w:divBdr>
            <w:top w:val="none" w:sz="0" w:space="0" w:color="auto"/>
            <w:left w:val="none" w:sz="0" w:space="0" w:color="auto"/>
            <w:bottom w:val="none" w:sz="0" w:space="0" w:color="auto"/>
            <w:right w:val="none" w:sz="0" w:space="0" w:color="auto"/>
          </w:divBdr>
        </w:div>
        <w:div w:id="1754089897">
          <w:marLeft w:val="640"/>
          <w:marRight w:val="0"/>
          <w:marTop w:val="0"/>
          <w:marBottom w:val="0"/>
          <w:divBdr>
            <w:top w:val="none" w:sz="0" w:space="0" w:color="auto"/>
            <w:left w:val="none" w:sz="0" w:space="0" w:color="auto"/>
            <w:bottom w:val="none" w:sz="0" w:space="0" w:color="auto"/>
            <w:right w:val="none" w:sz="0" w:space="0" w:color="auto"/>
          </w:divBdr>
        </w:div>
        <w:div w:id="1715735956">
          <w:marLeft w:val="640"/>
          <w:marRight w:val="0"/>
          <w:marTop w:val="0"/>
          <w:marBottom w:val="0"/>
          <w:divBdr>
            <w:top w:val="none" w:sz="0" w:space="0" w:color="auto"/>
            <w:left w:val="none" w:sz="0" w:space="0" w:color="auto"/>
            <w:bottom w:val="none" w:sz="0" w:space="0" w:color="auto"/>
            <w:right w:val="none" w:sz="0" w:space="0" w:color="auto"/>
          </w:divBdr>
        </w:div>
        <w:div w:id="1801073633">
          <w:marLeft w:val="640"/>
          <w:marRight w:val="0"/>
          <w:marTop w:val="0"/>
          <w:marBottom w:val="0"/>
          <w:divBdr>
            <w:top w:val="none" w:sz="0" w:space="0" w:color="auto"/>
            <w:left w:val="none" w:sz="0" w:space="0" w:color="auto"/>
            <w:bottom w:val="none" w:sz="0" w:space="0" w:color="auto"/>
            <w:right w:val="none" w:sz="0" w:space="0" w:color="auto"/>
          </w:divBdr>
        </w:div>
        <w:div w:id="1143740244">
          <w:marLeft w:val="640"/>
          <w:marRight w:val="0"/>
          <w:marTop w:val="0"/>
          <w:marBottom w:val="0"/>
          <w:divBdr>
            <w:top w:val="none" w:sz="0" w:space="0" w:color="auto"/>
            <w:left w:val="none" w:sz="0" w:space="0" w:color="auto"/>
            <w:bottom w:val="none" w:sz="0" w:space="0" w:color="auto"/>
            <w:right w:val="none" w:sz="0" w:space="0" w:color="auto"/>
          </w:divBdr>
        </w:div>
        <w:div w:id="274022015">
          <w:marLeft w:val="640"/>
          <w:marRight w:val="0"/>
          <w:marTop w:val="0"/>
          <w:marBottom w:val="0"/>
          <w:divBdr>
            <w:top w:val="none" w:sz="0" w:space="0" w:color="auto"/>
            <w:left w:val="none" w:sz="0" w:space="0" w:color="auto"/>
            <w:bottom w:val="none" w:sz="0" w:space="0" w:color="auto"/>
            <w:right w:val="none" w:sz="0" w:space="0" w:color="auto"/>
          </w:divBdr>
        </w:div>
        <w:div w:id="1005090663">
          <w:marLeft w:val="640"/>
          <w:marRight w:val="0"/>
          <w:marTop w:val="0"/>
          <w:marBottom w:val="0"/>
          <w:divBdr>
            <w:top w:val="none" w:sz="0" w:space="0" w:color="auto"/>
            <w:left w:val="none" w:sz="0" w:space="0" w:color="auto"/>
            <w:bottom w:val="none" w:sz="0" w:space="0" w:color="auto"/>
            <w:right w:val="none" w:sz="0" w:space="0" w:color="auto"/>
          </w:divBdr>
        </w:div>
        <w:div w:id="1355615802">
          <w:marLeft w:val="640"/>
          <w:marRight w:val="0"/>
          <w:marTop w:val="0"/>
          <w:marBottom w:val="0"/>
          <w:divBdr>
            <w:top w:val="none" w:sz="0" w:space="0" w:color="auto"/>
            <w:left w:val="none" w:sz="0" w:space="0" w:color="auto"/>
            <w:bottom w:val="none" w:sz="0" w:space="0" w:color="auto"/>
            <w:right w:val="none" w:sz="0" w:space="0" w:color="auto"/>
          </w:divBdr>
        </w:div>
      </w:divsChild>
    </w:div>
    <w:div w:id="1543905223">
      <w:bodyDiv w:val="1"/>
      <w:marLeft w:val="0"/>
      <w:marRight w:val="0"/>
      <w:marTop w:val="0"/>
      <w:marBottom w:val="0"/>
      <w:divBdr>
        <w:top w:val="none" w:sz="0" w:space="0" w:color="auto"/>
        <w:left w:val="none" w:sz="0" w:space="0" w:color="auto"/>
        <w:bottom w:val="none" w:sz="0" w:space="0" w:color="auto"/>
        <w:right w:val="none" w:sz="0" w:space="0" w:color="auto"/>
      </w:divBdr>
      <w:divsChild>
        <w:div w:id="181432335">
          <w:marLeft w:val="640"/>
          <w:marRight w:val="0"/>
          <w:marTop w:val="0"/>
          <w:marBottom w:val="0"/>
          <w:divBdr>
            <w:top w:val="none" w:sz="0" w:space="0" w:color="auto"/>
            <w:left w:val="none" w:sz="0" w:space="0" w:color="auto"/>
            <w:bottom w:val="none" w:sz="0" w:space="0" w:color="auto"/>
            <w:right w:val="none" w:sz="0" w:space="0" w:color="auto"/>
          </w:divBdr>
        </w:div>
        <w:div w:id="155464728">
          <w:marLeft w:val="640"/>
          <w:marRight w:val="0"/>
          <w:marTop w:val="0"/>
          <w:marBottom w:val="0"/>
          <w:divBdr>
            <w:top w:val="none" w:sz="0" w:space="0" w:color="auto"/>
            <w:left w:val="none" w:sz="0" w:space="0" w:color="auto"/>
            <w:bottom w:val="none" w:sz="0" w:space="0" w:color="auto"/>
            <w:right w:val="none" w:sz="0" w:space="0" w:color="auto"/>
          </w:divBdr>
        </w:div>
        <w:div w:id="439303064">
          <w:marLeft w:val="640"/>
          <w:marRight w:val="0"/>
          <w:marTop w:val="0"/>
          <w:marBottom w:val="0"/>
          <w:divBdr>
            <w:top w:val="none" w:sz="0" w:space="0" w:color="auto"/>
            <w:left w:val="none" w:sz="0" w:space="0" w:color="auto"/>
            <w:bottom w:val="none" w:sz="0" w:space="0" w:color="auto"/>
            <w:right w:val="none" w:sz="0" w:space="0" w:color="auto"/>
          </w:divBdr>
        </w:div>
        <w:div w:id="1026904379">
          <w:marLeft w:val="640"/>
          <w:marRight w:val="0"/>
          <w:marTop w:val="0"/>
          <w:marBottom w:val="0"/>
          <w:divBdr>
            <w:top w:val="none" w:sz="0" w:space="0" w:color="auto"/>
            <w:left w:val="none" w:sz="0" w:space="0" w:color="auto"/>
            <w:bottom w:val="none" w:sz="0" w:space="0" w:color="auto"/>
            <w:right w:val="none" w:sz="0" w:space="0" w:color="auto"/>
          </w:divBdr>
        </w:div>
        <w:div w:id="1565488890">
          <w:marLeft w:val="640"/>
          <w:marRight w:val="0"/>
          <w:marTop w:val="0"/>
          <w:marBottom w:val="0"/>
          <w:divBdr>
            <w:top w:val="none" w:sz="0" w:space="0" w:color="auto"/>
            <w:left w:val="none" w:sz="0" w:space="0" w:color="auto"/>
            <w:bottom w:val="none" w:sz="0" w:space="0" w:color="auto"/>
            <w:right w:val="none" w:sz="0" w:space="0" w:color="auto"/>
          </w:divBdr>
        </w:div>
        <w:div w:id="313486848">
          <w:marLeft w:val="640"/>
          <w:marRight w:val="0"/>
          <w:marTop w:val="0"/>
          <w:marBottom w:val="0"/>
          <w:divBdr>
            <w:top w:val="none" w:sz="0" w:space="0" w:color="auto"/>
            <w:left w:val="none" w:sz="0" w:space="0" w:color="auto"/>
            <w:bottom w:val="none" w:sz="0" w:space="0" w:color="auto"/>
            <w:right w:val="none" w:sz="0" w:space="0" w:color="auto"/>
          </w:divBdr>
        </w:div>
        <w:div w:id="431432810">
          <w:marLeft w:val="640"/>
          <w:marRight w:val="0"/>
          <w:marTop w:val="0"/>
          <w:marBottom w:val="0"/>
          <w:divBdr>
            <w:top w:val="none" w:sz="0" w:space="0" w:color="auto"/>
            <w:left w:val="none" w:sz="0" w:space="0" w:color="auto"/>
            <w:bottom w:val="none" w:sz="0" w:space="0" w:color="auto"/>
            <w:right w:val="none" w:sz="0" w:space="0" w:color="auto"/>
          </w:divBdr>
        </w:div>
        <w:div w:id="375811844">
          <w:marLeft w:val="640"/>
          <w:marRight w:val="0"/>
          <w:marTop w:val="0"/>
          <w:marBottom w:val="0"/>
          <w:divBdr>
            <w:top w:val="none" w:sz="0" w:space="0" w:color="auto"/>
            <w:left w:val="none" w:sz="0" w:space="0" w:color="auto"/>
            <w:bottom w:val="none" w:sz="0" w:space="0" w:color="auto"/>
            <w:right w:val="none" w:sz="0" w:space="0" w:color="auto"/>
          </w:divBdr>
        </w:div>
        <w:div w:id="221644339">
          <w:marLeft w:val="640"/>
          <w:marRight w:val="0"/>
          <w:marTop w:val="0"/>
          <w:marBottom w:val="0"/>
          <w:divBdr>
            <w:top w:val="none" w:sz="0" w:space="0" w:color="auto"/>
            <w:left w:val="none" w:sz="0" w:space="0" w:color="auto"/>
            <w:bottom w:val="none" w:sz="0" w:space="0" w:color="auto"/>
            <w:right w:val="none" w:sz="0" w:space="0" w:color="auto"/>
          </w:divBdr>
        </w:div>
        <w:div w:id="1268923132">
          <w:marLeft w:val="640"/>
          <w:marRight w:val="0"/>
          <w:marTop w:val="0"/>
          <w:marBottom w:val="0"/>
          <w:divBdr>
            <w:top w:val="none" w:sz="0" w:space="0" w:color="auto"/>
            <w:left w:val="none" w:sz="0" w:space="0" w:color="auto"/>
            <w:bottom w:val="none" w:sz="0" w:space="0" w:color="auto"/>
            <w:right w:val="none" w:sz="0" w:space="0" w:color="auto"/>
          </w:divBdr>
        </w:div>
      </w:divsChild>
    </w:div>
    <w:div w:id="1572739346">
      <w:bodyDiv w:val="1"/>
      <w:marLeft w:val="0"/>
      <w:marRight w:val="0"/>
      <w:marTop w:val="0"/>
      <w:marBottom w:val="0"/>
      <w:divBdr>
        <w:top w:val="none" w:sz="0" w:space="0" w:color="auto"/>
        <w:left w:val="none" w:sz="0" w:space="0" w:color="auto"/>
        <w:bottom w:val="none" w:sz="0" w:space="0" w:color="auto"/>
        <w:right w:val="none" w:sz="0" w:space="0" w:color="auto"/>
      </w:divBdr>
      <w:divsChild>
        <w:div w:id="934243088">
          <w:marLeft w:val="640"/>
          <w:marRight w:val="0"/>
          <w:marTop w:val="0"/>
          <w:marBottom w:val="0"/>
          <w:divBdr>
            <w:top w:val="none" w:sz="0" w:space="0" w:color="auto"/>
            <w:left w:val="none" w:sz="0" w:space="0" w:color="auto"/>
            <w:bottom w:val="none" w:sz="0" w:space="0" w:color="auto"/>
            <w:right w:val="none" w:sz="0" w:space="0" w:color="auto"/>
          </w:divBdr>
        </w:div>
        <w:div w:id="2086685366">
          <w:marLeft w:val="640"/>
          <w:marRight w:val="0"/>
          <w:marTop w:val="0"/>
          <w:marBottom w:val="0"/>
          <w:divBdr>
            <w:top w:val="none" w:sz="0" w:space="0" w:color="auto"/>
            <w:left w:val="none" w:sz="0" w:space="0" w:color="auto"/>
            <w:bottom w:val="none" w:sz="0" w:space="0" w:color="auto"/>
            <w:right w:val="none" w:sz="0" w:space="0" w:color="auto"/>
          </w:divBdr>
        </w:div>
        <w:div w:id="1148286132">
          <w:marLeft w:val="640"/>
          <w:marRight w:val="0"/>
          <w:marTop w:val="0"/>
          <w:marBottom w:val="0"/>
          <w:divBdr>
            <w:top w:val="none" w:sz="0" w:space="0" w:color="auto"/>
            <w:left w:val="none" w:sz="0" w:space="0" w:color="auto"/>
            <w:bottom w:val="none" w:sz="0" w:space="0" w:color="auto"/>
            <w:right w:val="none" w:sz="0" w:space="0" w:color="auto"/>
          </w:divBdr>
        </w:div>
        <w:div w:id="1256942544">
          <w:marLeft w:val="640"/>
          <w:marRight w:val="0"/>
          <w:marTop w:val="0"/>
          <w:marBottom w:val="0"/>
          <w:divBdr>
            <w:top w:val="none" w:sz="0" w:space="0" w:color="auto"/>
            <w:left w:val="none" w:sz="0" w:space="0" w:color="auto"/>
            <w:bottom w:val="none" w:sz="0" w:space="0" w:color="auto"/>
            <w:right w:val="none" w:sz="0" w:space="0" w:color="auto"/>
          </w:divBdr>
        </w:div>
        <w:div w:id="575239392">
          <w:marLeft w:val="640"/>
          <w:marRight w:val="0"/>
          <w:marTop w:val="0"/>
          <w:marBottom w:val="0"/>
          <w:divBdr>
            <w:top w:val="none" w:sz="0" w:space="0" w:color="auto"/>
            <w:left w:val="none" w:sz="0" w:space="0" w:color="auto"/>
            <w:bottom w:val="none" w:sz="0" w:space="0" w:color="auto"/>
            <w:right w:val="none" w:sz="0" w:space="0" w:color="auto"/>
          </w:divBdr>
        </w:div>
      </w:divsChild>
    </w:div>
    <w:div w:id="1574857365">
      <w:bodyDiv w:val="1"/>
      <w:marLeft w:val="0"/>
      <w:marRight w:val="0"/>
      <w:marTop w:val="0"/>
      <w:marBottom w:val="0"/>
      <w:divBdr>
        <w:top w:val="none" w:sz="0" w:space="0" w:color="auto"/>
        <w:left w:val="none" w:sz="0" w:space="0" w:color="auto"/>
        <w:bottom w:val="none" w:sz="0" w:space="0" w:color="auto"/>
        <w:right w:val="none" w:sz="0" w:space="0" w:color="auto"/>
      </w:divBdr>
      <w:divsChild>
        <w:div w:id="510071786">
          <w:marLeft w:val="640"/>
          <w:marRight w:val="0"/>
          <w:marTop w:val="0"/>
          <w:marBottom w:val="0"/>
          <w:divBdr>
            <w:top w:val="none" w:sz="0" w:space="0" w:color="auto"/>
            <w:left w:val="none" w:sz="0" w:space="0" w:color="auto"/>
            <w:bottom w:val="none" w:sz="0" w:space="0" w:color="auto"/>
            <w:right w:val="none" w:sz="0" w:space="0" w:color="auto"/>
          </w:divBdr>
        </w:div>
        <w:div w:id="371156567">
          <w:marLeft w:val="640"/>
          <w:marRight w:val="0"/>
          <w:marTop w:val="0"/>
          <w:marBottom w:val="0"/>
          <w:divBdr>
            <w:top w:val="none" w:sz="0" w:space="0" w:color="auto"/>
            <w:left w:val="none" w:sz="0" w:space="0" w:color="auto"/>
            <w:bottom w:val="none" w:sz="0" w:space="0" w:color="auto"/>
            <w:right w:val="none" w:sz="0" w:space="0" w:color="auto"/>
          </w:divBdr>
        </w:div>
        <w:div w:id="1175850298">
          <w:marLeft w:val="640"/>
          <w:marRight w:val="0"/>
          <w:marTop w:val="0"/>
          <w:marBottom w:val="0"/>
          <w:divBdr>
            <w:top w:val="none" w:sz="0" w:space="0" w:color="auto"/>
            <w:left w:val="none" w:sz="0" w:space="0" w:color="auto"/>
            <w:bottom w:val="none" w:sz="0" w:space="0" w:color="auto"/>
            <w:right w:val="none" w:sz="0" w:space="0" w:color="auto"/>
          </w:divBdr>
        </w:div>
        <w:div w:id="1982029799">
          <w:marLeft w:val="640"/>
          <w:marRight w:val="0"/>
          <w:marTop w:val="0"/>
          <w:marBottom w:val="0"/>
          <w:divBdr>
            <w:top w:val="none" w:sz="0" w:space="0" w:color="auto"/>
            <w:left w:val="none" w:sz="0" w:space="0" w:color="auto"/>
            <w:bottom w:val="none" w:sz="0" w:space="0" w:color="auto"/>
            <w:right w:val="none" w:sz="0" w:space="0" w:color="auto"/>
          </w:divBdr>
        </w:div>
        <w:div w:id="1070469181">
          <w:marLeft w:val="640"/>
          <w:marRight w:val="0"/>
          <w:marTop w:val="0"/>
          <w:marBottom w:val="0"/>
          <w:divBdr>
            <w:top w:val="none" w:sz="0" w:space="0" w:color="auto"/>
            <w:left w:val="none" w:sz="0" w:space="0" w:color="auto"/>
            <w:bottom w:val="none" w:sz="0" w:space="0" w:color="auto"/>
            <w:right w:val="none" w:sz="0" w:space="0" w:color="auto"/>
          </w:divBdr>
        </w:div>
        <w:div w:id="2000498489">
          <w:marLeft w:val="640"/>
          <w:marRight w:val="0"/>
          <w:marTop w:val="0"/>
          <w:marBottom w:val="0"/>
          <w:divBdr>
            <w:top w:val="none" w:sz="0" w:space="0" w:color="auto"/>
            <w:left w:val="none" w:sz="0" w:space="0" w:color="auto"/>
            <w:bottom w:val="none" w:sz="0" w:space="0" w:color="auto"/>
            <w:right w:val="none" w:sz="0" w:space="0" w:color="auto"/>
          </w:divBdr>
        </w:div>
        <w:div w:id="573274799">
          <w:marLeft w:val="640"/>
          <w:marRight w:val="0"/>
          <w:marTop w:val="0"/>
          <w:marBottom w:val="0"/>
          <w:divBdr>
            <w:top w:val="none" w:sz="0" w:space="0" w:color="auto"/>
            <w:left w:val="none" w:sz="0" w:space="0" w:color="auto"/>
            <w:bottom w:val="none" w:sz="0" w:space="0" w:color="auto"/>
            <w:right w:val="none" w:sz="0" w:space="0" w:color="auto"/>
          </w:divBdr>
        </w:div>
        <w:div w:id="1062026226">
          <w:marLeft w:val="640"/>
          <w:marRight w:val="0"/>
          <w:marTop w:val="0"/>
          <w:marBottom w:val="0"/>
          <w:divBdr>
            <w:top w:val="none" w:sz="0" w:space="0" w:color="auto"/>
            <w:left w:val="none" w:sz="0" w:space="0" w:color="auto"/>
            <w:bottom w:val="none" w:sz="0" w:space="0" w:color="auto"/>
            <w:right w:val="none" w:sz="0" w:space="0" w:color="auto"/>
          </w:divBdr>
        </w:div>
      </w:divsChild>
    </w:div>
    <w:div w:id="1608655043">
      <w:bodyDiv w:val="1"/>
      <w:marLeft w:val="0"/>
      <w:marRight w:val="0"/>
      <w:marTop w:val="0"/>
      <w:marBottom w:val="0"/>
      <w:divBdr>
        <w:top w:val="none" w:sz="0" w:space="0" w:color="auto"/>
        <w:left w:val="none" w:sz="0" w:space="0" w:color="auto"/>
        <w:bottom w:val="none" w:sz="0" w:space="0" w:color="auto"/>
        <w:right w:val="none" w:sz="0" w:space="0" w:color="auto"/>
      </w:divBdr>
      <w:divsChild>
        <w:div w:id="1435635394">
          <w:marLeft w:val="640"/>
          <w:marRight w:val="0"/>
          <w:marTop w:val="0"/>
          <w:marBottom w:val="0"/>
          <w:divBdr>
            <w:top w:val="none" w:sz="0" w:space="0" w:color="auto"/>
            <w:left w:val="none" w:sz="0" w:space="0" w:color="auto"/>
            <w:bottom w:val="none" w:sz="0" w:space="0" w:color="auto"/>
            <w:right w:val="none" w:sz="0" w:space="0" w:color="auto"/>
          </w:divBdr>
        </w:div>
        <w:div w:id="933244076">
          <w:marLeft w:val="640"/>
          <w:marRight w:val="0"/>
          <w:marTop w:val="0"/>
          <w:marBottom w:val="0"/>
          <w:divBdr>
            <w:top w:val="none" w:sz="0" w:space="0" w:color="auto"/>
            <w:left w:val="none" w:sz="0" w:space="0" w:color="auto"/>
            <w:bottom w:val="none" w:sz="0" w:space="0" w:color="auto"/>
            <w:right w:val="none" w:sz="0" w:space="0" w:color="auto"/>
          </w:divBdr>
        </w:div>
        <w:div w:id="1690526325">
          <w:marLeft w:val="640"/>
          <w:marRight w:val="0"/>
          <w:marTop w:val="0"/>
          <w:marBottom w:val="0"/>
          <w:divBdr>
            <w:top w:val="none" w:sz="0" w:space="0" w:color="auto"/>
            <w:left w:val="none" w:sz="0" w:space="0" w:color="auto"/>
            <w:bottom w:val="none" w:sz="0" w:space="0" w:color="auto"/>
            <w:right w:val="none" w:sz="0" w:space="0" w:color="auto"/>
          </w:divBdr>
        </w:div>
        <w:div w:id="1281453876">
          <w:marLeft w:val="640"/>
          <w:marRight w:val="0"/>
          <w:marTop w:val="0"/>
          <w:marBottom w:val="0"/>
          <w:divBdr>
            <w:top w:val="none" w:sz="0" w:space="0" w:color="auto"/>
            <w:left w:val="none" w:sz="0" w:space="0" w:color="auto"/>
            <w:bottom w:val="none" w:sz="0" w:space="0" w:color="auto"/>
            <w:right w:val="none" w:sz="0" w:space="0" w:color="auto"/>
          </w:divBdr>
        </w:div>
        <w:div w:id="1341351996">
          <w:marLeft w:val="640"/>
          <w:marRight w:val="0"/>
          <w:marTop w:val="0"/>
          <w:marBottom w:val="0"/>
          <w:divBdr>
            <w:top w:val="none" w:sz="0" w:space="0" w:color="auto"/>
            <w:left w:val="none" w:sz="0" w:space="0" w:color="auto"/>
            <w:bottom w:val="none" w:sz="0" w:space="0" w:color="auto"/>
            <w:right w:val="none" w:sz="0" w:space="0" w:color="auto"/>
          </w:divBdr>
        </w:div>
        <w:div w:id="1847086256">
          <w:marLeft w:val="640"/>
          <w:marRight w:val="0"/>
          <w:marTop w:val="0"/>
          <w:marBottom w:val="0"/>
          <w:divBdr>
            <w:top w:val="none" w:sz="0" w:space="0" w:color="auto"/>
            <w:left w:val="none" w:sz="0" w:space="0" w:color="auto"/>
            <w:bottom w:val="none" w:sz="0" w:space="0" w:color="auto"/>
            <w:right w:val="none" w:sz="0" w:space="0" w:color="auto"/>
          </w:divBdr>
        </w:div>
        <w:div w:id="589506941">
          <w:marLeft w:val="640"/>
          <w:marRight w:val="0"/>
          <w:marTop w:val="0"/>
          <w:marBottom w:val="0"/>
          <w:divBdr>
            <w:top w:val="none" w:sz="0" w:space="0" w:color="auto"/>
            <w:left w:val="none" w:sz="0" w:space="0" w:color="auto"/>
            <w:bottom w:val="none" w:sz="0" w:space="0" w:color="auto"/>
            <w:right w:val="none" w:sz="0" w:space="0" w:color="auto"/>
          </w:divBdr>
        </w:div>
        <w:div w:id="614756424">
          <w:marLeft w:val="640"/>
          <w:marRight w:val="0"/>
          <w:marTop w:val="0"/>
          <w:marBottom w:val="0"/>
          <w:divBdr>
            <w:top w:val="none" w:sz="0" w:space="0" w:color="auto"/>
            <w:left w:val="none" w:sz="0" w:space="0" w:color="auto"/>
            <w:bottom w:val="none" w:sz="0" w:space="0" w:color="auto"/>
            <w:right w:val="none" w:sz="0" w:space="0" w:color="auto"/>
          </w:divBdr>
        </w:div>
        <w:div w:id="564025232">
          <w:marLeft w:val="640"/>
          <w:marRight w:val="0"/>
          <w:marTop w:val="0"/>
          <w:marBottom w:val="0"/>
          <w:divBdr>
            <w:top w:val="none" w:sz="0" w:space="0" w:color="auto"/>
            <w:left w:val="none" w:sz="0" w:space="0" w:color="auto"/>
            <w:bottom w:val="none" w:sz="0" w:space="0" w:color="auto"/>
            <w:right w:val="none" w:sz="0" w:space="0" w:color="auto"/>
          </w:divBdr>
        </w:div>
      </w:divsChild>
    </w:div>
    <w:div w:id="1642420077">
      <w:bodyDiv w:val="1"/>
      <w:marLeft w:val="0"/>
      <w:marRight w:val="0"/>
      <w:marTop w:val="0"/>
      <w:marBottom w:val="0"/>
      <w:divBdr>
        <w:top w:val="none" w:sz="0" w:space="0" w:color="auto"/>
        <w:left w:val="none" w:sz="0" w:space="0" w:color="auto"/>
        <w:bottom w:val="none" w:sz="0" w:space="0" w:color="auto"/>
        <w:right w:val="none" w:sz="0" w:space="0" w:color="auto"/>
      </w:divBdr>
      <w:divsChild>
        <w:div w:id="1720549021">
          <w:marLeft w:val="640"/>
          <w:marRight w:val="0"/>
          <w:marTop w:val="0"/>
          <w:marBottom w:val="0"/>
          <w:divBdr>
            <w:top w:val="none" w:sz="0" w:space="0" w:color="auto"/>
            <w:left w:val="none" w:sz="0" w:space="0" w:color="auto"/>
            <w:bottom w:val="none" w:sz="0" w:space="0" w:color="auto"/>
            <w:right w:val="none" w:sz="0" w:space="0" w:color="auto"/>
          </w:divBdr>
        </w:div>
        <w:div w:id="103768927">
          <w:marLeft w:val="640"/>
          <w:marRight w:val="0"/>
          <w:marTop w:val="0"/>
          <w:marBottom w:val="0"/>
          <w:divBdr>
            <w:top w:val="none" w:sz="0" w:space="0" w:color="auto"/>
            <w:left w:val="none" w:sz="0" w:space="0" w:color="auto"/>
            <w:bottom w:val="none" w:sz="0" w:space="0" w:color="auto"/>
            <w:right w:val="none" w:sz="0" w:space="0" w:color="auto"/>
          </w:divBdr>
        </w:div>
        <w:div w:id="1644895069">
          <w:marLeft w:val="640"/>
          <w:marRight w:val="0"/>
          <w:marTop w:val="0"/>
          <w:marBottom w:val="0"/>
          <w:divBdr>
            <w:top w:val="none" w:sz="0" w:space="0" w:color="auto"/>
            <w:left w:val="none" w:sz="0" w:space="0" w:color="auto"/>
            <w:bottom w:val="none" w:sz="0" w:space="0" w:color="auto"/>
            <w:right w:val="none" w:sz="0" w:space="0" w:color="auto"/>
          </w:divBdr>
        </w:div>
        <w:div w:id="1060321181">
          <w:marLeft w:val="640"/>
          <w:marRight w:val="0"/>
          <w:marTop w:val="0"/>
          <w:marBottom w:val="0"/>
          <w:divBdr>
            <w:top w:val="none" w:sz="0" w:space="0" w:color="auto"/>
            <w:left w:val="none" w:sz="0" w:space="0" w:color="auto"/>
            <w:bottom w:val="none" w:sz="0" w:space="0" w:color="auto"/>
            <w:right w:val="none" w:sz="0" w:space="0" w:color="auto"/>
          </w:divBdr>
        </w:div>
        <w:div w:id="554587535">
          <w:marLeft w:val="640"/>
          <w:marRight w:val="0"/>
          <w:marTop w:val="0"/>
          <w:marBottom w:val="0"/>
          <w:divBdr>
            <w:top w:val="none" w:sz="0" w:space="0" w:color="auto"/>
            <w:left w:val="none" w:sz="0" w:space="0" w:color="auto"/>
            <w:bottom w:val="none" w:sz="0" w:space="0" w:color="auto"/>
            <w:right w:val="none" w:sz="0" w:space="0" w:color="auto"/>
          </w:divBdr>
        </w:div>
        <w:div w:id="1770616315">
          <w:marLeft w:val="640"/>
          <w:marRight w:val="0"/>
          <w:marTop w:val="0"/>
          <w:marBottom w:val="0"/>
          <w:divBdr>
            <w:top w:val="none" w:sz="0" w:space="0" w:color="auto"/>
            <w:left w:val="none" w:sz="0" w:space="0" w:color="auto"/>
            <w:bottom w:val="none" w:sz="0" w:space="0" w:color="auto"/>
            <w:right w:val="none" w:sz="0" w:space="0" w:color="auto"/>
          </w:divBdr>
        </w:div>
        <w:div w:id="1156150084">
          <w:marLeft w:val="640"/>
          <w:marRight w:val="0"/>
          <w:marTop w:val="0"/>
          <w:marBottom w:val="0"/>
          <w:divBdr>
            <w:top w:val="none" w:sz="0" w:space="0" w:color="auto"/>
            <w:left w:val="none" w:sz="0" w:space="0" w:color="auto"/>
            <w:bottom w:val="none" w:sz="0" w:space="0" w:color="auto"/>
            <w:right w:val="none" w:sz="0" w:space="0" w:color="auto"/>
          </w:divBdr>
        </w:div>
        <w:div w:id="410081939">
          <w:marLeft w:val="640"/>
          <w:marRight w:val="0"/>
          <w:marTop w:val="0"/>
          <w:marBottom w:val="0"/>
          <w:divBdr>
            <w:top w:val="none" w:sz="0" w:space="0" w:color="auto"/>
            <w:left w:val="none" w:sz="0" w:space="0" w:color="auto"/>
            <w:bottom w:val="none" w:sz="0" w:space="0" w:color="auto"/>
            <w:right w:val="none" w:sz="0" w:space="0" w:color="auto"/>
          </w:divBdr>
        </w:div>
        <w:div w:id="1473601231">
          <w:marLeft w:val="640"/>
          <w:marRight w:val="0"/>
          <w:marTop w:val="0"/>
          <w:marBottom w:val="0"/>
          <w:divBdr>
            <w:top w:val="none" w:sz="0" w:space="0" w:color="auto"/>
            <w:left w:val="none" w:sz="0" w:space="0" w:color="auto"/>
            <w:bottom w:val="none" w:sz="0" w:space="0" w:color="auto"/>
            <w:right w:val="none" w:sz="0" w:space="0" w:color="auto"/>
          </w:divBdr>
        </w:div>
        <w:div w:id="1172379197">
          <w:marLeft w:val="640"/>
          <w:marRight w:val="0"/>
          <w:marTop w:val="0"/>
          <w:marBottom w:val="0"/>
          <w:divBdr>
            <w:top w:val="none" w:sz="0" w:space="0" w:color="auto"/>
            <w:left w:val="none" w:sz="0" w:space="0" w:color="auto"/>
            <w:bottom w:val="none" w:sz="0" w:space="0" w:color="auto"/>
            <w:right w:val="none" w:sz="0" w:space="0" w:color="auto"/>
          </w:divBdr>
        </w:div>
        <w:div w:id="504173030">
          <w:marLeft w:val="640"/>
          <w:marRight w:val="0"/>
          <w:marTop w:val="0"/>
          <w:marBottom w:val="0"/>
          <w:divBdr>
            <w:top w:val="none" w:sz="0" w:space="0" w:color="auto"/>
            <w:left w:val="none" w:sz="0" w:space="0" w:color="auto"/>
            <w:bottom w:val="none" w:sz="0" w:space="0" w:color="auto"/>
            <w:right w:val="none" w:sz="0" w:space="0" w:color="auto"/>
          </w:divBdr>
        </w:div>
        <w:div w:id="518279336">
          <w:marLeft w:val="640"/>
          <w:marRight w:val="0"/>
          <w:marTop w:val="0"/>
          <w:marBottom w:val="0"/>
          <w:divBdr>
            <w:top w:val="none" w:sz="0" w:space="0" w:color="auto"/>
            <w:left w:val="none" w:sz="0" w:space="0" w:color="auto"/>
            <w:bottom w:val="none" w:sz="0" w:space="0" w:color="auto"/>
            <w:right w:val="none" w:sz="0" w:space="0" w:color="auto"/>
          </w:divBdr>
        </w:div>
        <w:div w:id="1827815059">
          <w:marLeft w:val="640"/>
          <w:marRight w:val="0"/>
          <w:marTop w:val="0"/>
          <w:marBottom w:val="0"/>
          <w:divBdr>
            <w:top w:val="none" w:sz="0" w:space="0" w:color="auto"/>
            <w:left w:val="none" w:sz="0" w:space="0" w:color="auto"/>
            <w:bottom w:val="none" w:sz="0" w:space="0" w:color="auto"/>
            <w:right w:val="none" w:sz="0" w:space="0" w:color="auto"/>
          </w:divBdr>
        </w:div>
        <w:div w:id="417942687">
          <w:marLeft w:val="640"/>
          <w:marRight w:val="0"/>
          <w:marTop w:val="0"/>
          <w:marBottom w:val="0"/>
          <w:divBdr>
            <w:top w:val="none" w:sz="0" w:space="0" w:color="auto"/>
            <w:left w:val="none" w:sz="0" w:space="0" w:color="auto"/>
            <w:bottom w:val="none" w:sz="0" w:space="0" w:color="auto"/>
            <w:right w:val="none" w:sz="0" w:space="0" w:color="auto"/>
          </w:divBdr>
        </w:div>
        <w:div w:id="456021845">
          <w:marLeft w:val="640"/>
          <w:marRight w:val="0"/>
          <w:marTop w:val="0"/>
          <w:marBottom w:val="0"/>
          <w:divBdr>
            <w:top w:val="none" w:sz="0" w:space="0" w:color="auto"/>
            <w:left w:val="none" w:sz="0" w:space="0" w:color="auto"/>
            <w:bottom w:val="none" w:sz="0" w:space="0" w:color="auto"/>
            <w:right w:val="none" w:sz="0" w:space="0" w:color="auto"/>
          </w:divBdr>
        </w:div>
        <w:div w:id="1803884502">
          <w:marLeft w:val="640"/>
          <w:marRight w:val="0"/>
          <w:marTop w:val="0"/>
          <w:marBottom w:val="0"/>
          <w:divBdr>
            <w:top w:val="none" w:sz="0" w:space="0" w:color="auto"/>
            <w:left w:val="none" w:sz="0" w:space="0" w:color="auto"/>
            <w:bottom w:val="none" w:sz="0" w:space="0" w:color="auto"/>
            <w:right w:val="none" w:sz="0" w:space="0" w:color="auto"/>
          </w:divBdr>
        </w:div>
        <w:div w:id="92359746">
          <w:marLeft w:val="640"/>
          <w:marRight w:val="0"/>
          <w:marTop w:val="0"/>
          <w:marBottom w:val="0"/>
          <w:divBdr>
            <w:top w:val="none" w:sz="0" w:space="0" w:color="auto"/>
            <w:left w:val="none" w:sz="0" w:space="0" w:color="auto"/>
            <w:bottom w:val="none" w:sz="0" w:space="0" w:color="auto"/>
            <w:right w:val="none" w:sz="0" w:space="0" w:color="auto"/>
          </w:divBdr>
        </w:div>
        <w:div w:id="798186674">
          <w:marLeft w:val="640"/>
          <w:marRight w:val="0"/>
          <w:marTop w:val="0"/>
          <w:marBottom w:val="0"/>
          <w:divBdr>
            <w:top w:val="none" w:sz="0" w:space="0" w:color="auto"/>
            <w:left w:val="none" w:sz="0" w:space="0" w:color="auto"/>
            <w:bottom w:val="none" w:sz="0" w:space="0" w:color="auto"/>
            <w:right w:val="none" w:sz="0" w:space="0" w:color="auto"/>
          </w:divBdr>
        </w:div>
        <w:div w:id="778795922">
          <w:marLeft w:val="640"/>
          <w:marRight w:val="0"/>
          <w:marTop w:val="0"/>
          <w:marBottom w:val="0"/>
          <w:divBdr>
            <w:top w:val="none" w:sz="0" w:space="0" w:color="auto"/>
            <w:left w:val="none" w:sz="0" w:space="0" w:color="auto"/>
            <w:bottom w:val="none" w:sz="0" w:space="0" w:color="auto"/>
            <w:right w:val="none" w:sz="0" w:space="0" w:color="auto"/>
          </w:divBdr>
        </w:div>
        <w:div w:id="754207585">
          <w:marLeft w:val="640"/>
          <w:marRight w:val="0"/>
          <w:marTop w:val="0"/>
          <w:marBottom w:val="0"/>
          <w:divBdr>
            <w:top w:val="none" w:sz="0" w:space="0" w:color="auto"/>
            <w:left w:val="none" w:sz="0" w:space="0" w:color="auto"/>
            <w:bottom w:val="none" w:sz="0" w:space="0" w:color="auto"/>
            <w:right w:val="none" w:sz="0" w:space="0" w:color="auto"/>
          </w:divBdr>
        </w:div>
        <w:div w:id="1638536360">
          <w:marLeft w:val="640"/>
          <w:marRight w:val="0"/>
          <w:marTop w:val="0"/>
          <w:marBottom w:val="0"/>
          <w:divBdr>
            <w:top w:val="none" w:sz="0" w:space="0" w:color="auto"/>
            <w:left w:val="none" w:sz="0" w:space="0" w:color="auto"/>
            <w:bottom w:val="none" w:sz="0" w:space="0" w:color="auto"/>
            <w:right w:val="none" w:sz="0" w:space="0" w:color="auto"/>
          </w:divBdr>
        </w:div>
        <w:div w:id="199124228">
          <w:marLeft w:val="640"/>
          <w:marRight w:val="0"/>
          <w:marTop w:val="0"/>
          <w:marBottom w:val="0"/>
          <w:divBdr>
            <w:top w:val="none" w:sz="0" w:space="0" w:color="auto"/>
            <w:left w:val="none" w:sz="0" w:space="0" w:color="auto"/>
            <w:bottom w:val="none" w:sz="0" w:space="0" w:color="auto"/>
            <w:right w:val="none" w:sz="0" w:space="0" w:color="auto"/>
          </w:divBdr>
        </w:div>
        <w:div w:id="1949655270">
          <w:marLeft w:val="640"/>
          <w:marRight w:val="0"/>
          <w:marTop w:val="0"/>
          <w:marBottom w:val="0"/>
          <w:divBdr>
            <w:top w:val="none" w:sz="0" w:space="0" w:color="auto"/>
            <w:left w:val="none" w:sz="0" w:space="0" w:color="auto"/>
            <w:bottom w:val="none" w:sz="0" w:space="0" w:color="auto"/>
            <w:right w:val="none" w:sz="0" w:space="0" w:color="auto"/>
          </w:divBdr>
        </w:div>
        <w:div w:id="196964499">
          <w:marLeft w:val="640"/>
          <w:marRight w:val="0"/>
          <w:marTop w:val="0"/>
          <w:marBottom w:val="0"/>
          <w:divBdr>
            <w:top w:val="none" w:sz="0" w:space="0" w:color="auto"/>
            <w:left w:val="none" w:sz="0" w:space="0" w:color="auto"/>
            <w:bottom w:val="none" w:sz="0" w:space="0" w:color="auto"/>
            <w:right w:val="none" w:sz="0" w:space="0" w:color="auto"/>
          </w:divBdr>
        </w:div>
        <w:div w:id="1309434101">
          <w:marLeft w:val="640"/>
          <w:marRight w:val="0"/>
          <w:marTop w:val="0"/>
          <w:marBottom w:val="0"/>
          <w:divBdr>
            <w:top w:val="none" w:sz="0" w:space="0" w:color="auto"/>
            <w:left w:val="none" w:sz="0" w:space="0" w:color="auto"/>
            <w:bottom w:val="none" w:sz="0" w:space="0" w:color="auto"/>
            <w:right w:val="none" w:sz="0" w:space="0" w:color="auto"/>
          </w:divBdr>
        </w:div>
        <w:div w:id="959871543">
          <w:marLeft w:val="640"/>
          <w:marRight w:val="0"/>
          <w:marTop w:val="0"/>
          <w:marBottom w:val="0"/>
          <w:divBdr>
            <w:top w:val="none" w:sz="0" w:space="0" w:color="auto"/>
            <w:left w:val="none" w:sz="0" w:space="0" w:color="auto"/>
            <w:bottom w:val="none" w:sz="0" w:space="0" w:color="auto"/>
            <w:right w:val="none" w:sz="0" w:space="0" w:color="auto"/>
          </w:divBdr>
        </w:div>
        <w:div w:id="805586330">
          <w:marLeft w:val="640"/>
          <w:marRight w:val="0"/>
          <w:marTop w:val="0"/>
          <w:marBottom w:val="0"/>
          <w:divBdr>
            <w:top w:val="none" w:sz="0" w:space="0" w:color="auto"/>
            <w:left w:val="none" w:sz="0" w:space="0" w:color="auto"/>
            <w:bottom w:val="none" w:sz="0" w:space="0" w:color="auto"/>
            <w:right w:val="none" w:sz="0" w:space="0" w:color="auto"/>
          </w:divBdr>
        </w:div>
        <w:div w:id="995963380">
          <w:marLeft w:val="640"/>
          <w:marRight w:val="0"/>
          <w:marTop w:val="0"/>
          <w:marBottom w:val="0"/>
          <w:divBdr>
            <w:top w:val="none" w:sz="0" w:space="0" w:color="auto"/>
            <w:left w:val="none" w:sz="0" w:space="0" w:color="auto"/>
            <w:bottom w:val="none" w:sz="0" w:space="0" w:color="auto"/>
            <w:right w:val="none" w:sz="0" w:space="0" w:color="auto"/>
          </w:divBdr>
        </w:div>
        <w:div w:id="1859807390">
          <w:marLeft w:val="640"/>
          <w:marRight w:val="0"/>
          <w:marTop w:val="0"/>
          <w:marBottom w:val="0"/>
          <w:divBdr>
            <w:top w:val="none" w:sz="0" w:space="0" w:color="auto"/>
            <w:left w:val="none" w:sz="0" w:space="0" w:color="auto"/>
            <w:bottom w:val="none" w:sz="0" w:space="0" w:color="auto"/>
            <w:right w:val="none" w:sz="0" w:space="0" w:color="auto"/>
          </w:divBdr>
        </w:div>
        <w:div w:id="773868185">
          <w:marLeft w:val="640"/>
          <w:marRight w:val="0"/>
          <w:marTop w:val="0"/>
          <w:marBottom w:val="0"/>
          <w:divBdr>
            <w:top w:val="none" w:sz="0" w:space="0" w:color="auto"/>
            <w:left w:val="none" w:sz="0" w:space="0" w:color="auto"/>
            <w:bottom w:val="none" w:sz="0" w:space="0" w:color="auto"/>
            <w:right w:val="none" w:sz="0" w:space="0" w:color="auto"/>
          </w:divBdr>
        </w:div>
        <w:div w:id="1892184118">
          <w:marLeft w:val="640"/>
          <w:marRight w:val="0"/>
          <w:marTop w:val="0"/>
          <w:marBottom w:val="0"/>
          <w:divBdr>
            <w:top w:val="none" w:sz="0" w:space="0" w:color="auto"/>
            <w:left w:val="none" w:sz="0" w:space="0" w:color="auto"/>
            <w:bottom w:val="none" w:sz="0" w:space="0" w:color="auto"/>
            <w:right w:val="none" w:sz="0" w:space="0" w:color="auto"/>
          </w:divBdr>
        </w:div>
        <w:div w:id="2069723052">
          <w:marLeft w:val="640"/>
          <w:marRight w:val="0"/>
          <w:marTop w:val="0"/>
          <w:marBottom w:val="0"/>
          <w:divBdr>
            <w:top w:val="none" w:sz="0" w:space="0" w:color="auto"/>
            <w:left w:val="none" w:sz="0" w:space="0" w:color="auto"/>
            <w:bottom w:val="none" w:sz="0" w:space="0" w:color="auto"/>
            <w:right w:val="none" w:sz="0" w:space="0" w:color="auto"/>
          </w:divBdr>
        </w:div>
        <w:div w:id="857547892">
          <w:marLeft w:val="640"/>
          <w:marRight w:val="0"/>
          <w:marTop w:val="0"/>
          <w:marBottom w:val="0"/>
          <w:divBdr>
            <w:top w:val="none" w:sz="0" w:space="0" w:color="auto"/>
            <w:left w:val="none" w:sz="0" w:space="0" w:color="auto"/>
            <w:bottom w:val="none" w:sz="0" w:space="0" w:color="auto"/>
            <w:right w:val="none" w:sz="0" w:space="0" w:color="auto"/>
          </w:divBdr>
        </w:div>
        <w:div w:id="273365249">
          <w:marLeft w:val="640"/>
          <w:marRight w:val="0"/>
          <w:marTop w:val="0"/>
          <w:marBottom w:val="0"/>
          <w:divBdr>
            <w:top w:val="none" w:sz="0" w:space="0" w:color="auto"/>
            <w:left w:val="none" w:sz="0" w:space="0" w:color="auto"/>
            <w:bottom w:val="none" w:sz="0" w:space="0" w:color="auto"/>
            <w:right w:val="none" w:sz="0" w:space="0" w:color="auto"/>
          </w:divBdr>
        </w:div>
      </w:divsChild>
    </w:div>
    <w:div w:id="1642617524">
      <w:bodyDiv w:val="1"/>
      <w:marLeft w:val="0"/>
      <w:marRight w:val="0"/>
      <w:marTop w:val="0"/>
      <w:marBottom w:val="0"/>
      <w:divBdr>
        <w:top w:val="none" w:sz="0" w:space="0" w:color="auto"/>
        <w:left w:val="none" w:sz="0" w:space="0" w:color="auto"/>
        <w:bottom w:val="none" w:sz="0" w:space="0" w:color="auto"/>
        <w:right w:val="none" w:sz="0" w:space="0" w:color="auto"/>
      </w:divBdr>
      <w:divsChild>
        <w:div w:id="1890605055">
          <w:marLeft w:val="640"/>
          <w:marRight w:val="0"/>
          <w:marTop w:val="0"/>
          <w:marBottom w:val="0"/>
          <w:divBdr>
            <w:top w:val="none" w:sz="0" w:space="0" w:color="auto"/>
            <w:left w:val="none" w:sz="0" w:space="0" w:color="auto"/>
            <w:bottom w:val="none" w:sz="0" w:space="0" w:color="auto"/>
            <w:right w:val="none" w:sz="0" w:space="0" w:color="auto"/>
          </w:divBdr>
        </w:div>
        <w:div w:id="1815247096">
          <w:marLeft w:val="640"/>
          <w:marRight w:val="0"/>
          <w:marTop w:val="0"/>
          <w:marBottom w:val="0"/>
          <w:divBdr>
            <w:top w:val="none" w:sz="0" w:space="0" w:color="auto"/>
            <w:left w:val="none" w:sz="0" w:space="0" w:color="auto"/>
            <w:bottom w:val="none" w:sz="0" w:space="0" w:color="auto"/>
            <w:right w:val="none" w:sz="0" w:space="0" w:color="auto"/>
          </w:divBdr>
        </w:div>
        <w:div w:id="1710453257">
          <w:marLeft w:val="640"/>
          <w:marRight w:val="0"/>
          <w:marTop w:val="0"/>
          <w:marBottom w:val="0"/>
          <w:divBdr>
            <w:top w:val="none" w:sz="0" w:space="0" w:color="auto"/>
            <w:left w:val="none" w:sz="0" w:space="0" w:color="auto"/>
            <w:bottom w:val="none" w:sz="0" w:space="0" w:color="auto"/>
            <w:right w:val="none" w:sz="0" w:space="0" w:color="auto"/>
          </w:divBdr>
        </w:div>
        <w:div w:id="1603882366">
          <w:marLeft w:val="640"/>
          <w:marRight w:val="0"/>
          <w:marTop w:val="0"/>
          <w:marBottom w:val="0"/>
          <w:divBdr>
            <w:top w:val="none" w:sz="0" w:space="0" w:color="auto"/>
            <w:left w:val="none" w:sz="0" w:space="0" w:color="auto"/>
            <w:bottom w:val="none" w:sz="0" w:space="0" w:color="auto"/>
            <w:right w:val="none" w:sz="0" w:space="0" w:color="auto"/>
          </w:divBdr>
        </w:div>
        <w:div w:id="1896232556">
          <w:marLeft w:val="640"/>
          <w:marRight w:val="0"/>
          <w:marTop w:val="0"/>
          <w:marBottom w:val="0"/>
          <w:divBdr>
            <w:top w:val="none" w:sz="0" w:space="0" w:color="auto"/>
            <w:left w:val="none" w:sz="0" w:space="0" w:color="auto"/>
            <w:bottom w:val="none" w:sz="0" w:space="0" w:color="auto"/>
            <w:right w:val="none" w:sz="0" w:space="0" w:color="auto"/>
          </w:divBdr>
        </w:div>
        <w:div w:id="1863981103">
          <w:marLeft w:val="640"/>
          <w:marRight w:val="0"/>
          <w:marTop w:val="0"/>
          <w:marBottom w:val="0"/>
          <w:divBdr>
            <w:top w:val="none" w:sz="0" w:space="0" w:color="auto"/>
            <w:left w:val="none" w:sz="0" w:space="0" w:color="auto"/>
            <w:bottom w:val="none" w:sz="0" w:space="0" w:color="auto"/>
            <w:right w:val="none" w:sz="0" w:space="0" w:color="auto"/>
          </w:divBdr>
        </w:div>
        <w:div w:id="1199931055">
          <w:marLeft w:val="640"/>
          <w:marRight w:val="0"/>
          <w:marTop w:val="0"/>
          <w:marBottom w:val="0"/>
          <w:divBdr>
            <w:top w:val="none" w:sz="0" w:space="0" w:color="auto"/>
            <w:left w:val="none" w:sz="0" w:space="0" w:color="auto"/>
            <w:bottom w:val="none" w:sz="0" w:space="0" w:color="auto"/>
            <w:right w:val="none" w:sz="0" w:space="0" w:color="auto"/>
          </w:divBdr>
        </w:div>
        <w:div w:id="796683517">
          <w:marLeft w:val="640"/>
          <w:marRight w:val="0"/>
          <w:marTop w:val="0"/>
          <w:marBottom w:val="0"/>
          <w:divBdr>
            <w:top w:val="none" w:sz="0" w:space="0" w:color="auto"/>
            <w:left w:val="none" w:sz="0" w:space="0" w:color="auto"/>
            <w:bottom w:val="none" w:sz="0" w:space="0" w:color="auto"/>
            <w:right w:val="none" w:sz="0" w:space="0" w:color="auto"/>
          </w:divBdr>
        </w:div>
        <w:div w:id="1195004143">
          <w:marLeft w:val="640"/>
          <w:marRight w:val="0"/>
          <w:marTop w:val="0"/>
          <w:marBottom w:val="0"/>
          <w:divBdr>
            <w:top w:val="none" w:sz="0" w:space="0" w:color="auto"/>
            <w:left w:val="none" w:sz="0" w:space="0" w:color="auto"/>
            <w:bottom w:val="none" w:sz="0" w:space="0" w:color="auto"/>
            <w:right w:val="none" w:sz="0" w:space="0" w:color="auto"/>
          </w:divBdr>
        </w:div>
        <w:div w:id="2007632920">
          <w:marLeft w:val="640"/>
          <w:marRight w:val="0"/>
          <w:marTop w:val="0"/>
          <w:marBottom w:val="0"/>
          <w:divBdr>
            <w:top w:val="none" w:sz="0" w:space="0" w:color="auto"/>
            <w:left w:val="none" w:sz="0" w:space="0" w:color="auto"/>
            <w:bottom w:val="none" w:sz="0" w:space="0" w:color="auto"/>
            <w:right w:val="none" w:sz="0" w:space="0" w:color="auto"/>
          </w:divBdr>
        </w:div>
        <w:div w:id="38433533">
          <w:marLeft w:val="640"/>
          <w:marRight w:val="0"/>
          <w:marTop w:val="0"/>
          <w:marBottom w:val="0"/>
          <w:divBdr>
            <w:top w:val="none" w:sz="0" w:space="0" w:color="auto"/>
            <w:left w:val="none" w:sz="0" w:space="0" w:color="auto"/>
            <w:bottom w:val="none" w:sz="0" w:space="0" w:color="auto"/>
            <w:right w:val="none" w:sz="0" w:space="0" w:color="auto"/>
          </w:divBdr>
        </w:div>
        <w:div w:id="7172798">
          <w:marLeft w:val="640"/>
          <w:marRight w:val="0"/>
          <w:marTop w:val="0"/>
          <w:marBottom w:val="0"/>
          <w:divBdr>
            <w:top w:val="none" w:sz="0" w:space="0" w:color="auto"/>
            <w:left w:val="none" w:sz="0" w:space="0" w:color="auto"/>
            <w:bottom w:val="none" w:sz="0" w:space="0" w:color="auto"/>
            <w:right w:val="none" w:sz="0" w:space="0" w:color="auto"/>
          </w:divBdr>
        </w:div>
        <w:div w:id="85737789">
          <w:marLeft w:val="640"/>
          <w:marRight w:val="0"/>
          <w:marTop w:val="0"/>
          <w:marBottom w:val="0"/>
          <w:divBdr>
            <w:top w:val="none" w:sz="0" w:space="0" w:color="auto"/>
            <w:left w:val="none" w:sz="0" w:space="0" w:color="auto"/>
            <w:bottom w:val="none" w:sz="0" w:space="0" w:color="auto"/>
            <w:right w:val="none" w:sz="0" w:space="0" w:color="auto"/>
          </w:divBdr>
        </w:div>
        <w:div w:id="1508401212">
          <w:marLeft w:val="640"/>
          <w:marRight w:val="0"/>
          <w:marTop w:val="0"/>
          <w:marBottom w:val="0"/>
          <w:divBdr>
            <w:top w:val="none" w:sz="0" w:space="0" w:color="auto"/>
            <w:left w:val="none" w:sz="0" w:space="0" w:color="auto"/>
            <w:bottom w:val="none" w:sz="0" w:space="0" w:color="auto"/>
            <w:right w:val="none" w:sz="0" w:space="0" w:color="auto"/>
          </w:divBdr>
        </w:div>
        <w:div w:id="1930847271">
          <w:marLeft w:val="640"/>
          <w:marRight w:val="0"/>
          <w:marTop w:val="0"/>
          <w:marBottom w:val="0"/>
          <w:divBdr>
            <w:top w:val="none" w:sz="0" w:space="0" w:color="auto"/>
            <w:left w:val="none" w:sz="0" w:space="0" w:color="auto"/>
            <w:bottom w:val="none" w:sz="0" w:space="0" w:color="auto"/>
            <w:right w:val="none" w:sz="0" w:space="0" w:color="auto"/>
          </w:divBdr>
        </w:div>
        <w:div w:id="1610887596">
          <w:marLeft w:val="640"/>
          <w:marRight w:val="0"/>
          <w:marTop w:val="0"/>
          <w:marBottom w:val="0"/>
          <w:divBdr>
            <w:top w:val="none" w:sz="0" w:space="0" w:color="auto"/>
            <w:left w:val="none" w:sz="0" w:space="0" w:color="auto"/>
            <w:bottom w:val="none" w:sz="0" w:space="0" w:color="auto"/>
            <w:right w:val="none" w:sz="0" w:space="0" w:color="auto"/>
          </w:divBdr>
        </w:div>
        <w:div w:id="737167402">
          <w:marLeft w:val="640"/>
          <w:marRight w:val="0"/>
          <w:marTop w:val="0"/>
          <w:marBottom w:val="0"/>
          <w:divBdr>
            <w:top w:val="none" w:sz="0" w:space="0" w:color="auto"/>
            <w:left w:val="none" w:sz="0" w:space="0" w:color="auto"/>
            <w:bottom w:val="none" w:sz="0" w:space="0" w:color="auto"/>
            <w:right w:val="none" w:sz="0" w:space="0" w:color="auto"/>
          </w:divBdr>
        </w:div>
        <w:div w:id="477037978">
          <w:marLeft w:val="640"/>
          <w:marRight w:val="0"/>
          <w:marTop w:val="0"/>
          <w:marBottom w:val="0"/>
          <w:divBdr>
            <w:top w:val="none" w:sz="0" w:space="0" w:color="auto"/>
            <w:left w:val="none" w:sz="0" w:space="0" w:color="auto"/>
            <w:bottom w:val="none" w:sz="0" w:space="0" w:color="auto"/>
            <w:right w:val="none" w:sz="0" w:space="0" w:color="auto"/>
          </w:divBdr>
        </w:div>
        <w:div w:id="2079085335">
          <w:marLeft w:val="640"/>
          <w:marRight w:val="0"/>
          <w:marTop w:val="0"/>
          <w:marBottom w:val="0"/>
          <w:divBdr>
            <w:top w:val="none" w:sz="0" w:space="0" w:color="auto"/>
            <w:left w:val="none" w:sz="0" w:space="0" w:color="auto"/>
            <w:bottom w:val="none" w:sz="0" w:space="0" w:color="auto"/>
            <w:right w:val="none" w:sz="0" w:space="0" w:color="auto"/>
          </w:divBdr>
        </w:div>
        <w:div w:id="1122261717">
          <w:marLeft w:val="640"/>
          <w:marRight w:val="0"/>
          <w:marTop w:val="0"/>
          <w:marBottom w:val="0"/>
          <w:divBdr>
            <w:top w:val="none" w:sz="0" w:space="0" w:color="auto"/>
            <w:left w:val="none" w:sz="0" w:space="0" w:color="auto"/>
            <w:bottom w:val="none" w:sz="0" w:space="0" w:color="auto"/>
            <w:right w:val="none" w:sz="0" w:space="0" w:color="auto"/>
          </w:divBdr>
        </w:div>
        <w:div w:id="1210265189">
          <w:marLeft w:val="640"/>
          <w:marRight w:val="0"/>
          <w:marTop w:val="0"/>
          <w:marBottom w:val="0"/>
          <w:divBdr>
            <w:top w:val="none" w:sz="0" w:space="0" w:color="auto"/>
            <w:left w:val="none" w:sz="0" w:space="0" w:color="auto"/>
            <w:bottom w:val="none" w:sz="0" w:space="0" w:color="auto"/>
            <w:right w:val="none" w:sz="0" w:space="0" w:color="auto"/>
          </w:divBdr>
        </w:div>
        <w:div w:id="2024044385">
          <w:marLeft w:val="640"/>
          <w:marRight w:val="0"/>
          <w:marTop w:val="0"/>
          <w:marBottom w:val="0"/>
          <w:divBdr>
            <w:top w:val="none" w:sz="0" w:space="0" w:color="auto"/>
            <w:left w:val="none" w:sz="0" w:space="0" w:color="auto"/>
            <w:bottom w:val="none" w:sz="0" w:space="0" w:color="auto"/>
            <w:right w:val="none" w:sz="0" w:space="0" w:color="auto"/>
          </w:divBdr>
        </w:div>
        <w:div w:id="1934166255">
          <w:marLeft w:val="640"/>
          <w:marRight w:val="0"/>
          <w:marTop w:val="0"/>
          <w:marBottom w:val="0"/>
          <w:divBdr>
            <w:top w:val="none" w:sz="0" w:space="0" w:color="auto"/>
            <w:left w:val="none" w:sz="0" w:space="0" w:color="auto"/>
            <w:bottom w:val="none" w:sz="0" w:space="0" w:color="auto"/>
            <w:right w:val="none" w:sz="0" w:space="0" w:color="auto"/>
          </w:divBdr>
        </w:div>
        <w:div w:id="1276712011">
          <w:marLeft w:val="640"/>
          <w:marRight w:val="0"/>
          <w:marTop w:val="0"/>
          <w:marBottom w:val="0"/>
          <w:divBdr>
            <w:top w:val="none" w:sz="0" w:space="0" w:color="auto"/>
            <w:left w:val="none" w:sz="0" w:space="0" w:color="auto"/>
            <w:bottom w:val="none" w:sz="0" w:space="0" w:color="auto"/>
            <w:right w:val="none" w:sz="0" w:space="0" w:color="auto"/>
          </w:divBdr>
        </w:div>
        <w:div w:id="289821160">
          <w:marLeft w:val="640"/>
          <w:marRight w:val="0"/>
          <w:marTop w:val="0"/>
          <w:marBottom w:val="0"/>
          <w:divBdr>
            <w:top w:val="none" w:sz="0" w:space="0" w:color="auto"/>
            <w:left w:val="none" w:sz="0" w:space="0" w:color="auto"/>
            <w:bottom w:val="none" w:sz="0" w:space="0" w:color="auto"/>
            <w:right w:val="none" w:sz="0" w:space="0" w:color="auto"/>
          </w:divBdr>
        </w:div>
      </w:divsChild>
    </w:div>
    <w:div w:id="1643735425">
      <w:bodyDiv w:val="1"/>
      <w:marLeft w:val="0"/>
      <w:marRight w:val="0"/>
      <w:marTop w:val="0"/>
      <w:marBottom w:val="0"/>
      <w:divBdr>
        <w:top w:val="none" w:sz="0" w:space="0" w:color="auto"/>
        <w:left w:val="none" w:sz="0" w:space="0" w:color="auto"/>
        <w:bottom w:val="none" w:sz="0" w:space="0" w:color="auto"/>
        <w:right w:val="none" w:sz="0" w:space="0" w:color="auto"/>
      </w:divBdr>
      <w:divsChild>
        <w:div w:id="1571229650">
          <w:marLeft w:val="640"/>
          <w:marRight w:val="0"/>
          <w:marTop w:val="0"/>
          <w:marBottom w:val="0"/>
          <w:divBdr>
            <w:top w:val="none" w:sz="0" w:space="0" w:color="auto"/>
            <w:left w:val="none" w:sz="0" w:space="0" w:color="auto"/>
            <w:bottom w:val="none" w:sz="0" w:space="0" w:color="auto"/>
            <w:right w:val="none" w:sz="0" w:space="0" w:color="auto"/>
          </w:divBdr>
        </w:div>
        <w:div w:id="2082411031">
          <w:marLeft w:val="640"/>
          <w:marRight w:val="0"/>
          <w:marTop w:val="0"/>
          <w:marBottom w:val="0"/>
          <w:divBdr>
            <w:top w:val="none" w:sz="0" w:space="0" w:color="auto"/>
            <w:left w:val="none" w:sz="0" w:space="0" w:color="auto"/>
            <w:bottom w:val="none" w:sz="0" w:space="0" w:color="auto"/>
            <w:right w:val="none" w:sz="0" w:space="0" w:color="auto"/>
          </w:divBdr>
        </w:div>
        <w:div w:id="104547384">
          <w:marLeft w:val="640"/>
          <w:marRight w:val="0"/>
          <w:marTop w:val="0"/>
          <w:marBottom w:val="0"/>
          <w:divBdr>
            <w:top w:val="none" w:sz="0" w:space="0" w:color="auto"/>
            <w:left w:val="none" w:sz="0" w:space="0" w:color="auto"/>
            <w:bottom w:val="none" w:sz="0" w:space="0" w:color="auto"/>
            <w:right w:val="none" w:sz="0" w:space="0" w:color="auto"/>
          </w:divBdr>
        </w:div>
        <w:div w:id="673382901">
          <w:marLeft w:val="640"/>
          <w:marRight w:val="0"/>
          <w:marTop w:val="0"/>
          <w:marBottom w:val="0"/>
          <w:divBdr>
            <w:top w:val="none" w:sz="0" w:space="0" w:color="auto"/>
            <w:left w:val="none" w:sz="0" w:space="0" w:color="auto"/>
            <w:bottom w:val="none" w:sz="0" w:space="0" w:color="auto"/>
            <w:right w:val="none" w:sz="0" w:space="0" w:color="auto"/>
          </w:divBdr>
        </w:div>
        <w:div w:id="617611722">
          <w:marLeft w:val="640"/>
          <w:marRight w:val="0"/>
          <w:marTop w:val="0"/>
          <w:marBottom w:val="0"/>
          <w:divBdr>
            <w:top w:val="none" w:sz="0" w:space="0" w:color="auto"/>
            <w:left w:val="none" w:sz="0" w:space="0" w:color="auto"/>
            <w:bottom w:val="none" w:sz="0" w:space="0" w:color="auto"/>
            <w:right w:val="none" w:sz="0" w:space="0" w:color="auto"/>
          </w:divBdr>
        </w:div>
        <w:div w:id="651056354">
          <w:marLeft w:val="640"/>
          <w:marRight w:val="0"/>
          <w:marTop w:val="0"/>
          <w:marBottom w:val="0"/>
          <w:divBdr>
            <w:top w:val="none" w:sz="0" w:space="0" w:color="auto"/>
            <w:left w:val="none" w:sz="0" w:space="0" w:color="auto"/>
            <w:bottom w:val="none" w:sz="0" w:space="0" w:color="auto"/>
            <w:right w:val="none" w:sz="0" w:space="0" w:color="auto"/>
          </w:divBdr>
        </w:div>
        <w:div w:id="12732062">
          <w:marLeft w:val="640"/>
          <w:marRight w:val="0"/>
          <w:marTop w:val="0"/>
          <w:marBottom w:val="0"/>
          <w:divBdr>
            <w:top w:val="none" w:sz="0" w:space="0" w:color="auto"/>
            <w:left w:val="none" w:sz="0" w:space="0" w:color="auto"/>
            <w:bottom w:val="none" w:sz="0" w:space="0" w:color="auto"/>
            <w:right w:val="none" w:sz="0" w:space="0" w:color="auto"/>
          </w:divBdr>
        </w:div>
        <w:div w:id="1003818862">
          <w:marLeft w:val="640"/>
          <w:marRight w:val="0"/>
          <w:marTop w:val="0"/>
          <w:marBottom w:val="0"/>
          <w:divBdr>
            <w:top w:val="none" w:sz="0" w:space="0" w:color="auto"/>
            <w:left w:val="none" w:sz="0" w:space="0" w:color="auto"/>
            <w:bottom w:val="none" w:sz="0" w:space="0" w:color="auto"/>
            <w:right w:val="none" w:sz="0" w:space="0" w:color="auto"/>
          </w:divBdr>
        </w:div>
        <w:div w:id="2036342406">
          <w:marLeft w:val="640"/>
          <w:marRight w:val="0"/>
          <w:marTop w:val="0"/>
          <w:marBottom w:val="0"/>
          <w:divBdr>
            <w:top w:val="none" w:sz="0" w:space="0" w:color="auto"/>
            <w:left w:val="none" w:sz="0" w:space="0" w:color="auto"/>
            <w:bottom w:val="none" w:sz="0" w:space="0" w:color="auto"/>
            <w:right w:val="none" w:sz="0" w:space="0" w:color="auto"/>
          </w:divBdr>
        </w:div>
        <w:div w:id="2055351184">
          <w:marLeft w:val="640"/>
          <w:marRight w:val="0"/>
          <w:marTop w:val="0"/>
          <w:marBottom w:val="0"/>
          <w:divBdr>
            <w:top w:val="none" w:sz="0" w:space="0" w:color="auto"/>
            <w:left w:val="none" w:sz="0" w:space="0" w:color="auto"/>
            <w:bottom w:val="none" w:sz="0" w:space="0" w:color="auto"/>
            <w:right w:val="none" w:sz="0" w:space="0" w:color="auto"/>
          </w:divBdr>
        </w:div>
        <w:div w:id="1505851199">
          <w:marLeft w:val="640"/>
          <w:marRight w:val="0"/>
          <w:marTop w:val="0"/>
          <w:marBottom w:val="0"/>
          <w:divBdr>
            <w:top w:val="none" w:sz="0" w:space="0" w:color="auto"/>
            <w:left w:val="none" w:sz="0" w:space="0" w:color="auto"/>
            <w:bottom w:val="none" w:sz="0" w:space="0" w:color="auto"/>
            <w:right w:val="none" w:sz="0" w:space="0" w:color="auto"/>
          </w:divBdr>
        </w:div>
        <w:div w:id="1442413545">
          <w:marLeft w:val="640"/>
          <w:marRight w:val="0"/>
          <w:marTop w:val="0"/>
          <w:marBottom w:val="0"/>
          <w:divBdr>
            <w:top w:val="none" w:sz="0" w:space="0" w:color="auto"/>
            <w:left w:val="none" w:sz="0" w:space="0" w:color="auto"/>
            <w:bottom w:val="none" w:sz="0" w:space="0" w:color="auto"/>
            <w:right w:val="none" w:sz="0" w:space="0" w:color="auto"/>
          </w:divBdr>
        </w:div>
        <w:div w:id="1446775956">
          <w:marLeft w:val="640"/>
          <w:marRight w:val="0"/>
          <w:marTop w:val="0"/>
          <w:marBottom w:val="0"/>
          <w:divBdr>
            <w:top w:val="none" w:sz="0" w:space="0" w:color="auto"/>
            <w:left w:val="none" w:sz="0" w:space="0" w:color="auto"/>
            <w:bottom w:val="none" w:sz="0" w:space="0" w:color="auto"/>
            <w:right w:val="none" w:sz="0" w:space="0" w:color="auto"/>
          </w:divBdr>
        </w:div>
        <w:div w:id="408314067">
          <w:marLeft w:val="640"/>
          <w:marRight w:val="0"/>
          <w:marTop w:val="0"/>
          <w:marBottom w:val="0"/>
          <w:divBdr>
            <w:top w:val="none" w:sz="0" w:space="0" w:color="auto"/>
            <w:left w:val="none" w:sz="0" w:space="0" w:color="auto"/>
            <w:bottom w:val="none" w:sz="0" w:space="0" w:color="auto"/>
            <w:right w:val="none" w:sz="0" w:space="0" w:color="auto"/>
          </w:divBdr>
        </w:div>
        <w:div w:id="353581257">
          <w:marLeft w:val="640"/>
          <w:marRight w:val="0"/>
          <w:marTop w:val="0"/>
          <w:marBottom w:val="0"/>
          <w:divBdr>
            <w:top w:val="none" w:sz="0" w:space="0" w:color="auto"/>
            <w:left w:val="none" w:sz="0" w:space="0" w:color="auto"/>
            <w:bottom w:val="none" w:sz="0" w:space="0" w:color="auto"/>
            <w:right w:val="none" w:sz="0" w:space="0" w:color="auto"/>
          </w:divBdr>
        </w:div>
        <w:div w:id="97406744">
          <w:marLeft w:val="640"/>
          <w:marRight w:val="0"/>
          <w:marTop w:val="0"/>
          <w:marBottom w:val="0"/>
          <w:divBdr>
            <w:top w:val="none" w:sz="0" w:space="0" w:color="auto"/>
            <w:left w:val="none" w:sz="0" w:space="0" w:color="auto"/>
            <w:bottom w:val="none" w:sz="0" w:space="0" w:color="auto"/>
            <w:right w:val="none" w:sz="0" w:space="0" w:color="auto"/>
          </w:divBdr>
        </w:div>
        <w:div w:id="1835996744">
          <w:marLeft w:val="640"/>
          <w:marRight w:val="0"/>
          <w:marTop w:val="0"/>
          <w:marBottom w:val="0"/>
          <w:divBdr>
            <w:top w:val="none" w:sz="0" w:space="0" w:color="auto"/>
            <w:left w:val="none" w:sz="0" w:space="0" w:color="auto"/>
            <w:bottom w:val="none" w:sz="0" w:space="0" w:color="auto"/>
            <w:right w:val="none" w:sz="0" w:space="0" w:color="auto"/>
          </w:divBdr>
        </w:div>
        <w:div w:id="1705981020">
          <w:marLeft w:val="640"/>
          <w:marRight w:val="0"/>
          <w:marTop w:val="0"/>
          <w:marBottom w:val="0"/>
          <w:divBdr>
            <w:top w:val="none" w:sz="0" w:space="0" w:color="auto"/>
            <w:left w:val="none" w:sz="0" w:space="0" w:color="auto"/>
            <w:bottom w:val="none" w:sz="0" w:space="0" w:color="auto"/>
            <w:right w:val="none" w:sz="0" w:space="0" w:color="auto"/>
          </w:divBdr>
        </w:div>
        <w:div w:id="1041595463">
          <w:marLeft w:val="640"/>
          <w:marRight w:val="0"/>
          <w:marTop w:val="0"/>
          <w:marBottom w:val="0"/>
          <w:divBdr>
            <w:top w:val="none" w:sz="0" w:space="0" w:color="auto"/>
            <w:left w:val="none" w:sz="0" w:space="0" w:color="auto"/>
            <w:bottom w:val="none" w:sz="0" w:space="0" w:color="auto"/>
            <w:right w:val="none" w:sz="0" w:space="0" w:color="auto"/>
          </w:divBdr>
        </w:div>
        <w:div w:id="1641108254">
          <w:marLeft w:val="640"/>
          <w:marRight w:val="0"/>
          <w:marTop w:val="0"/>
          <w:marBottom w:val="0"/>
          <w:divBdr>
            <w:top w:val="none" w:sz="0" w:space="0" w:color="auto"/>
            <w:left w:val="none" w:sz="0" w:space="0" w:color="auto"/>
            <w:bottom w:val="none" w:sz="0" w:space="0" w:color="auto"/>
            <w:right w:val="none" w:sz="0" w:space="0" w:color="auto"/>
          </w:divBdr>
        </w:div>
        <w:div w:id="1207907381">
          <w:marLeft w:val="640"/>
          <w:marRight w:val="0"/>
          <w:marTop w:val="0"/>
          <w:marBottom w:val="0"/>
          <w:divBdr>
            <w:top w:val="none" w:sz="0" w:space="0" w:color="auto"/>
            <w:left w:val="none" w:sz="0" w:space="0" w:color="auto"/>
            <w:bottom w:val="none" w:sz="0" w:space="0" w:color="auto"/>
            <w:right w:val="none" w:sz="0" w:space="0" w:color="auto"/>
          </w:divBdr>
        </w:div>
        <w:div w:id="1873884291">
          <w:marLeft w:val="640"/>
          <w:marRight w:val="0"/>
          <w:marTop w:val="0"/>
          <w:marBottom w:val="0"/>
          <w:divBdr>
            <w:top w:val="none" w:sz="0" w:space="0" w:color="auto"/>
            <w:left w:val="none" w:sz="0" w:space="0" w:color="auto"/>
            <w:bottom w:val="none" w:sz="0" w:space="0" w:color="auto"/>
            <w:right w:val="none" w:sz="0" w:space="0" w:color="auto"/>
          </w:divBdr>
        </w:div>
        <w:div w:id="278922801">
          <w:marLeft w:val="640"/>
          <w:marRight w:val="0"/>
          <w:marTop w:val="0"/>
          <w:marBottom w:val="0"/>
          <w:divBdr>
            <w:top w:val="none" w:sz="0" w:space="0" w:color="auto"/>
            <w:left w:val="none" w:sz="0" w:space="0" w:color="auto"/>
            <w:bottom w:val="none" w:sz="0" w:space="0" w:color="auto"/>
            <w:right w:val="none" w:sz="0" w:space="0" w:color="auto"/>
          </w:divBdr>
        </w:div>
        <w:div w:id="41642439">
          <w:marLeft w:val="640"/>
          <w:marRight w:val="0"/>
          <w:marTop w:val="0"/>
          <w:marBottom w:val="0"/>
          <w:divBdr>
            <w:top w:val="none" w:sz="0" w:space="0" w:color="auto"/>
            <w:left w:val="none" w:sz="0" w:space="0" w:color="auto"/>
            <w:bottom w:val="none" w:sz="0" w:space="0" w:color="auto"/>
            <w:right w:val="none" w:sz="0" w:space="0" w:color="auto"/>
          </w:divBdr>
        </w:div>
        <w:div w:id="799955993">
          <w:marLeft w:val="640"/>
          <w:marRight w:val="0"/>
          <w:marTop w:val="0"/>
          <w:marBottom w:val="0"/>
          <w:divBdr>
            <w:top w:val="none" w:sz="0" w:space="0" w:color="auto"/>
            <w:left w:val="none" w:sz="0" w:space="0" w:color="auto"/>
            <w:bottom w:val="none" w:sz="0" w:space="0" w:color="auto"/>
            <w:right w:val="none" w:sz="0" w:space="0" w:color="auto"/>
          </w:divBdr>
        </w:div>
        <w:div w:id="1350714696">
          <w:marLeft w:val="640"/>
          <w:marRight w:val="0"/>
          <w:marTop w:val="0"/>
          <w:marBottom w:val="0"/>
          <w:divBdr>
            <w:top w:val="none" w:sz="0" w:space="0" w:color="auto"/>
            <w:left w:val="none" w:sz="0" w:space="0" w:color="auto"/>
            <w:bottom w:val="none" w:sz="0" w:space="0" w:color="auto"/>
            <w:right w:val="none" w:sz="0" w:space="0" w:color="auto"/>
          </w:divBdr>
        </w:div>
        <w:div w:id="1886216158">
          <w:marLeft w:val="640"/>
          <w:marRight w:val="0"/>
          <w:marTop w:val="0"/>
          <w:marBottom w:val="0"/>
          <w:divBdr>
            <w:top w:val="none" w:sz="0" w:space="0" w:color="auto"/>
            <w:left w:val="none" w:sz="0" w:space="0" w:color="auto"/>
            <w:bottom w:val="none" w:sz="0" w:space="0" w:color="auto"/>
            <w:right w:val="none" w:sz="0" w:space="0" w:color="auto"/>
          </w:divBdr>
        </w:div>
        <w:div w:id="1570070990">
          <w:marLeft w:val="640"/>
          <w:marRight w:val="0"/>
          <w:marTop w:val="0"/>
          <w:marBottom w:val="0"/>
          <w:divBdr>
            <w:top w:val="none" w:sz="0" w:space="0" w:color="auto"/>
            <w:left w:val="none" w:sz="0" w:space="0" w:color="auto"/>
            <w:bottom w:val="none" w:sz="0" w:space="0" w:color="auto"/>
            <w:right w:val="none" w:sz="0" w:space="0" w:color="auto"/>
          </w:divBdr>
        </w:div>
        <w:div w:id="949092954">
          <w:marLeft w:val="640"/>
          <w:marRight w:val="0"/>
          <w:marTop w:val="0"/>
          <w:marBottom w:val="0"/>
          <w:divBdr>
            <w:top w:val="none" w:sz="0" w:space="0" w:color="auto"/>
            <w:left w:val="none" w:sz="0" w:space="0" w:color="auto"/>
            <w:bottom w:val="none" w:sz="0" w:space="0" w:color="auto"/>
            <w:right w:val="none" w:sz="0" w:space="0" w:color="auto"/>
          </w:divBdr>
        </w:div>
        <w:div w:id="1131748807">
          <w:marLeft w:val="640"/>
          <w:marRight w:val="0"/>
          <w:marTop w:val="0"/>
          <w:marBottom w:val="0"/>
          <w:divBdr>
            <w:top w:val="none" w:sz="0" w:space="0" w:color="auto"/>
            <w:left w:val="none" w:sz="0" w:space="0" w:color="auto"/>
            <w:bottom w:val="none" w:sz="0" w:space="0" w:color="auto"/>
            <w:right w:val="none" w:sz="0" w:space="0" w:color="auto"/>
          </w:divBdr>
        </w:div>
      </w:divsChild>
    </w:div>
    <w:div w:id="1651255332">
      <w:bodyDiv w:val="1"/>
      <w:marLeft w:val="0"/>
      <w:marRight w:val="0"/>
      <w:marTop w:val="0"/>
      <w:marBottom w:val="0"/>
      <w:divBdr>
        <w:top w:val="none" w:sz="0" w:space="0" w:color="auto"/>
        <w:left w:val="none" w:sz="0" w:space="0" w:color="auto"/>
        <w:bottom w:val="none" w:sz="0" w:space="0" w:color="auto"/>
        <w:right w:val="none" w:sz="0" w:space="0" w:color="auto"/>
      </w:divBdr>
      <w:divsChild>
        <w:div w:id="1511943515">
          <w:marLeft w:val="640"/>
          <w:marRight w:val="0"/>
          <w:marTop w:val="0"/>
          <w:marBottom w:val="0"/>
          <w:divBdr>
            <w:top w:val="none" w:sz="0" w:space="0" w:color="auto"/>
            <w:left w:val="none" w:sz="0" w:space="0" w:color="auto"/>
            <w:bottom w:val="none" w:sz="0" w:space="0" w:color="auto"/>
            <w:right w:val="none" w:sz="0" w:space="0" w:color="auto"/>
          </w:divBdr>
        </w:div>
        <w:div w:id="1951467360">
          <w:marLeft w:val="640"/>
          <w:marRight w:val="0"/>
          <w:marTop w:val="0"/>
          <w:marBottom w:val="0"/>
          <w:divBdr>
            <w:top w:val="none" w:sz="0" w:space="0" w:color="auto"/>
            <w:left w:val="none" w:sz="0" w:space="0" w:color="auto"/>
            <w:bottom w:val="none" w:sz="0" w:space="0" w:color="auto"/>
            <w:right w:val="none" w:sz="0" w:space="0" w:color="auto"/>
          </w:divBdr>
        </w:div>
        <w:div w:id="1773431297">
          <w:marLeft w:val="640"/>
          <w:marRight w:val="0"/>
          <w:marTop w:val="0"/>
          <w:marBottom w:val="0"/>
          <w:divBdr>
            <w:top w:val="none" w:sz="0" w:space="0" w:color="auto"/>
            <w:left w:val="none" w:sz="0" w:space="0" w:color="auto"/>
            <w:bottom w:val="none" w:sz="0" w:space="0" w:color="auto"/>
            <w:right w:val="none" w:sz="0" w:space="0" w:color="auto"/>
          </w:divBdr>
        </w:div>
      </w:divsChild>
    </w:div>
    <w:div w:id="1702900744">
      <w:bodyDiv w:val="1"/>
      <w:marLeft w:val="0"/>
      <w:marRight w:val="0"/>
      <w:marTop w:val="0"/>
      <w:marBottom w:val="0"/>
      <w:divBdr>
        <w:top w:val="none" w:sz="0" w:space="0" w:color="auto"/>
        <w:left w:val="none" w:sz="0" w:space="0" w:color="auto"/>
        <w:bottom w:val="none" w:sz="0" w:space="0" w:color="auto"/>
        <w:right w:val="none" w:sz="0" w:space="0" w:color="auto"/>
      </w:divBdr>
      <w:divsChild>
        <w:div w:id="1133525165">
          <w:marLeft w:val="640"/>
          <w:marRight w:val="0"/>
          <w:marTop w:val="0"/>
          <w:marBottom w:val="0"/>
          <w:divBdr>
            <w:top w:val="none" w:sz="0" w:space="0" w:color="auto"/>
            <w:left w:val="none" w:sz="0" w:space="0" w:color="auto"/>
            <w:bottom w:val="none" w:sz="0" w:space="0" w:color="auto"/>
            <w:right w:val="none" w:sz="0" w:space="0" w:color="auto"/>
          </w:divBdr>
        </w:div>
        <w:div w:id="1546139865">
          <w:marLeft w:val="640"/>
          <w:marRight w:val="0"/>
          <w:marTop w:val="0"/>
          <w:marBottom w:val="0"/>
          <w:divBdr>
            <w:top w:val="none" w:sz="0" w:space="0" w:color="auto"/>
            <w:left w:val="none" w:sz="0" w:space="0" w:color="auto"/>
            <w:bottom w:val="none" w:sz="0" w:space="0" w:color="auto"/>
            <w:right w:val="none" w:sz="0" w:space="0" w:color="auto"/>
          </w:divBdr>
        </w:div>
        <w:div w:id="63258840">
          <w:marLeft w:val="640"/>
          <w:marRight w:val="0"/>
          <w:marTop w:val="0"/>
          <w:marBottom w:val="0"/>
          <w:divBdr>
            <w:top w:val="none" w:sz="0" w:space="0" w:color="auto"/>
            <w:left w:val="none" w:sz="0" w:space="0" w:color="auto"/>
            <w:bottom w:val="none" w:sz="0" w:space="0" w:color="auto"/>
            <w:right w:val="none" w:sz="0" w:space="0" w:color="auto"/>
          </w:divBdr>
        </w:div>
        <w:div w:id="1121998588">
          <w:marLeft w:val="640"/>
          <w:marRight w:val="0"/>
          <w:marTop w:val="0"/>
          <w:marBottom w:val="0"/>
          <w:divBdr>
            <w:top w:val="none" w:sz="0" w:space="0" w:color="auto"/>
            <w:left w:val="none" w:sz="0" w:space="0" w:color="auto"/>
            <w:bottom w:val="none" w:sz="0" w:space="0" w:color="auto"/>
            <w:right w:val="none" w:sz="0" w:space="0" w:color="auto"/>
          </w:divBdr>
        </w:div>
        <w:div w:id="910507902">
          <w:marLeft w:val="640"/>
          <w:marRight w:val="0"/>
          <w:marTop w:val="0"/>
          <w:marBottom w:val="0"/>
          <w:divBdr>
            <w:top w:val="none" w:sz="0" w:space="0" w:color="auto"/>
            <w:left w:val="none" w:sz="0" w:space="0" w:color="auto"/>
            <w:bottom w:val="none" w:sz="0" w:space="0" w:color="auto"/>
            <w:right w:val="none" w:sz="0" w:space="0" w:color="auto"/>
          </w:divBdr>
        </w:div>
        <w:div w:id="1601330931">
          <w:marLeft w:val="640"/>
          <w:marRight w:val="0"/>
          <w:marTop w:val="0"/>
          <w:marBottom w:val="0"/>
          <w:divBdr>
            <w:top w:val="none" w:sz="0" w:space="0" w:color="auto"/>
            <w:left w:val="none" w:sz="0" w:space="0" w:color="auto"/>
            <w:bottom w:val="none" w:sz="0" w:space="0" w:color="auto"/>
            <w:right w:val="none" w:sz="0" w:space="0" w:color="auto"/>
          </w:divBdr>
        </w:div>
        <w:div w:id="1098867977">
          <w:marLeft w:val="640"/>
          <w:marRight w:val="0"/>
          <w:marTop w:val="0"/>
          <w:marBottom w:val="0"/>
          <w:divBdr>
            <w:top w:val="none" w:sz="0" w:space="0" w:color="auto"/>
            <w:left w:val="none" w:sz="0" w:space="0" w:color="auto"/>
            <w:bottom w:val="none" w:sz="0" w:space="0" w:color="auto"/>
            <w:right w:val="none" w:sz="0" w:space="0" w:color="auto"/>
          </w:divBdr>
        </w:div>
        <w:div w:id="742992022">
          <w:marLeft w:val="640"/>
          <w:marRight w:val="0"/>
          <w:marTop w:val="0"/>
          <w:marBottom w:val="0"/>
          <w:divBdr>
            <w:top w:val="none" w:sz="0" w:space="0" w:color="auto"/>
            <w:left w:val="none" w:sz="0" w:space="0" w:color="auto"/>
            <w:bottom w:val="none" w:sz="0" w:space="0" w:color="auto"/>
            <w:right w:val="none" w:sz="0" w:space="0" w:color="auto"/>
          </w:divBdr>
        </w:div>
        <w:div w:id="288320836">
          <w:marLeft w:val="640"/>
          <w:marRight w:val="0"/>
          <w:marTop w:val="0"/>
          <w:marBottom w:val="0"/>
          <w:divBdr>
            <w:top w:val="none" w:sz="0" w:space="0" w:color="auto"/>
            <w:left w:val="none" w:sz="0" w:space="0" w:color="auto"/>
            <w:bottom w:val="none" w:sz="0" w:space="0" w:color="auto"/>
            <w:right w:val="none" w:sz="0" w:space="0" w:color="auto"/>
          </w:divBdr>
        </w:div>
        <w:div w:id="1842158420">
          <w:marLeft w:val="640"/>
          <w:marRight w:val="0"/>
          <w:marTop w:val="0"/>
          <w:marBottom w:val="0"/>
          <w:divBdr>
            <w:top w:val="none" w:sz="0" w:space="0" w:color="auto"/>
            <w:left w:val="none" w:sz="0" w:space="0" w:color="auto"/>
            <w:bottom w:val="none" w:sz="0" w:space="0" w:color="auto"/>
            <w:right w:val="none" w:sz="0" w:space="0" w:color="auto"/>
          </w:divBdr>
        </w:div>
        <w:div w:id="1900941058">
          <w:marLeft w:val="640"/>
          <w:marRight w:val="0"/>
          <w:marTop w:val="0"/>
          <w:marBottom w:val="0"/>
          <w:divBdr>
            <w:top w:val="none" w:sz="0" w:space="0" w:color="auto"/>
            <w:left w:val="none" w:sz="0" w:space="0" w:color="auto"/>
            <w:bottom w:val="none" w:sz="0" w:space="0" w:color="auto"/>
            <w:right w:val="none" w:sz="0" w:space="0" w:color="auto"/>
          </w:divBdr>
        </w:div>
        <w:div w:id="956135043">
          <w:marLeft w:val="640"/>
          <w:marRight w:val="0"/>
          <w:marTop w:val="0"/>
          <w:marBottom w:val="0"/>
          <w:divBdr>
            <w:top w:val="none" w:sz="0" w:space="0" w:color="auto"/>
            <w:left w:val="none" w:sz="0" w:space="0" w:color="auto"/>
            <w:bottom w:val="none" w:sz="0" w:space="0" w:color="auto"/>
            <w:right w:val="none" w:sz="0" w:space="0" w:color="auto"/>
          </w:divBdr>
        </w:div>
        <w:div w:id="654649891">
          <w:marLeft w:val="640"/>
          <w:marRight w:val="0"/>
          <w:marTop w:val="0"/>
          <w:marBottom w:val="0"/>
          <w:divBdr>
            <w:top w:val="none" w:sz="0" w:space="0" w:color="auto"/>
            <w:left w:val="none" w:sz="0" w:space="0" w:color="auto"/>
            <w:bottom w:val="none" w:sz="0" w:space="0" w:color="auto"/>
            <w:right w:val="none" w:sz="0" w:space="0" w:color="auto"/>
          </w:divBdr>
        </w:div>
        <w:div w:id="499394053">
          <w:marLeft w:val="640"/>
          <w:marRight w:val="0"/>
          <w:marTop w:val="0"/>
          <w:marBottom w:val="0"/>
          <w:divBdr>
            <w:top w:val="none" w:sz="0" w:space="0" w:color="auto"/>
            <w:left w:val="none" w:sz="0" w:space="0" w:color="auto"/>
            <w:bottom w:val="none" w:sz="0" w:space="0" w:color="auto"/>
            <w:right w:val="none" w:sz="0" w:space="0" w:color="auto"/>
          </w:divBdr>
        </w:div>
        <w:div w:id="823396677">
          <w:marLeft w:val="640"/>
          <w:marRight w:val="0"/>
          <w:marTop w:val="0"/>
          <w:marBottom w:val="0"/>
          <w:divBdr>
            <w:top w:val="none" w:sz="0" w:space="0" w:color="auto"/>
            <w:left w:val="none" w:sz="0" w:space="0" w:color="auto"/>
            <w:bottom w:val="none" w:sz="0" w:space="0" w:color="auto"/>
            <w:right w:val="none" w:sz="0" w:space="0" w:color="auto"/>
          </w:divBdr>
        </w:div>
        <w:div w:id="711149934">
          <w:marLeft w:val="640"/>
          <w:marRight w:val="0"/>
          <w:marTop w:val="0"/>
          <w:marBottom w:val="0"/>
          <w:divBdr>
            <w:top w:val="none" w:sz="0" w:space="0" w:color="auto"/>
            <w:left w:val="none" w:sz="0" w:space="0" w:color="auto"/>
            <w:bottom w:val="none" w:sz="0" w:space="0" w:color="auto"/>
            <w:right w:val="none" w:sz="0" w:space="0" w:color="auto"/>
          </w:divBdr>
        </w:div>
        <w:div w:id="468784440">
          <w:marLeft w:val="640"/>
          <w:marRight w:val="0"/>
          <w:marTop w:val="0"/>
          <w:marBottom w:val="0"/>
          <w:divBdr>
            <w:top w:val="none" w:sz="0" w:space="0" w:color="auto"/>
            <w:left w:val="none" w:sz="0" w:space="0" w:color="auto"/>
            <w:bottom w:val="none" w:sz="0" w:space="0" w:color="auto"/>
            <w:right w:val="none" w:sz="0" w:space="0" w:color="auto"/>
          </w:divBdr>
        </w:div>
        <w:div w:id="24256045">
          <w:marLeft w:val="640"/>
          <w:marRight w:val="0"/>
          <w:marTop w:val="0"/>
          <w:marBottom w:val="0"/>
          <w:divBdr>
            <w:top w:val="none" w:sz="0" w:space="0" w:color="auto"/>
            <w:left w:val="none" w:sz="0" w:space="0" w:color="auto"/>
            <w:bottom w:val="none" w:sz="0" w:space="0" w:color="auto"/>
            <w:right w:val="none" w:sz="0" w:space="0" w:color="auto"/>
          </w:divBdr>
        </w:div>
        <w:div w:id="932936878">
          <w:marLeft w:val="640"/>
          <w:marRight w:val="0"/>
          <w:marTop w:val="0"/>
          <w:marBottom w:val="0"/>
          <w:divBdr>
            <w:top w:val="none" w:sz="0" w:space="0" w:color="auto"/>
            <w:left w:val="none" w:sz="0" w:space="0" w:color="auto"/>
            <w:bottom w:val="none" w:sz="0" w:space="0" w:color="auto"/>
            <w:right w:val="none" w:sz="0" w:space="0" w:color="auto"/>
          </w:divBdr>
        </w:div>
        <w:div w:id="1395354070">
          <w:marLeft w:val="640"/>
          <w:marRight w:val="0"/>
          <w:marTop w:val="0"/>
          <w:marBottom w:val="0"/>
          <w:divBdr>
            <w:top w:val="none" w:sz="0" w:space="0" w:color="auto"/>
            <w:left w:val="none" w:sz="0" w:space="0" w:color="auto"/>
            <w:bottom w:val="none" w:sz="0" w:space="0" w:color="auto"/>
            <w:right w:val="none" w:sz="0" w:space="0" w:color="auto"/>
          </w:divBdr>
        </w:div>
        <w:div w:id="1439712658">
          <w:marLeft w:val="640"/>
          <w:marRight w:val="0"/>
          <w:marTop w:val="0"/>
          <w:marBottom w:val="0"/>
          <w:divBdr>
            <w:top w:val="none" w:sz="0" w:space="0" w:color="auto"/>
            <w:left w:val="none" w:sz="0" w:space="0" w:color="auto"/>
            <w:bottom w:val="none" w:sz="0" w:space="0" w:color="auto"/>
            <w:right w:val="none" w:sz="0" w:space="0" w:color="auto"/>
          </w:divBdr>
        </w:div>
        <w:div w:id="117191211">
          <w:marLeft w:val="640"/>
          <w:marRight w:val="0"/>
          <w:marTop w:val="0"/>
          <w:marBottom w:val="0"/>
          <w:divBdr>
            <w:top w:val="none" w:sz="0" w:space="0" w:color="auto"/>
            <w:left w:val="none" w:sz="0" w:space="0" w:color="auto"/>
            <w:bottom w:val="none" w:sz="0" w:space="0" w:color="auto"/>
            <w:right w:val="none" w:sz="0" w:space="0" w:color="auto"/>
          </w:divBdr>
        </w:div>
        <w:div w:id="935400215">
          <w:marLeft w:val="640"/>
          <w:marRight w:val="0"/>
          <w:marTop w:val="0"/>
          <w:marBottom w:val="0"/>
          <w:divBdr>
            <w:top w:val="none" w:sz="0" w:space="0" w:color="auto"/>
            <w:left w:val="none" w:sz="0" w:space="0" w:color="auto"/>
            <w:bottom w:val="none" w:sz="0" w:space="0" w:color="auto"/>
            <w:right w:val="none" w:sz="0" w:space="0" w:color="auto"/>
          </w:divBdr>
        </w:div>
        <w:div w:id="1872914508">
          <w:marLeft w:val="640"/>
          <w:marRight w:val="0"/>
          <w:marTop w:val="0"/>
          <w:marBottom w:val="0"/>
          <w:divBdr>
            <w:top w:val="none" w:sz="0" w:space="0" w:color="auto"/>
            <w:left w:val="none" w:sz="0" w:space="0" w:color="auto"/>
            <w:bottom w:val="none" w:sz="0" w:space="0" w:color="auto"/>
            <w:right w:val="none" w:sz="0" w:space="0" w:color="auto"/>
          </w:divBdr>
        </w:div>
        <w:div w:id="1405448684">
          <w:marLeft w:val="640"/>
          <w:marRight w:val="0"/>
          <w:marTop w:val="0"/>
          <w:marBottom w:val="0"/>
          <w:divBdr>
            <w:top w:val="none" w:sz="0" w:space="0" w:color="auto"/>
            <w:left w:val="none" w:sz="0" w:space="0" w:color="auto"/>
            <w:bottom w:val="none" w:sz="0" w:space="0" w:color="auto"/>
            <w:right w:val="none" w:sz="0" w:space="0" w:color="auto"/>
          </w:divBdr>
        </w:div>
        <w:div w:id="592054972">
          <w:marLeft w:val="640"/>
          <w:marRight w:val="0"/>
          <w:marTop w:val="0"/>
          <w:marBottom w:val="0"/>
          <w:divBdr>
            <w:top w:val="none" w:sz="0" w:space="0" w:color="auto"/>
            <w:left w:val="none" w:sz="0" w:space="0" w:color="auto"/>
            <w:bottom w:val="none" w:sz="0" w:space="0" w:color="auto"/>
            <w:right w:val="none" w:sz="0" w:space="0" w:color="auto"/>
          </w:divBdr>
        </w:div>
      </w:divsChild>
    </w:div>
    <w:div w:id="1729037443">
      <w:bodyDiv w:val="1"/>
      <w:marLeft w:val="0"/>
      <w:marRight w:val="0"/>
      <w:marTop w:val="0"/>
      <w:marBottom w:val="0"/>
      <w:divBdr>
        <w:top w:val="none" w:sz="0" w:space="0" w:color="auto"/>
        <w:left w:val="none" w:sz="0" w:space="0" w:color="auto"/>
        <w:bottom w:val="none" w:sz="0" w:space="0" w:color="auto"/>
        <w:right w:val="none" w:sz="0" w:space="0" w:color="auto"/>
      </w:divBdr>
      <w:divsChild>
        <w:div w:id="502471894">
          <w:marLeft w:val="640"/>
          <w:marRight w:val="0"/>
          <w:marTop w:val="0"/>
          <w:marBottom w:val="0"/>
          <w:divBdr>
            <w:top w:val="none" w:sz="0" w:space="0" w:color="auto"/>
            <w:left w:val="none" w:sz="0" w:space="0" w:color="auto"/>
            <w:bottom w:val="none" w:sz="0" w:space="0" w:color="auto"/>
            <w:right w:val="none" w:sz="0" w:space="0" w:color="auto"/>
          </w:divBdr>
        </w:div>
        <w:div w:id="1086339005">
          <w:marLeft w:val="640"/>
          <w:marRight w:val="0"/>
          <w:marTop w:val="0"/>
          <w:marBottom w:val="0"/>
          <w:divBdr>
            <w:top w:val="none" w:sz="0" w:space="0" w:color="auto"/>
            <w:left w:val="none" w:sz="0" w:space="0" w:color="auto"/>
            <w:bottom w:val="none" w:sz="0" w:space="0" w:color="auto"/>
            <w:right w:val="none" w:sz="0" w:space="0" w:color="auto"/>
          </w:divBdr>
        </w:div>
      </w:divsChild>
    </w:div>
    <w:div w:id="1733960419">
      <w:bodyDiv w:val="1"/>
      <w:marLeft w:val="0"/>
      <w:marRight w:val="0"/>
      <w:marTop w:val="0"/>
      <w:marBottom w:val="0"/>
      <w:divBdr>
        <w:top w:val="none" w:sz="0" w:space="0" w:color="auto"/>
        <w:left w:val="none" w:sz="0" w:space="0" w:color="auto"/>
        <w:bottom w:val="none" w:sz="0" w:space="0" w:color="auto"/>
        <w:right w:val="none" w:sz="0" w:space="0" w:color="auto"/>
      </w:divBdr>
      <w:divsChild>
        <w:div w:id="1478496080">
          <w:marLeft w:val="640"/>
          <w:marRight w:val="0"/>
          <w:marTop w:val="0"/>
          <w:marBottom w:val="0"/>
          <w:divBdr>
            <w:top w:val="none" w:sz="0" w:space="0" w:color="auto"/>
            <w:left w:val="none" w:sz="0" w:space="0" w:color="auto"/>
            <w:bottom w:val="none" w:sz="0" w:space="0" w:color="auto"/>
            <w:right w:val="none" w:sz="0" w:space="0" w:color="auto"/>
          </w:divBdr>
        </w:div>
        <w:div w:id="2105683596">
          <w:marLeft w:val="640"/>
          <w:marRight w:val="0"/>
          <w:marTop w:val="0"/>
          <w:marBottom w:val="0"/>
          <w:divBdr>
            <w:top w:val="none" w:sz="0" w:space="0" w:color="auto"/>
            <w:left w:val="none" w:sz="0" w:space="0" w:color="auto"/>
            <w:bottom w:val="none" w:sz="0" w:space="0" w:color="auto"/>
            <w:right w:val="none" w:sz="0" w:space="0" w:color="auto"/>
          </w:divBdr>
        </w:div>
        <w:div w:id="1034040713">
          <w:marLeft w:val="640"/>
          <w:marRight w:val="0"/>
          <w:marTop w:val="0"/>
          <w:marBottom w:val="0"/>
          <w:divBdr>
            <w:top w:val="none" w:sz="0" w:space="0" w:color="auto"/>
            <w:left w:val="none" w:sz="0" w:space="0" w:color="auto"/>
            <w:bottom w:val="none" w:sz="0" w:space="0" w:color="auto"/>
            <w:right w:val="none" w:sz="0" w:space="0" w:color="auto"/>
          </w:divBdr>
        </w:div>
        <w:div w:id="1808279331">
          <w:marLeft w:val="640"/>
          <w:marRight w:val="0"/>
          <w:marTop w:val="0"/>
          <w:marBottom w:val="0"/>
          <w:divBdr>
            <w:top w:val="none" w:sz="0" w:space="0" w:color="auto"/>
            <w:left w:val="none" w:sz="0" w:space="0" w:color="auto"/>
            <w:bottom w:val="none" w:sz="0" w:space="0" w:color="auto"/>
            <w:right w:val="none" w:sz="0" w:space="0" w:color="auto"/>
          </w:divBdr>
        </w:div>
        <w:div w:id="1857695920">
          <w:marLeft w:val="640"/>
          <w:marRight w:val="0"/>
          <w:marTop w:val="0"/>
          <w:marBottom w:val="0"/>
          <w:divBdr>
            <w:top w:val="none" w:sz="0" w:space="0" w:color="auto"/>
            <w:left w:val="none" w:sz="0" w:space="0" w:color="auto"/>
            <w:bottom w:val="none" w:sz="0" w:space="0" w:color="auto"/>
            <w:right w:val="none" w:sz="0" w:space="0" w:color="auto"/>
          </w:divBdr>
        </w:div>
        <w:div w:id="1985425373">
          <w:marLeft w:val="640"/>
          <w:marRight w:val="0"/>
          <w:marTop w:val="0"/>
          <w:marBottom w:val="0"/>
          <w:divBdr>
            <w:top w:val="none" w:sz="0" w:space="0" w:color="auto"/>
            <w:left w:val="none" w:sz="0" w:space="0" w:color="auto"/>
            <w:bottom w:val="none" w:sz="0" w:space="0" w:color="auto"/>
            <w:right w:val="none" w:sz="0" w:space="0" w:color="auto"/>
          </w:divBdr>
        </w:div>
        <w:div w:id="1175530330">
          <w:marLeft w:val="640"/>
          <w:marRight w:val="0"/>
          <w:marTop w:val="0"/>
          <w:marBottom w:val="0"/>
          <w:divBdr>
            <w:top w:val="none" w:sz="0" w:space="0" w:color="auto"/>
            <w:left w:val="none" w:sz="0" w:space="0" w:color="auto"/>
            <w:bottom w:val="none" w:sz="0" w:space="0" w:color="auto"/>
            <w:right w:val="none" w:sz="0" w:space="0" w:color="auto"/>
          </w:divBdr>
        </w:div>
        <w:div w:id="493689307">
          <w:marLeft w:val="640"/>
          <w:marRight w:val="0"/>
          <w:marTop w:val="0"/>
          <w:marBottom w:val="0"/>
          <w:divBdr>
            <w:top w:val="none" w:sz="0" w:space="0" w:color="auto"/>
            <w:left w:val="none" w:sz="0" w:space="0" w:color="auto"/>
            <w:bottom w:val="none" w:sz="0" w:space="0" w:color="auto"/>
            <w:right w:val="none" w:sz="0" w:space="0" w:color="auto"/>
          </w:divBdr>
        </w:div>
      </w:divsChild>
    </w:div>
    <w:div w:id="1740403148">
      <w:bodyDiv w:val="1"/>
      <w:marLeft w:val="0"/>
      <w:marRight w:val="0"/>
      <w:marTop w:val="0"/>
      <w:marBottom w:val="0"/>
      <w:divBdr>
        <w:top w:val="none" w:sz="0" w:space="0" w:color="auto"/>
        <w:left w:val="none" w:sz="0" w:space="0" w:color="auto"/>
        <w:bottom w:val="none" w:sz="0" w:space="0" w:color="auto"/>
        <w:right w:val="none" w:sz="0" w:space="0" w:color="auto"/>
      </w:divBdr>
      <w:divsChild>
        <w:div w:id="639308918">
          <w:marLeft w:val="640"/>
          <w:marRight w:val="0"/>
          <w:marTop w:val="0"/>
          <w:marBottom w:val="0"/>
          <w:divBdr>
            <w:top w:val="none" w:sz="0" w:space="0" w:color="auto"/>
            <w:left w:val="none" w:sz="0" w:space="0" w:color="auto"/>
            <w:bottom w:val="none" w:sz="0" w:space="0" w:color="auto"/>
            <w:right w:val="none" w:sz="0" w:space="0" w:color="auto"/>
          </w:divBdr>
        </w:div>
        <w:div w:id="1889762178">
          <w:marLeft w:val="640"/>
          <w:marRight w:val="0"/>
          <w:marTop w:val="0"/>
          <w:marBottom w:val="0"/>
          <w:divBdr>
            <w:top w:val="none" w:sz="0" w:space="0" w:color="auto"/>
            <w:left w:val="none" w:sz="0" w:space="0" w:color="auto"/>
            <w:bottom w:val="none" w:sz="0" w:space="0" w:color="auto"/>
            <w:right w:val="none" w:sz="0" w:space="0" w:color="auto"/>
          </w:divBdr>
        </w:div>
      </w:divsChild>
    </w:div>
    <w:div w:id="1755200297">
      <w:bodyDiv w:val="1"/>
      <w:marLeft w:val="0"/>
      <w:marRight w:val="0"/>
      <w:marTop w:val="0"/>
      <w:marBottom w:val="0"/>
      <w:divBdr>
        <w:top w:val="none" w:sz="0" w:space="0" w:color="auto"/>
        <w:left w:val="none" w:sz="0" w:space="0" w:color="auto"/>
        <w:bottom w:val="none" w:sz="0" w:space="0" w:color="auto"/>
        <w:right w:val="none" w:sz="0" w:space="0" w:color="auto"/>
      </w:divBdr>
      <w:divsChild>
        <w:div w:id="1202473805">
          <w:marLeft w:val="640"/>
          <w:marRight w:val="0"/>
          <w:marTop w:val="0"/>
          <w:marBottom w:val="0"/>
          <w:divBdr>
            <w:top w:val="none" w:sz="0" w:space="0" w:color="auto"/>
            <w:left w:val="none" w:sz="0" w:space="0" w:color="auto"/>
            <w:bottom w:val="none" w:sz="0" w:space="0" w:color="auto"/>
            <w:right w:val="none" w:sz="0" w:space="0" w:color="auto"/>
          </w:divBdr>
        </w:div>
        <w:div w:id="2025282966">
          <w:marLeft w:val="640"/>
          <w:marRight w:val="0"/>
          <w:marTop w:val="0"/>
          <w:marBottom w:val="0"/>
          <w:divBdr>
            <w:top w:val="none" w:sz="0" w:space="0" w:color="auto"/>
            <w:left w:val="none" w:sz="0" w:space="0" w:color="auto"/>
            <w:bottom w:val="none" w:sz="0" w:space="0" w:color="auto"/>
            <w:right w:val="none" w:sz="0" w:space="0" w:color="auto"/>
          </w:divBdr>
        </w:div>
        <w:div w:id="1730112556">
          <w:marLeft w:val="640"/>
          <w:marRight w:val="0"/>
          <w:marTop w:val="0"/>
          <w:marBottom w:val="0"/>
          <w:divBdr>
            <w:top w:val="none" w:sz="0" w:space="0" w:color="auto"/>
            <w:left w:val="none" w:sz="0" w:space="0" w:color="auto"/>
            <w:bottom w:val="none" w:sz="0" w:space="0" w:color="auto"/>
            <w:right w:val="none" w:sz="0" w:space="0" w:color="auto"/>
          </w:divBdr>
        </w:div>
        <w:div w:id="1804273379">
          <w:marLeft w:val="640"/>
          <w:marRight w:val="0"/>
          <w:marTop w:val="0"/>
          <w:marBottom w:val="0"/>
          <w:divBdr>
            <w:top w:val="none" w:sz="0" w:space="0" w:color="auto"/>
            <w:left w:val="none" w:sz="0" w:space="0" w:color="auto"/>
            <w:bottom w:val="none" w:sz="0" w:space="0" w:color="auto"/>
            <w:right w:val="none" w:sz="0" w:space="0" w:color="auto"/>
          </w:divBdr>
        </w:div>
        <w:div w:id="893924975">
          <w:marLeft w:val="640"/>
          <w:marRight w:val="0"/>
          <w:marTop w:val="0"/>
          <w:marBottom w:val="0"/>
          <w:divBdr>
            <w:top w:val="none" w:sz="0" w:space="0" w:color="auto"/>
            <w:left w:val="none" w:sz="0" w:space="0" w:color="auto"/>
            <w:bottom w:val="none" w:sz="0" w:space="0" w:color="auto"/>
            <w:right w:val="none" w:sz="0" w:space="0" w:color="auto"/>
          </w:divBdr>
        </w:div>
        <w:div w:id="1666666303">
          <w:marLeft w:val="640"/>
          <w:marRight w:val="0"/>
          <w:marTop w:val="0"/>
          <w:marBottom w:val="0"/>
          <w:divBdr>
            <w:top w:val="none" w:sz="0" w:space="0" w:color="auto"/>
            <w:left w:val="none" w:sz="0" w:space="0" w:color="auto"/>
            <w:bottom w:val="none" w:sz="0" w:space="0" w:color="auto"/>
            <w:right w:val="none" w:sz="0" w:space="0" w:color="auto"/>
          </w:divBdr>
        </w:div>
        <w:div w:id="1047725238">
          <w:marLeft w:val="640"/>
          <w:marRight w:val="0"/>
          <w:marTop w:val="0"/>
          <w:marBottom w:val="0"/>
          <w:divBdr>
            <w:top w:val="none" w:sz="0" w:space="0" w:color="auto"/>
            <w:left w:val="none" w:sz="0" w:space="0" w:color="auto"/>
            <w:bottom w:val="none" w:sz="0" w:space="0" w:color="auto"/>
            <w:right w:val="none" w:sz="0" w:space="0" w:color="auto"/>
          </w:divBdr>
        </w:div>
        <w:div w:id="989941066">
          <w:marLeft w:val="640"/>
          <w:marRight w:val="0"/>
          <w:marTop w:val="0"/>
          <w:marBottom w:val="0"/>
          <w:divBdr>
            <w:top w:val="none" w:sz="0" w:space="0" w:color="auto"/>
            <w:left w:val="none" w:sz="0" w:space="0" w:color="auto"/>
            <w:bottom w:val="none" w:sz="0" w:space="0" w:color="auto"/>
            <w:right w:val="none" w:sz="0" w:space="0" w:color="auto"/>
          </w:divBdr>
        </w:div>
        <w:div w:id="1061563397">
          <w:marLeft w:val="640"/>
          <w:marRight w:val="0"/>
          <w:marTop w:val="0"/>
          <w:marBottom w:val="0"/>
          <w:divBdr>
            <w:top w:val="none" w:sz="0" w:space="0" w:color="auto"/>
            <w:left w:val="none" w:sz="0" w:space="0" w:color="auto"/>
            <w:bottom w:val="none" w:sz="0" w:space="0" w:color="auto"/>
            <w:right w:val="none" w:sz="0" w:space="0" w:color="auto"/>
          </w:divBdr>
        </w:div>
        <w:div w:id="1085035058">
          <w:marLeft w:val="640"/>
          <w:marRight w:val="0"/>
          <w:marTop w:val="0"/>
          <w:marBottom w:val="0"/>
          <w:divBdr>
            <w:top w:val="none" w:sz="0" w:space="0" w:color="auto"/>
            <w:left w:val="none" w:sz="0" w:space="0" w:color="auto"/>
            <w:bottom w:val="none" w:sz="0" w:space="0" w:color="auto"/>
            <w:right w:val="none" w:sz="0" w:space="0" w:color="auto"/>
          </w:divBdr>
        </w:div>
        <w:div w:id="2004894203">
          <w:marLeft w:val="640"/>
          <w:marRight w:val="0"/>
          <w:marTop w:val="0"/>
          <w:marBottom w:val="0"/>
          <w:divBdr>
            <w:top w:val="none" w:sz="0" w:space="0" w:color="auto"/>
            <w:left w:val="none" w:sz="0" w:space="0" w:color="auto"/>
            <w:bottom w:val="none" w:sz="0" w:space="0" w:color="auto"/>
            <w:right w:val="none" w:sz="0" w:space="0" w:color="auto"/>
          </w:divBdr>
        </w:div>
      </w:divsChild>
    </w:div>
    <w:div w:id="1759327100">
      <w:bodyDiv w:val="1"/>
      <w:marLeft w:val="0"/>
      <w:marRight w:val="0"/>
      <w:marTop w:val="0"/>
      <w:marBottom w:val="0"/>
      <w:divBdr>
        <w:top w:val="none" w:sz="0" w:space="0" w:color="auto"/>
        <w:left w:val="none" w:sz="0" w:space="0" w:color="auto"/>
        <w:bottom w:val="none" w:sz="0" w:space="0" w:color="auto"/>
        <w:right w:val="none" w:sz="0" w:space="0" w:color="auto"/>
      </w:divBdr>
      <w:divsChild>
        <w:div w:id="1891379820">
          <w:marLeft w:val="640"/>
          <w:marRight w:val="0"/>
          <w:marTop w:val="0"/>
          <w:marBottom w:val="0"/>
          <w:divBdr>
            <w:top w:val="none" w:sz="0" w:space="0" w:color="auto"/>
            <w:left w:val="none" w:sz="0" w:space="0" w:color="auto"/>
            <w:bottom w:val="none" w:sz="0" w:space="0" w:color="auto"/>
            <w:right w:val="none" w:sz="0" w:space="0" w:color="auto"/>
          </w:divBdr>
        </w:div>
        <w:div w:id="2069838523">
          <w:marLeft w:val="640"/>
          <w:marRight w:val="0"/>
          <w:marTop w:val="0"/>
          <w:marBottom w:val="0"/>
          <w:divBdr>
            <w:top w:val="none" w:sz="0" w:space="0" w:color="auto"/>
            <w:left w:val="none" w:sz="0" w:space="0" w:color="auto"/>
            <w:bottom w:val="none" w:sz="0" w:space="0" w:color="auto"/>
            <w:right w:val="none" w:sz="0" w:space="0" w:color="auto"/>
          </w:divBdr>
        </w:div>
        <w:div w:id="1064832303">
          <w:marLeft w:val="640"/>
          <w:marRight w:val="0"/>
          <w:marTop w:val="0"/>
          <w:marBottom w:val="0"/>
          <w:divBdr>
            <w:top w:val="none" w:sz="0" w:space="0" w:color="auto"/>
            <w:left w:val="none" w:sz="0" w:space="0" w:color="auto"/>
            <w:bottom w:val="none" w:sz="0" w:space="0" w:color="auto"/>
            <w:right w:val="none" w:sz="0" w:space="0" w:color="auto"/>
          </w:divBdr>
        </w:div>
        <w:div w:id="1243755089">
          <w:marLeft w:val="640"/>
          <w:marRight w:val="0"/>
          <w:marTop w:val="0"/>
          <w:marBottom w:val="0"/>
          <w:divBdr>
            <w:top w:val="none" w:sz="0" w:space="0" w:color="auto"/>
            <w:left w:val="none" w:sz="0" w:space="0" w:color="auto"/>
            <w:bottom w:val="none" w:sz="0" w:space="0" w:color="auto"/>
            <w:right w:val="none" w:sz="0" w:space="0" w:color="auto"/>
          </w:divBdr>
        </w:div>
        <w:div w:id="1470200359">
          <w:marLeft w:val="640"/>
          <w:marRight w:val="0"/>
          <w:marTop w:val="0"/>
          <w:marBottom w:val="0"/>
          <w:divBdr>
            <w:top w:val="none" w:sz="0" w:space="0" w:color="auto"/>
            <w:left w:val="none" w:sz="0" w:space="0" w:color="auto"/>
            <w:bottom w:val="none" w:sz="0" w:space="0" w:color="auto"/>
            <w:right w:val="none" w:sz="0" w:space="0" w:color="auto"/>
          </w:divBdr>
        </w:div>
        <w:div w:id="1629973732">
          <w:marLeft w:val="640"/>
          <w:marRight w:val="0"/>
          <w:marTop w:val="0"/>
          <w:marBottom w:val="0"/>
          <w:divBdr>
            <w:top w:val="none" w:sz="0" w:space="0" w:color="auto"/>
            <w:left w:val="none" w:sz="0" w:space="0" w:color="auto"/>
            <w:bottom w:val="none" w:sz="0" w:space="0" w:color="auto"/>
            <w:right w:val="none" w:sz="0" w:space="0" w:color="auto"/>
          </w:divBdr>
        </w:div>
        <w:div w:id="379667430">
          <w:marLeft w:val="640"/>
          <w:marRight w:val="0"/>
          <w:marTop w:val="0"/>
          <w:marBottom w:val="0"/>
          <w:divBdr>
            <w:top w:val="none" w:sz="0" w:space="0" w:color="auto"/>
            <w:left w:val="none" w:sz="0" w:space="0" w:color="auto"/>
            <w:bottom w:val="none" w:sz="0" w:space="0" w:color="auto"/>
            <w:right w:val="none" w:sz="0" w:space="0" w:color="auto"/>
          </w:divBdr>
        </w:div>
        <w:div w:id="1793984831">
          <w:marLeft w:val="640"/>
          <w:marRight w:val="0"/>
          <w:marTop w:val="0"/>
          <w:marBottom w:val="0"/>
          <w:divBdr>
            <w:top w:val="none" w:sz="0" w:space="0" w:color="auto"/>
            <w:left w:val="none" w:sz="0" w:space="0" w:color="auto"/>
            <w:bottom w:val="none" w:sz="0" w:space="0" w:color="auto"/>
            <w:right w:val="none" w:sz="0" w:space="0" w:color="auto"/>
          </w:divBdr>
        </w:div>
        <w:div w:id="1144203465">
          <w:marLeft w:val="640"/>
          <w:marRight w:val="0"/>
          <w:marTop w:val="0"/>
          <w:marBottom w:val="0"/>
          <w:divBdr>
            <w:top w:val="none" w:sz="0" w:space="0" w:color="auto"/>
            <w:left w:val="none" w:sz="0" w:space="0" w:color="auto"/>
            <w:bottom w:val="none" w:sz="0" w:space="0" w:color="auto"/>
            <w:right w:val="none" w:sz="0" w:space="0" w:color="auto"/>
          </w:divBdr>
        </w:div>
        <w:div w:id="747925963">
          <w:marLeft w:val="640"/>
          <w:marRight w:val="0"/>
          <w:marTop w:val="0"/>
          <w:marBottom w:val="0"/>
          <w:divBdr>
            <w:top w:val="none" w:sz="0" w:space="0" w:color="auto"/>
            <w:left w:val="none" w:sz="0" w:space="0" w:color="auto"/>
            <w:bottom w:val="none" w:sz="0" w:space="0" w:color="auto"/>
            <w:right w:val="none" w:sz="0" w:space="0" w:color="auto"/>
          </w:divBdr>
        </w:div>
        <w:div w:id="663896936">
          <w:marLeft w:val="640"/>
          <w:marRight w:val="0"/>
          <w:marTop w:val="0"/>
          <w:marBottom w:val="0"/>
          <w:divBdr>
            <w:top w:val="none" w:sz="0" w:space="0" w:color="auto"/>
            <w:left w:val="none" w:sz="0" w:space="0" w:color="auto"/>
            <w:bottom w:val="none" w:sz="0" w:space="0" w:color="auto"/>
            <w:right w:val="none" w:sz="0" w:space="0" w:color="auto"/>
          </w:divBdr>
        </w:div>
        <w:div w:id="2022003630">
          <w:marLeft w:val="640"/>
          <w:marRight w:val="0"/>
          <w:marTop w:val="0"/>
          <w:marBottom w:val="0"/>
          <w:divBdr>
            <w:top w:val="none" w:sz="0" w:space="0" w:color="auto"/>
            <w:left w:val="none" w:sz="0" w:space="0" w:color="auto"/>
            <w:bottom w:val="none" w:sz="0" w:space="0" w:color="auto"/>
            <w:right w:val="none" w:sz="0" w:space="0" w:color="auto"/>
          </w:divBdr>
        </w:div>
        <w:div w:id="1833177934">
          <w:marLeft w:val="640"/>
          <w:marRight w:val="0"/>
          <w:marTop w:val="0"/>
          <w:marBottom w:val="0"/>
          <w:divBdr>
            <w:top w:val="none" w:sz="0" w:space="0" w:color="auto"/>
            <w:left w:val="none" w:sz="0" w:space="0" w:color="auto"/>
            <w:bottom w:val="none" w:sz="0" w:space="0" w:color="auto"/>
            <w:right w:val="none" w:sz="0" w:space="0" w:color="auto"/>
          </w:divBdr>
        </w:div>
        <w:div w:id="380252538">
          <w:marLeft w:val="640"/>
          <w:marRight w:val="0"/>
          <w:marTop w:val="0"/>
          <w:marBottom w:val="0"/>
          <w:divBdr>
            <w:top w:val="none" w:sz="0" w:space="0" w:color="auto"/>
            <w:left w:val="none" w:sz="0" w:space="0" w:color="auto"/>
            <w:bottom w:val="none" w:sz="0" w:space="0" w:color="auto"/>
            <w:right w:val="none" w:sz="0" w:space="0" w:color="auto"/>
          </w:divBdr>
        </w:div>
        <w:div w:id="889921120">
          <w:marLeft w:val="640"/>
          <w:marRight w:val="0"/>
          <w:marTop w:val="0"/>
          <w:marBottom w:val="0"/>
          <w:divBdr>
            <w:top w:val="none" w:sz="0" w:space="0" w:color="auto"/>
            <w:left w:val="none" w:sz="0" w:space="0" w:color="auto"/>
            <w:bottom w:val="none" w:sz="0" w:space="0" w:color="auto"/>
            <w:right w:val="none" w:sz="0" w:space="0" w:color="auto"/>
          </w:divBdr>
        </w:div>
        <w:div w:id="1224677290">
          <w:marLeft w:val="640"/>
          <w:marRight w:val="0"/>
          <w:marTop w:val="0"/>
          <w:marBottom w:val="0"/>
          <w:divBdr>
            <w:top w:val="none" w:sz="0" w:space="0" w:color="auto"/>
            <w:left w:val="none" w:sz="0" w:space="0" w:color="auto"/>
            <w:bottom w:val="none" w:sz="0" w:space="0" w:color="auto"/>
            <w:right w:val="none" w:sz="0" w:space="0" w:color="auto"/>
          </w:divBdr>
        </w:div>
        <w:div w:id="1409843191">
          <w:marLeft w:val="640"/>
          <w:marRight w:val="0"/>
          <w:marTop w:val="0"/>
          <w:marBottom w:val="0"/>
          <w:divBdr>
            <w:top w:val="none" w:sz="0" w:space="0" w:color="auto"/>
            <w:left w:val="none" w:sz="0" w:space="0" w:color="auto"/>
            <w:bottom w:val="none" w:sz="0" w:space="0" w:color="auto"/>
            <w:right w:val="none" w:sz="0" w:space="0" w:color="auto"/>
          </w:divBdr>
        </w:div>
        <w:div w:id="1647710214">
          <w:marLeft w:val="640"/>
          <w:marRight w:val="0"/>
          <w:marTop w:val="0"/>
          <w:marBottom w:val="0"/>
          <w:divBdr>
            <w:top w:val="none" w:sz="0" w:space="0" w:color="auto"/>
            <w:left w:val="none" w:sz="0" w:space="0" w:color="auto"/>
            <w:bottom w:val="none" w:sz="0" w:space="0" w:color="auto"/>
            <w:right w:val="none" w:sz="0" w:space="0" w:color="auto"/>
          </w:divBdr>
        </w:div>
        <w:div w:id="1278878128">
          <w:marLeft w:val="640"/>
          <w:marRight w:val="0"/>
          <w:marTop w:val="0"/>
          <w:marBottom w:val="0"/>
          <w:divBdr>
            <w:top w:val="none" w:sz="0" w:space="0" w:color="auto"/>
            <w:left w:val="none" w:sz="0" w:space="0" w:color="auto"/>
            <w:bottom w:val="none" w:sz="0" w:space="0" w:color="auto"/>
            <w:right w:val="none" w:sz="0" w:space="0" w:color="auto"/>
          </w:divBdr>
        </w:div>
        <w:div w:id="1786458428">
          <w:marLeft w:val="640"/>
          <w:marRight w:val="0"/>
          <w:marTop w:val="0"/>
          <w:marBottom w:val="0"/>
          <w:divBdr>
            <w:top w:val="none" w:sz="0" w:space="0" w:color="auto"/>
            <w:left w:val="none" w:sz="0" w:space="0" w:color="auto"/>
            <w:bottom w:val="none" w:sz="0" w:space="0" w:color="auto"/>
            <w:right w:val="none" w:sz="0" w:space="0" w:color="auto"/>
          </w:divBdr>
        </w:div>
        <w:div w:id="1575160743">
          <w:marLeft w:val="640"/>
          <w:marRight w:val="0"/>
          <w:marTop w:val="0"/>
          <w:marBottom w:val="0"/>
          <w:divBdr>
            <w:top w:val="none" w:sz="0" w:space="0" w:color="auto"/>
            <w:left w:val="none" w:sz="0" w:space="0" w:color="auto"/>
            <w:bottom w:val="none" w:sz="0" w:space="0" w:color="auto"/>
            <w:right w:val="none" w:sz="0" w:space="0" w:color="auto"/>
          </w:divBdr>
        </w:div>
        <w:div w:id="378675232">
          <w:marLeft w:val="640"/>
          <w:marRight w:val="0"/>
          <w:marTop w:val="0"/>
          <w:marBottom w:val="0"/>
          <w:divBdr>
            <w:top w:val="none" w:sz="0" w:space="0" w:color="auto"/>
            <w:left w:val="none" w:sz="0" w:space="0" w:color="auto"/>
            <w:bottom w:val="none" w:sz="0" w:space="0" w:color="auto"/>
            <w:right w:val="none" w:sz="0" w:space="0" w:color="auto"/>
          </w:divBdr>
        </w:div>
        <w:div w:id="55669287">
          <w:marLeft w:val="640"/>
          <w:marRight w:val="0"/>
          <w:marTop w:val="0"/>
          <w:marBottom w:val="0"/>
          <w:divBdr>
            <w:top w:val="none" w:sz="0" w:space="0" w:color="auto"/>
            <w:left w:val="none" w:sz="0" w:space="0" w:color="auto"/>
            <w:bottom w:val="none" w:sz="0" w:space="0" w:color="auto"/>
            <w:right w:val="none" w:sz="0" w:space="0" w:color="auto"/>
          </w:divBdr>
        </w:div>
      </w:divsChild>
    </w:div>
    <w:div w:id="1761637433">
      <w:bodyDiv w:val="1"/>
      <w:marLeft w:val="0"/>
      <w:marRight w:val="0"/>
      <w:marTop w:val="0"/>
      <w:marBottom w:val="0"/>
      <w:divBdr>
        <w:top w:val="none" w:sz="0" w:space="0" w:color="auto"/>
        <w:left w:val="none" w:sz="0" w:space="0" w:color="auto"/>
        <w:bottom w:val="none" w:sz="0" w:space="0" w:color="auto"/>
        <w:right w:val="none" w:sz="0" w:space="0" w:color="auto"/>
      </w:divBdr>
      <w:divsChild>
        <w:div w:id="675114518">
          <w:marLeft w:val="640"/>
          <w:marRight w:val="0"/>
          <w:marTop w:val="0"/>
          <w:marBottom w:val="0"/>
          <w:divBdr>
            <w:top w:val="none" w:sz="0" w:space="0" w:color="auto"/>
            <w:left w:val="none" w:sz="0" w:space="0" w:color="auto"/>
            <w:bottom w:val="none" w:sz="0" w:space="0" w:color="auto"/>
            <w:right w:val="none" w:sz="0" w:space="0" w:color="auto"/>
          </w:divBdr>
        </w:div>
        <w:div w:id="1645699612">
          <w:marLeft w:val="640"/>
          <w:marRight w:val="0"/>
          <w:marTop w:val="0"/>
          <w:marBottom w:val="0"/>
          <w:divBdr>
            <w:top w:val="none" w:sz="0" w:space="0" w:color="auto"/>
            <w:left w:val="none" w:sz="0" w:space="0" w:color="auto"/>
            <w:bottom w:val="none" w:sz="0" w:space="0" w:color="auto"/>
            <w:right w:val="none" w:sz="0" w:space="0" w:color="auto"/>
          </w:divBdr>
        </w:div>
        <w:div w:id="1642155263">
          <w:marLeft w:val="640"/>
          <w:marRight w:val="0"/>
          <w:marTop w:val="0"/>
          <w:marBottom w:val="0"/>
          <w:divBdr>
            <w:top w:val="none" w:sz="0" w:space="0" w:color="auto"/>
            <w:left w:val="none" w:sz="0" w:space="0" w:color="auto"/>
            <w:bottom w:val="none" w:sz="0" w:space="0" w:color="auto"/>
            <w:right w:val="none" w:sz="0" w:space="0" w:color="auto"/>
          </w:divBdr>
        </w:div>
        <w:div w:id="1612203955">
          <w:marLeft w:val="640"/>
          <w:marRight w:val="0"/>
          <w:marTop w:val="0"/>
          <w:marBottom w:val="0"/>
          <w:divBdr>
            <w:top w:val="none" w:sz="0" w:space="0" w:color="auto"/>
            <w:left w:val="none" w:sz="0" w:space="0" w:color="auto"/>
            <w:bottom w:val="none" w:sz="0" w:space="0" w:color="auto"/>
            <w:right w:val="none" w:sz="0" w:space="0" w:color="auto"/>
          </w:divBdr>
        </w:div>
        <w:div w:id="1031757979">
          <w:marLeft w:val="640"/>
          <w:marRight w:val="0"/>
          <w:marTop w:val="0"/>
          <w:marBottom w:val="0"/>
          <w:divBdr>
            <w:top w:val="none" w:sz="0" w:space="0" w:color="auto"/>
            <w:left w:val="none" w:sz="0" w:space="0" w:color="auto"/>
            <w:bottom w:val="none" w:sz="0" w:space="0" w:color="auto"/>
            <w:right w:val="none" w:sz="0" w:space="0" w:color="auto"/>
          </w:divBdr>
        </w:div>
        <w:div w:id="1357578971">
          <w:marLeft w:val="640"/>
          <w:marRight w:val="0"/>
          <w:marTop w:val="0"/>
          <w:marBottom w:val="0"/>
          <w:divBdr>
            <w:top w:val="none" w:sz="0" w:space="0" w:color="auto"/>
            <w:left w:val="none" w:sz="0" w:space="0" w:color="auto"/>
            <w:bottom w:val="none" w:sz="0" w:space="0" w:color="auto"/>
            <w:right w:val="none" w:sz="0" w:space="0" w:color="auto"/>
          </w:divBdr>
        </w:div>
        <w:div w:id="89006846">
          <w:marLeft w:val="640"/>
          <w:marRight w:val="0"/>
          <w:marTop w:val="0"/>
          <w:marBottom w:val="0"/>
          <w:divBdr>
            <w:top w:val="none" w:sz="0" w:space="0" w:color="auto"/>
            <w:left w:val="none" w:sz="0" w:space="0" w:color="auto"/>
            <w:bottom w:val="none" w:sz="0" w:space="0" w:color="auto"/>
            <w:right w:val="none" w:sz="0" w:space="0" w:color="auto"/>
          </w:divBdr>
        </w:div>
        <w:div w:id="2093115082">
          <w:marLeft w:val="640"/>
          <w:marRight w:val="0"/>
          <w:marTop w:val="0"/>
          <w:marBottom w:val="0"/>
          <w:divBdr>
            <w:top w:val="none" w:sz="0" w:space="0" w:color="auto"/>
            <w:left w:val="none" w:sz="0" w:space="0" w:color="auto"/>
            <w:bottom w:val="none" w:sz="0" w:space="0" w:color="auto"/>
            <w:right w:val="none" w:sz="0" w:space="0" w:color="auto"/>
          </w:divBdr>
        </w:div>
        <w:div w:id="2061783477">
          <w:marLeft w:val="640"/>
          <w:marRight w:val="0"/>
          <w:marTop w:val="0"/>
          <w:marBottom w:val="0"/>
          <w:divBdr>
            <w:top w:val="none" w:sz="0" w:space="0" w:color="auto"/>
            <w:left w:val="none" w:sz="0" w:space="0" w:color="auto"/>
            <w:bottom w:val="none" w:sz="0" w:space="0" w:color="auto"/>
            <w:right w:val="none" w:sz="0" w:space="0" w:color="auto"/>
          </w:divBdr>
        </w:div>
        <w:div w:id="707724480">
          <w:marLeft w:val="640"/>
          <w:marRight w:val="0"/>
          <w:marTop w:val="0"/>
          <w:marBottom w:val="0"/>
          <w:divBdr>
            <w:top w:val="none" w:sz="0" w:space="0" w:color="auto"/>
            <w:left w:val="none" w:sz="0" w:space="0" w:color="auto"/>
            <w:bottom w:val="none" w:sz="0" w:space="0" w:color="auto"/>
            <w:right w:val="none" w:sz="0" w:space="0" w:color="auto"/>
          </w:divBdr>
        </w:div>
        <w:div w:id="903948372">
          <w:marLeft w:val="640"/>
          <w:marRight w:val="0"/>
          <w:marTop w:val="0"/>
          <w:marBottom w:val="0"/>
          <w:divBdr>
            <w:top w:val="none" w:sz="0" w:space="0" w:color="auto"/>
            <w:left w:val="none" w:sz="0" w:space="0" w:color="auto"/>
            <w:bottom w:val="none" w:sz="0" w:space="0" w:color="auto"/>
            <w:right w:val="none" w:sz="0" w:space="0" w:color="auto"/>
          </w:divBdr>
        </w:div>
        <w:div w:id="591086770">
          <w:marLeft w:val="640"/>
          <w:marRight w:val="0"/>
          <w:marTop w:val="0"/>
          <w:marBottom w:val="0"/>
          <w:divBdr>
            <w:top w:val="none" w:sz="0" w:space="0" w:color="auto"/>
            <w:left w:val="none" w:sz="0" w:space="0" w:color="auto"/>
            <w:bottom w:val="none" w:sz="0" w:space="0" w:color="auto"/>
            <w:right w:val="none" w:sz="0" w:space="0" w:color="auto"/>
          </w:divBdr>
        </w:div>
        <w:div w:id="11686030">
          <w:marLeft w:val="640"/>
          <w:marRight w:val="0"/>
          <w:marTop w:val="0"/>
          <w:marBottom w:val="0"/>
          <w:divBdr>
            <w:top w:val="none" w:sz="0" w:space="0" w:color="auto"/>
            <w:left w:val="none" w:sz="0" w:space="0" w:color="auto"/>
            <w:bottom w:val="none" w:sz="0" w:space="0" w:color="auto"/>
            <w:right w:val="none" w:sz="0" w:space="0" w:color="auto"/>
          </w:divBdr>
        </w:div>
        <w:div w:id="1808156499">
          <w:marLeft w:val="640"/>
          <w:marRight w:val="0"/>
          <w:marTop w:val="0"/>
          <w:marBottom w:val="0"/>
          <w:divBdr>
            <w:top w:val="none" w:sz="0" w:space="0" w:color="auto"/>
            <w:left w:val="none" w:sz="0" w:space="0" w:color="auto"/>
            <w:bottom w:val="none" w:sz="0" w:space="0" w:color="auto"/>
            <w:right w:val="none" w:sz="0" w:space="0" w:color="auto"/>
          </w:divBdr>
        </w:div>
        <w:div w:id="1273249201">
          <w:marLeft w:val="640"/>
          <w:marRight w:val="0"/>
          <w:marTop w:val="0"/>
          <w:marBottom w:val="0"/>
          <w:divBdr>
            <w:top w:val="none" w:sz="0" w:space="0" w:color="auto"/>
            <w:left w:val="none" w:sz="0" w:space="0" w:color="auto"/>
            <w:bottom w:val="none" w:sz="0" w:space="0" w:color="auto"/>
            <w:right w:val="none" w:sz="0" w:space="0" w:color="auto"/>
          </w:divBdr>
        </w:div>
        <w:div w:id="1044329655">
          <w:marLeft w:val="640"/>
          <w:marRight w:val="0"/>
          <w:marTop w:val="0"/>
          <w:marBottom w:val="0"/>
          <w:divBdr>
            <w:top w:val="none" w:sz="0" w:space="0" w:color="auto"/>
            <w:left w:val="none" w:sz="0" w:space="0" w:color="auto"/>
            <w:bottom w:val="none" w:sz="0" w:space="0" w:color="auto"/>
            <w:right w:val="none" w:sz="0" w:space="0" w:color="auto"/>
          </w:divBdr>
        </w:div>
        <w:div w:id="1583755799">
          <w:marLeft w:val="640"/>
          <w:marRight w:val="0"/>
          <w:marTop w:val="0"/>
          <w:marBottom w:val="0"/>
          <w:divBdr>
            <w:top w:val="none" w:sz="0" w:space="0" w:color="auto"/>
            <w:left w:val="none" w:sz="0" w:space="0" w:color="auto"/>
            <w:bottom w:val="none" w:sz="0" w:space="0" w:color="auto"/>
            <w:right w:val="none" w:sz="0" w:space="0" w:color="auto"/>
          </w:divBdr>
        </w:div>
        <w:div w:id="1000430301">
          <w:marLeft w:val="640"/>
          <w:marRight w:val="0"/>
          <w:marTop w:val="0"/>
          <w:marBottom w:val="0"/>
          <w:divBdr>
            <w:top w:val="none" w:sz="0" w:space="0" w:color="auto"/>
            <w:left w:val="none" w:sz="0" w:space="0" w:color="auto"/>
            <w:bottom w:val="none" w:sz="0" w:space="0" w:color="auto"/>
            <w:right w:val="none" w:sz="0" w:space="0" w:color="auto"/>
          </w:divBdr>
        </w:div>
        <w:div w:id="1728530445">
          <w:marLeft w:val="640"/>
          <w:marRight w:val="0"/>
          <w:marTop w:val="0"/>
          <w:marBottom w:val="0"/>
          <w:divBdr>
            <w:top w:val="none" w:sz="0" w:space="0" w:color="auto"/>
            <w:left w:val="none" w:sz="0" w:space="0" w:color="auto"/>
            <w:bottom w:val="none" w:sz="0" w:space="0" w:color="auto"/>
            <w:right w:val="none" w:sz="0" w:space="0" w:color="auto"/>
          </w:divBdr>
        </w:div>
        <w:div w:id="889655279">
          <w:marLeft w:val="640"/>
          <w:marRight w:val="0"/>
          <w:marTop w:val="0"/>
          <w:marBottom w:val="0"/>
          <w:divBdr>
            <w:top w:val="none" w:sz="0" w:space="0" w:color="auto"/>
            <w:left w:val="none" w:sz="0" w:space="0" w:color="auto"/>
            <w:bottom w:val="none" w:sz="0" w:space="0" w:color="auto"/>
            <w:right w:val="none" w:sz="0" w:space="0" w:color="auto"/>
          </w:divBdr>
        </w:div>
        <w:div w:id="1114248468">
          <w:marLeft w:val="640"/>
          <w:marRight w:val="0"/>
          <w:marTop w:val="0"/>
          <w:marBottom w:val="0"/>
          <w:divBdr>
            <w:top w:val="none" w:sz="0" w:space="0" w:color="auto"/>
            <w:left w:val="none" w:sz="0" w:space="0" w:color="auto"/>
            <w:bottom w:val="none" w:sz="0" w:space="0" w:color="auto"/>
            <w:right w:val="none" w:sz="0" w:space="0" w:color="auto"/>
          </w:divBdr>
        </w:div>
        <w:div w:id="600451248">
          <w:marLeft w:val="640"/>
          <w:marRight w:val="0"/>
          <w:marTop w:val="0"/>
          <w:marBottom w:val="0"/>
          <w:divBdr>
            <w:top w:val="none" w:sz="0" w:space="0" w:color="auto"/>
            <w:left w:val="none" w:sz="0" w:space="0" w:color="auto"/>
            <w:bottom w:val="none" w:sz="0" w:space="0" w:color="auto"/>
            <w:right w:val="none" w:sz="0" w:space="0" w:color="auto"/>
          </w:divBdr>
        </w:div>
        <w:div w:id="2040811818">
          <w:marLeft w:val="640"/>
          <w:marRight w:val="0"/>
          <w:marTop w:val="0"/>
          <w:marBottom w:val="0"/>
          <w:divBdr>
            <w:top w:val="none" w:sz="0" w:space="0" w:color="auto"/>
            <w:left w:val="none" w:sz="0" w:space="0" w:color="auto"/>
            <w:bottom w:val="none" w:sz="0" w:space="0" w:color="auto"/>
            <w:right w:val="none" w:sz="0" w:space="0" w:color="auto"/>
          </w:divBdr>
        </w:div>
        <w:div w:id="1314606834">
          <w:marLeft w:val="640"/>
          <w:marRight w:val="0"/>
          <w:marTop w:val="0"/>
          <w:marBottom w:val="0"/>
          <w:divBdr>
            <w:top w:val="none" w:sz="0" w:space="0" w:color="auto"/>
            <w:left w:val="none" w:sz="0" w:space="0" w:color="auto"/>
            <w:bottom w:val="none" w:sz="0" w:space="0" w:color="auto"/>
            <w:right w:val="none" w:sz="0" w:space="0" w:color="auto"/>
          </w:divBdr>
        </w:div>
        <w:div w:id="906496171">
          <w:marLeft w:val="640"/>
          <w:marRight w:val="0"/>
          <w:marTop w:val="0"/>
          <w:marBottom w:val="0"/>
          <w:divBdr>
            <w:top w:val="none" w:sz="0" w:space="0" w:color="auto"/>
            <w:left w:val="none" w:sz="0" w:space="0" w:color="auto"/>
            <w:bottom w:val="none" w:sz="0" w:space="0" w:color="auto"/>
            <w:right w:val="none" w:sz="0" w:space="0" w:color="auto"/>
          </w:divBdr>
        </w:div>
        <w:div w:id="187526054">
          <w:marLeft w:val="640"/>
          <w:marRight w:val="0"/>
          <w:marTop w:val="0"/>
          <w:marBottom w:val="0"/>
          <w:divBdr>
            <w:top w:val="none" w:sz="0" w:space="0" w:color="auto"/>
            <w:left w:val="none" w:sz="0" w:space="0" w:color="auto"/>
            <w:bottom w:val="none" w:sz="0" w:space="0" w:color="auto"/>
            <w:right w:val="none" w:sz="0" w:space="0" w:color="auto"/>
          </w:divBdr>
        </w:div>
        <w:div w:id="1860778337">
          <w:marLeft w:val="640"/>
          <w:marRight w:val="0"/>
          <w:marTop w:val="0"/>
          <w:marBottom w:val="0"/>
          <w:divBdr>
            <w:top w:val="none" w:sz="0" w:space="0" w:color="auto"/>
            <w:left w:val="none" w:sz="0" w:space="0" w:color="auto"/>
            <w:bottom w:val="none" w:sz="0" w:space="0" w:color="auto"/>
            <w:right w:val="none" w:sz="0" w:space="0" w:color="auto"/>
          </w:divBdr>
        </w:div>
        <w:div w:id="1755778895">
          <w:marLeft w:val="640"/>
          <w:marRight w:val="0"/>
          <w:marTop w:val="0"/>
          <w:marBottom w:val="0"/>
          <w:divBdr>
            <w:top w:val="none" w:sz="0" w:space="0" w:color="auto"/>
            <w:left w:val="none" w:sz="0" w:space="0" w:color="auto"/>
            <w:bottom w:val="none" w:sz="0" w:space="0" w:color="auto"/>
            <w:right w:val="none" w:sz="0" w:space="0" w:color="auto"/>
          </w:divBdr>
        </w:div>
        <w:div w:id="1260482070">
          <w:marLeft w:val="640"/>
          <w:marRight w:val="0"/>
          <w:marTop w:val="0"/>
          <w:marBottom w:val="0"/>
          <w:divBdr>
            <w:top w:val="none" w:sz="0" w:space="0" w:color="auto"/>
            <w:left w:val="none" w:sz="0" w:space="0" w:color="auto"/>
            <w:bottom w:val="none" w:sz="0" w:space="0" w:color="auto"/>
            <w:right w:val="none" w:sz="0" w:space="0" w:color="auto"/>
          </w:divBdr>
        </w:div>
        <w:div w:id="1808278671">
          <w:marLeft w:val="640"/>
          <w:marRight w:val="0"/>
          <w:marTop w:val="0"/>
          <w:marBottom w:val="0"/>
          <w:divBdr>
            <w:top w:val="none" w:sz="0" w:space="0" w:color="auto"/>
            <w:left w:val="none" w:sz="0" w:space="0" w:color="auto"/>
            <w:bottom w:val="none" w:sz="0" w:space="0" w:color="auto"/>
            <w:right w:val="none" w:sz="0" w:space="0" w:color="auto"/>
          </w:divBdr>
        </w:div>
        <w:div w:id="126163756">
          <w:marLeft w:val="640"/>
          <w:marRight w:val="0"/>
          <w:marTop w:val="0"/>
          <w:marBottom w:val="0"/>
          <w:divBdr>
            <w:top w:val="none" w:sz="0" w:space="0" w:color="auto"/>
            <w:left w:val="none" w:sz="0" w:space="0" w:color="auto"/>
            <w:bottom w:val="none" w:sz="0" w:space="0" w:color="auto"/>
            <w:right w:val="none" w:sz="0" w:space="0" w:color="auto"/>
          </w:divBdr>
        </w:div>
        <w:div w:id="2056075784">
          <w:marLeft w:val="640"/>
          <w:marRight w:val="0"/>
          <w:marTop w:val="0"/>
          <w:marBottom w:val="0"/>
          <w:divBdr>
            <w:top w:val="none" w:sz="0" w:space="0" w:color="auto"/>
            <w:left w:val="none" w:sz="0" w:space="0" w:color="auto"/>
            <w:bottom w:val="none" w:sz="0" w:space="0" w:color="auto"/>
            <w:right w:val="none" w:sz="0" w:space="0" w:color="auto"/>
          </w:divBdr>
        </w:div>
        <w:div w:id="1385372687">
          <w:marLeft w:val="640"/>
          <w:marRight w:val="0"/>
          <w:marTop w:val="0"/>
          <w:marBottom w:val="0"/>
          <w:divBdr>
            <w:top w:val="none" w:sz="0" w:space="0" w:color="auto"/>
            <w:left w:val="none" w:sz="0" w:space="0" w:color="auto"/>
            <w:bottom w:val="none" w:sz="0" w:space="0" w:color="auto"/>
            <w:right w:val="none" w:sz="0" w:space="0" w:color="auto"/>
          </w:divBdr>
        </w:div>
      </w:divsChild>
    </w:div>
    <w:div w:id="1769109615">
      <w:bodyDiv w:val="1"/>
      <w:marLeft w:val="0"/>
      <w:marRight w:val="0"/>
      <w:marTop w:val="0"/>
      <w:marBottom w:val="0"/>
      <w:divBdr>
        <w:top w:val="none" w:sz="0" w:space="0" w:color="auto"/>
        <w:left w:val="none" w:sz="0" w:space="0" w:color="auto"/>
        <w:bottom w:val="none" w:sz="0" w:space="0" w:color="auto"/>
        <w:right w:val="none" w:sz="0" w:space="0" w:color="auto"/>
      </w:divBdr>
      <w:divsChild>
        <w:div w:id="65567945">
          <w:marLeft w:val="640"/>
          <w:marRight w:val="0"/>
          <w:marTop w:val="0"/>
          <w:marBottom w:val="0"/>
          <w:divBdr>
            <w:top w:val="none" w:sz="0" w:space="0" w:color="auto"/>
            <w:left w:val="none" w:sz="0" w:space="0" w:color="auto"/>
            <w:bottom w:val="none" w:sz="0" w:space="0" w:color="auto"/>
            <w:right w:val="none" w:sz="0" w:space="0" w:color="auto"/>
          </w:divBdr>
        </w:div>
        <w:div w:id="1412118371">
          <w:marLeft w:val="640"/>
          <w:marRight w:val="0"/>
          <w:marTop w:val="0"/>
          <w:marBottom w:val="0"/>
          <w:divBdr>
            <w:top w:val="none" w:sz="0" w:space="0" w:color="auto"/>
            <w:left w:val="none" w:sz="0" w:space="0" w:color="auto"/>
            <w:bottom w:val="none" w:sz="0" w:space="0" w:color="auto"/>
            <w:right w:val="none" w:sz="0" w:space="0" w:color="auto"/>
          </w:divBdr>
        </w:div>
        <w:div w:id="1975720773">
          <w:marLeft w:val="640"/>
          <w:marRight w:val="0"/>
          <w:marTop w:val="0"/>
          <w:marBottom w:val="0"/>
          <w:divBdr>
            <w:top w:val="none" w:sz="0" w:space="0" w:color="auto"/>
            <w:left w:val="none" w:sz="0" w:space="0" w:color="auto"/>
            <w:bottom w:val="none" w:sz="0" w:space="0" w:color="auto"/>
            <w:right w:val="none" w:sz="0" w:space="0" w:color="auto"/>
          </w:divBdr>
        </w:div>
        <w:div w:id="907880608">
          <w:marLeft w:val="640"/>
          <w:marRight w:val="0"/>
          <w:marTop w:val="0"/>
          <w:marBottom w:val="0"/>
          <w:divBdr>
            <w:top w:val="none" w:sz="0" w:space="0" w:color="auto"/>
            <w:left w:val="none" w:sz="0" w:space="0" w:color="auto"/>
            <w:bottom w:val="none" w:sz="0" w:space="0" w:color="auto"/>
            <w:right w:val="none" w:sz="0" w:space="0" w:color="auto"/>
          </w:divBdr>
        </w:div>
        <w:div w:id="460612846">
          <w:marLeft w:val="640"/>
          <w:marRight w:val="0"/>
          <w:marTop w:val="0"/>
          <w:marBottom w:val="0"/>
          <w:divBdr>
            <w:top w:val="none" w:sz="0" w:space="0" w:color="auto"/>
            <w:left w:val="none" w:sz="0" w:space="0" w:color="auto"/>
            <w:bottom w:val="none" w:sz="0" w:space="0" w:color="auto"/>
            <w:right w:val="none" w:sz="0" w:space="0" w:color="auto"/>
          </w:divBdr>
        </w:div>
        <w:div w:id="855122809">
          <w:marLeft w:val="640"/>
          <w:marRight w:val="0"/>
          <w:marTop w:val="0"/>
          <w:marBottom w:val="0"/>
          <w:divBdr>
            <w:top w:val="none" w:sz="0" w:space="0" w:color="auto"/>
            <w:left w:val="none" w:sz="0" w:space="0" w:color="auto"/>
            <w:bottom w:val="none" w:sz="0" w:space="0" w:color="auto"/>
            <w:right w:val="none" w:sz="0" w:space="0" w:color="auto"/>
          </w:divBdr>
        </w:div>
        <w:div w:id="1751343704">
          <w:marLeft w:val="640"/>
          <w:marRight w:val="0"/>
          <w:marTop w:val="0"/>
          <w:marBottom w:val="0"/>
          <w:divBdr>
            <w:top w:val="none" w:sz="0" w:space="0" w:color="auto"/>
            <w:left w:val="none" w:sz="0" w:space="0" w:color="auto"/>
            <w:bottom w:val="none" w:sz="0" w:space="0" w:color="auto"/>
            <w:right w:val="none" w:sz="0" w:space="0" w:color="auto"/>
          </w:divBdr>
        </w:div>
        <w:div w:id="1752390247">
          <w:marLeft w:val="640"/>
          <w:marRight w:val="0"/>
          <w:marTop w:val="0"/>
          <w:marBottom w:val="0"/>
          <w:divBdr>
            <w:top w:val="none" w:sz="0" w:space="0" w:color="auto"/>
            <w:left w:val="none" w:sz="0" w:space="0" w:color="auto"/>
            <w:bottom w:val="none" w:sz="0" w:space="0" w:color="auto"/>
            <w:right w:val="none" w:sz="0" w:space="0" w:color="auto"/>
          </w:divBdr>
        </w:div>
        <w:div w:id="859199086">
          <w:marLeft w:val="640"/>
          <w:marRight w:val="0"/>
          <w:marTop w:val="0"/>
          <w:marBottom w:val="0"/>
          <w:divBdr>
            <w:top w:val="none" w:sz="0" w:space="0" w:color="auto"/>
            <w:left w:val="none" w:sz="0" w:space="0" w:color="auto"/>
            <w:bottom w:val="none" w:sz="0" w:space="0" w:color="auto"/>
            <w:right w:val="none" w:sz="0" w:space="0" w:color="auto"/>
          </w:divBdr>
        </w:div>
        <w:div w:id="1379740203">
          <w:marLeft w:val="640"/>
          <w:marRight w:val="0"/>
          <w:marTop w:val="0"/>
          <w:marBottom w:val="0"/>
          <w:divBdr>
            <w:top w:val="none" w:sz="0" w:space="0" w:color="auto"/>
            <w:left w:val="none" w:sz="0" w:space="0" w:color="auto"/>
            <w:bottom w:val="none" w:sz="0" w:space="0" w:color="auto"/>
            <w:right w:val="none" w:sz="0" w:space="0" w:color="auto"/>
          </w:divBdr>
        </w:div>
        <w:div w:id="893081188">
          <w:marLeft w:val="640"/>
          <w:marRight w:val="0"/>
          <w:marTop w:val="0"/>
          <w:marBottom w:val="0"/>
          <w:divBdr>
            <w:top w:val="none" w:sz="0" w:space="0" w:color="auto"/>
            <w:left w:val="none" w:sz="0" w:space="0" w:color="auto"/>
            <w:bottom w:val="none" w:sz="0" w:space="0" w:color="auto"/>
            <w:right w:val="none" w:sz="0" w:space="0" w:color="auto"/>
          </w:divBdr>
        </w:div>
        <w:div w:id="1400133432">
          <w:marLeft w:val="640"/>
          <w:marRight w:val="0"/>
          <w:marTop w:val="0"/>
          <w:marBottom w:val="0"/>
          <w:divBdr>
            <w:top w:val="none" w:sz="0" w:space="0" w:color="auto"/>
            <w:left w:val="none" w:sz="0" w:space="0" w:color="auto"/>
            <w:bottom w:val="none" w:sz="0" w:space="0" w:color="auto"/>
            <w:right w:val="none" w:sz="0" w:space="0" w:color="auto"/>
          </w:divBdr>
        </w:div>
        <w:div w:id="753477430">
          <w:marLeft w:val="640"/>
          <w:marRight w:val="0"/>
          <w:marTop w:val="0"/>
          <w:marBottom w:val="0"/>
          <w:divBdr>
            <w:top w:val="none" w:sz="0" w:space="0" w:color="auto"/>
            <w:left w:val="none" w:sz="0" w:space="0" w:color="auto"/>
            <w:bottom w:val="none" w:sz="0" w:space="0" w:color="auto"/>
            <w:right w:val="none" w:sz="0" w:space="0" w:color="auto"/>
          </w:divBdr>
        </w:div>
        <w:div w:id="1383020707">
          <w:marLeft w:val="640"/>
          <w:marRight w:val="0"/>
          <w:marTop w:val="0"/>
          <w:marBottom w:val="0"/>
          <w:divBdr>
            <w:top w:val="none" w:sz="0" w:space="0" w:color="auto"/>
            <w:left w:val="none" w:sz="0" w:space="0" w:color="auto"/>
            <w:bottom w:val="none" w:sz="0" w:space="0" w:color="auto"/>
            <w:right w:val="none" w:sz="0" w:space="0" w:color="auto"/>
          </w:divBdr>
        </w:div>
        <w:div w:id="1685206346">
          <w:marLeft w:val="640"/>
          <w:marRight w:val="0"/>
          <w:marTop w:val="0"/>
          <w:marBottom w:val="0"/>
          <w:divBdr>
            <w:top w:val="none" w:sz="0" w:space="0" w:color="auto"/>
            <w:left w:val="none" w:sz="0" w:space="0" w:color="auto"/>
            <w:bottom w:val="none" w:sz="0" w:space="0" w:color="auto"/>
            <w:right w:val="none" w:sz="0" w:space="0" w:color="auto"/>
          </w:divBdr>
        </w:div>
        <w:div w:id="1993365584">
          <w:marLeft w:val="640"/>
          <w:marRight w:val="0"/>
          <w:marTop w:val="0"/>
          <w:marBottom w:val="0"/>
          <w:divBdr>
            <w:top w:val="none" w:sz="0" w:space="0" w:color="auto"/>
            <w:left w:val="none" w:sz="0" w:space="0" w:color="auto"/>
            <w:bottom w:val="none" w:sz="0" w:space="0" w:color="auto"/>
            <w:right w:val="none" w:sz="0" w:space="0" w:color="auto"/>
          </w:divBdr>
        </w:div>
        <w:div w:id="671568059">
          <w:marLeft w:val="640"/>
          <w:marRight w:val="0"/>
          <w:marTop w:val="0"/>
          <w:marBottom w:val="0"/>
          <w:divBdr>
            <w:top w:val="none" w:sz="0" w:space="0" w:color="auto"/>
            <w:left w:val="none" w:sz="0" w:space="0" w:color="auto"/>
            <w:bottom w:val="none" w:sz="0" w:space="0" w:color="auto"/>
            <w:right w:val="none" w:sz="0" w:space="0" w:color="auto"/>
          </w:divBdr>
        </w:div>
        <w:div w:id="1194222229">
          <w:marLeft w:val="640"/>
          <w:marRight w:val="0"/>
          <w:marTop w:val="0"/>
          <w:marBottom w:val="0"/>
          <w:divBdr>
            <w:top w:val="none" w:sz="0" w:space="0" w:color="auto"/>
            <w:left w:val="none" w:sz="0" w:space="0" w:color="auto"/>
            <w:bottom w:val="none" w:sz="0" w:space="0" w:color="auto"/>
            <w:right w:val="none" w:sz="0" w:space="0" w:color="auto"/>
          </w:divBdr>
        </w:div>
        <w:div w:id="273559655">
          <w:marLeft w:val="640"/>
          <w:marRight w:val="0"/>
          <w:marTop w:val="0"/>
          <w:marBottom w:val="0"/>
          <w:divBdr>
            <w:top w:val="none" w:sz="0" w:space="0" w:color="auto"/>
            <w:left w:val="none" w:sz="0" w:space="0" w:color="auto"/>
            <w:bottom w:val="none" w:sz="0" w:space="0" w:color="auto"/>
            <w:right w:val="none" w:sz="0" w:space="0" w:color="auto"/>
          </w:divBdr>
        </w:div>
        <w:div w:id="2023697376">
          <w:marLeft w:val="640"/>
          <w:marRight w:val="0"/>
          <w:marTop w:val="0"/>
          <w:marBottom w:val="0"/>
          <w:divBdr>
            <w:top w:val="none" w:sz="0" w:space="0" w:color="auto"/>
            <w:left w:val="none" w:sz="0" w:space="0" w:color="auto"/>
            <w:bottom w:val="none" w:sz="0" w:space="0" w:color="auto"/>
            <w:right w:val="none" w:sz="0" w:space="0" w:color="auto"/>
          </w:divBdr>
        </w:div>
        <w:div w:id="1002317699">
          <w:marLeft w:val="640"/>
          <w:marRight w:val="0"/>
          <w:marTop w:val="0"/>
          <w:marBottom w:val="0"/>
          <w:divBdr>
            <w:top w:val="none" w:sz="0" w:space="0" w:color="auto"/>
            <w:left w:val="none" w:sz="0" w:space="0" w:color="auto"/>
            <w:bottom w:val="none" w:sz="0" w:space="0" w:color="auto"/>
            <w:right w:val="none" w:sz="0" w:space="0" w:color="auto"/>
          </w:divBdr>
        </w:div>
        <w:div w:id="1638801868">
          <w:marLeft w:val="640"/>
          <w:marRight w:val="0"/>
          <w:marTop w:val="0"/>
          <w:marBottom w:val="0"/>
          <w:divBdr>
            <w:top w:val="none" w:sz="0" w:space="0" w:color="auto"/>
            <w:left w:val="none" w:sz="0" w:space="0" w:color="auto"/>
            <w:bottom w:val="none" w:sz="0" w:space="0" w:color="auto"/>
            <w:right w:val="none" w:sz="0" w:space="0" w:color="auto"/>
          </w:divBdr>
        </w:div>
        <w:div w:id="564532514">
          <w:marLeft w:val="640"/>
          <w:marRight w:val="0"/>
          <w:marTop w:val="0"/>
          <w:marBottom w:val="0"/>
          <w:divBdr>
            <w:top w:val="none" w:sz="0" w:space="0" w:color="auto"/>
            <w:left w:val="none" w:sz="0" w:space="0" w:color="auto"/>
            <w:bottom w:val="none" w:sz="0" w:space="0" w:color="auto"/>
            <w:right w:val="none" w:sz="0" w:space="0" w:color="auto"/>
          </w:divBdr>
        </w:div>
        <w:div w:id="1262833037">
          <w:marLeft w:val="640"/>
          <w:marRight w:val="0"/>
          <w:marTop w:val="0"/>
          <w:marBottom w:val="0"/>
          <w:divBdr>
            <w:top w:val="none" w:sz="0" w:space="0" w:color="auto"/>
            <w:left w:val="none" w:sz="0" w:space="0" w:color="auto"/>
            <w:bottom w:val="none" w:sz="0" w:space="0" w:color="auto"/>
            <w:right w:val="none" w:sz="0" w:space="0" w:color="auto"/>
          </w:divBdr>
        </w:div>
        <w:div w:id="868418209">
          <w:marLeft w:val="640"/>
          <w:marRight w:val="0"/>
          <w:marTop w:val="0"/>
          <w:marBottom w:val="0"/>
          <w:divBdr>
            <w:top w:val="none" w:sz="0" w:space="0" w:color="auto"/>
            <w:left w:val="none" w:sz="0" w:space="0" w:color="auto"/>
            <w:bottom w:val="none" w:sz="0" w:space="0" w:color="auto"/>
            <w:right w:val="none" w:sz="0" w:space="0" w:color="auto"/>
          </w:divBdr>
        </w:div>
        <w:div w:id="1833713729">
          <w:marLeft w:val="640"/>
          <w:marRight w:val="0"/>
          <w:marTop w:val="0"/>
          <w:marBottom w:val="0"/>
          <w:divBdr>
            <w:top w:val="none" w:sz="0" w:space="0" w:color="auto"/>
            <w:left w:val="none" w:sz="0" w:space="0" w:color="auto"/>
            <w:bottom w:val="none" w:sz="0" w:space="0" w:color="auto"/>
            <w:right w:val="none" w:sz="0" w:space="0" w:color="auto"/>
          </w:divBdr>
        </w:div>
        <w:div w:id="662587674">
          <w:marLeft w:val="640"/>
          <w:marRight w:val="0"/>
          <w:marTop w:val="0"/>
          <w:marBottom w:val="0"/>
          <w:divBdr>
            <w:top w:val="none" w:sz="0" w:space="0" w:color="auto"/>
            <w:left w:val="none" w:sz="0" w:space="0" w:color="auto"/>
            <w:bottom w:val="none" w:sz="0" w:space="0" w:color="auto"/>
            <w:right w:val="none" w:sz="0" w:space="0" w:color="auto"/>
          </w:divBdr>
        </w:div>
        <w:div w:id="245001778">
          <w:marLeft w:val="640"/>
          <w:marRight w:val="0"/>
          <w:marTop w:val="0"/>
          <w:marBottom w:val="0"/>
          <w:divBdr>
            <w:top w:val="none" w:sz="0" w:space="0" w:color="auto"/>
            <w:left w:val="none" w:sz="0" w:space="0" w:color="auto"/>
            <w:bottom w:val="none" w:sz="0" w:space="0" w:color="auto"/>
            <w:right w:val="none" w:sz="0" w:space="0" w:color="auto"/>
          </w:divBdr>
        </w:div>
        <w:div w:id="393086706">
          <w:marLeft w:val="640"/>
          <w:marRight w:val="0"/>
          <w:marTop w:val="0"/>
          <w:marBottom w:val="0"/>
          <w:divBdr>
            <w:top w:val="none" w:sz="0" w:space="0" w:color="auto"/>
            <w:left w:val="none" w:sz="0" w:space="0" w:color="auto"/>
            <w:bottom w:val="none" w:sz="0" w:space="0" w:color="auto"/>
            <w:right w:val="none" w:sz="0" w:space="0" w:color="auto"/>
          </w:divBdr>
        </w:div>
        <w:div w:id="1980912448">
          <w:marLeft w:val="640"/>
          <w:marRight w:val="0"/>
          <w:marTop w:val="0"/>
          <w:marBottom w:val="0"/>
          <w:divBdr>
            <w:top w:val="none" w:sz="0" w:space="0" w:color="auto"/>
            <w:left w:val="none" w:sz="0" w:space="0" w:color="auto"/>
            <w:bottom w:val="none" w:sz="0" w:space="0" w:color="auto"/>
            <w:right w:val="none" w:sz="0" w:space="0" w:color="auto"/>
          </w:divBdr>
        </w:div>
        <w:div w:id="1827669460">
          <w:marLeft w:val="640"/>
          <w:marRight w:val="0"/>
          <w:marTop w:val="0"/>
          <w:marBottom w:val="0"/>
          <w:divBdr>
            <w:top w:val="none" w:sz="0" w:space="0" w:color="auto"/>
            <w:left w:val="none" w:sz="0" w:space="0" w:color="auto"/>
            <w:bottom w:val="none" w:sz="0" w:space="0" w:color="auto"/>
            <w:right w:val="none" w:sz="0" w:space="0" w:color="auto"/>
          </w:divBdr>
        </w:div>
        <w:div w:id="683752974">
          <w:marLeft w:val="640"/>
          <w:marRight w:val="0"/>
          <w:marTop w:val="0"/>
          <w:marBottom w:val="0"/>
          <w:divBdr>
            <w:top w:val="none" w:sz="0" w:space="0" w:color="auto"/>
            <w:left w:val="none" w:sz="0" w:space="0" w:color="auto"/>
            <w:bottom w:val="none" w:sz="0" w:space="0" w:color="auto"/>
            <w:right w:val="none" w:sz="0" w:space="0" w:color="auto"/>
          </w:divBdr>
        </w:div>
        <w:div w:id="1246450620">
          <w:marLeft w:val="640"/>
          <w:marRight w:val="0"/>
          <w:marTop w:val="0"/>
          <w:marBottom w:val="0"/>
          <w:divBdr>
            <w:top w:val="none" w:sz="0" w:space="0" w:color="auto"/>
            <w:left w:val="none" w:sz="0" w:space="0" w:color="auto"/>
            <w:bottom w:val="none" w:sz="0" w:space="0" w:color="auto"/>
            <w:right w:val="none" w:sz="0" w:space="0" w:color="auto"/>
          </w:divBdr>
        </w:div>
        <w:div w:id="26759210">
          <w:marLeft w:val="640"/>
          <w:marRight w:val="0"/>
          <w:marTop w:val="0"/>
          <w:marBottom w:val="0"/>
          <w:divBdr>
            <w:top w:val="none" w:sz="0" w:space="0" w:color="auto"/>
            <w:left w:val="none" w:sz="0" w:space="0" w:color="auto"/>
            <w:bottom w:val="none" w:sz="0" w:space="0" w:color="auto"/>
            <w:right w:val="none" w:sz="0" w:space="0" w:color="auto"/>
          </w:divBdr>
        </w:div>
        <w:div w:id="78017947">
          <w:marLeft w:val="640"/>
          <w:marRight w:val="0"/>
          <w:marTop w:val="0"/>
          <w:marBottom w:val="0"/>
          <w:divBdr>
            <w:top w:val="none" w:sz="0" w:space="0" w:color="auto"/>
            <w:left w:val="none" w:sz="0" w:space="0" w:color="auto"/>
            <w:bottom w:val="none" w:sz="0" w:space="0" w:color="auto"/>
            <w:right w:val="none" w:sz="0" w:space="0" w:color="auto"/>
          </w:divBdr>
        </w:div>
      </w:divsChild>
    </w:div>
    <w:div w:id="1771774776">
      <w:bodyDiv w:val="1"/>
      <w:marLeft w:val="0"/>
      <w:marRight w:val="0"/>
      <w:marTop w:val="0"/>
      <w:marBottom w:val="0"/>
      <w:divBdr>
        <w:top w:val="none" w:sz="0" w:space="0" w:color="auto"/>
        <w:left w:val="none" w:sz="0" w:space="0" w:color="auto"/>
        <w:bottom w:val="none" w:sz="0" w:space="0" w:color="auto"/>
        <w:right w:val="none" w:sz="0" w:space="0" w:color="auto"/>
      </w:divBdr>
      <w:divsChild>
        <w:div w:id="749741705">
          <w:marLeft w:val="640"/>
          <w:marRight w:val="0"/>
          <w:marTop w:val="0"/>
          <w:marBottom w:val="0"/>
          <w:divBdr>
            <w:top w:val="none" w:sz="0" w:space="0" w:color="auto"/>
            <w:left w:val="none" w:sz="0" w:space="0" w:color="auto"/>
            <w:bottom w:val="none" w:sz="0" w:space="0" w:color="auto"/>
            <w:right w:val="none" w:sz="0" w:space="0" w:color="auto"/>
          </w:divBdr>
        </w:div>
        <w:div w:id="1831366523">
          <w:marLeft w:val="640"/>
          <w:marRight w:val="0"/>
          <w:marTop w:val="0"/>
          <w:marBottom w:val="0"/>
          <w:divBdr>
            <w:top w:val="none" w:sz="0" w:space="0" w:color="auto"/>
            <w:left w:val="none" w:sz="0" w:space="0" w:color="auto"/>
            <w:bottom w:val="none" w:sz="0" w:space="0" w:color="auto"/>
            <w:right w:val="none" w:sz="0" w:space="0" w:color="auto"/>
          </w:divBdr>
        </w:div>
        <w:div w:id="1946114281">
          <w:marLeft w:val="640"/>
          <w:marRight w:val="0"/>
          <w:marTop w:val="0"/>
          <w:marBottom w:val="0"/>
          <w:divBdr>
            <w:top w:val="none" w:sz="0" w:space="0" w:color="auto"/>
            <w:left w:val="none" w:sz="0" w:space="0" w:color="auto"/>
            <w:bottom w:val="none" w:sz="0" w:space="0" w:color="auto"/>
            <w:right w:val="none" w:sz="0" w:space="0" w:color="auto"/>
          </w:divBdr>
        </w:div>
        <w:div w:id="2058315337">
          <w:marLeft w:val="640"/>
          <w:marRight w:val="0"/>
          <w:marTop w:val="0"/>
          <w:marBottom w:val="0"/>
          <w:divBdr>
            <w:top w:val="none" w:sz="0" w:space="0" w:color="auto"/>
            <w:left w:val="none" w:sz="0" w:space="0" w:color="auto"/>
            <w:bottom w:val="none" w:sz="0" w:space="0" w:color="auto"/>
            <w:right w:val="none" w:sz="0" w:space="0" w:color="auto"/>
          </w:divBdr>
        </w:div>
        <w:div w:id="423300984">
          <w:marLeft w:val="640"/>
          <w:marRight w:val="0"/>
          <w:marTop w:val="0"/>
          <w:marBottom w:val="0"/>
          <w:divBdr>
            <w:top w:val="none" w:sz="0" w:space="0" w:color="auto"/>
            <w:left w:val="none" w:sz="0" w:space="0" w:color="auto"/>
            <w:bottom w:val="none" w:sz="0" w:space="0" w:color="auto"/>
            <w:right w:val="none" w:sz="0" w:space="0" w:color="auto"/>
          </w:divBdr>
        </w:div>
        <w:div w:id="1932930054">
          <w:marLeft w:val="640"/>
          <w:marRight w:val="0"/>
          <w:marTop w:val="0"/>
          <w:marBottom w:val="0"/>
          <w:divBdr>
            <w:top w:val="none" w:sz="0" w:space="0" w:color="auto"/>
            <w:left w:val="none" w:sz="0" w:space="0" w:color="auto"/>
            <w:bottom w:val="none" w:sz="0" w:space="0" w:color="auto"/>
            <w:right w:val="none" w:sz="0" w:space="0" w:color="auto"/>
          </w:divBdr>
        </w:div>
      </w:divsChild>
    </w:div>
    <w:div w:id="1775205364">
      <w:bodyDiv w:val="1"/>
      <w:marLeft w:val="0"/>
      <w:marRight w:val="0"/>
      <w:marTop w:val="0"/>
      <w:marBottom w:val="0"/>
      <w:divBdr>
        <w:top w:val="none" w:sz="0" w:space="0" w:color="auto"/>
        <w:left w:val="none" w:sz="0" w:space="0" w:color="auto"/>
        <w:bottom w:val="none" w:sz="0" w:space="0" w:color="auto"/>
        <w:right w:val="none" w:sz="0" w:space="0" w:color="auto"/>
      </w:divBdr>
      <w:divsChild>
        <w:div w:id="1624116301">
          <w:marLeft w:val="640"/>
          <w:marRight w:val="0"/>
          <w:marTop w:val="0"/>
          <w:marBottom w:val="0"/>
          <w:divBdr>
            <w:top w:val="none" w:sz="0" w:space="0" w:color="auto"/>
            <w:left w:val="none" w:sz="0" w:space="0" w:color="auto"/>
            <w:bottom w:val="none" w:sz="0" w:space="0" w:color="auto"/>
            <w:right w:val="none" w:sz="0" w:space="0" w:color="auto"/>
          </w:divBdr>
        </w:div>
        <w:div w:id="36858570">
          <w:marLeft w:val="640"/>
          <w:marRight w:val="0"/>
          <w:marTop w:val="0"/>
          <w:marBottom w:val="0"/>
          <w:divBdr>
            <w:top w:val="none" w:sz="0" w:space="0" w:color="auto"/>
            <w:left w:val="none" w:sz="0" w:space="0" w:color="auto"/>
            <w:bottom w:val="none" w:sz="0" w:space="0" w:color="auto"/>
            <w:right w:val="none" w:sz="0" w:space="0" w:color="auto"/>
          </w:divBdr>
        </w:div>
        <w:div w:id="1734160315">
          <w:marLeft w:val="640"/>
          <w:marRight w:val="0"/>
          <w:marTop w:val="0"/>
          <w:marBottom w:val="0"/>
          <w:divBdr>
            <w:top w:val="none" w:sz="0" w:space="0" w:color="auto"/>
            <w:left w:val="none" w:sz="0" w:space="0" w:color="auto"/>
            <w:bottom w:val="none" w:sz="0" w:space="0" w:color="auto"/>
            <w:right w:val="none" w:sz="0" w:space="0" w:color="auto"/>
          </w:divBdr>
        </w:div>
        <w:div w:id="883181228">
          <w:marLeft w:val="640"/>
          <w:marRight w:val="0"/>
          <w:marTop w:val="0"/>
          <w:marBottom w:val="0"/>
          <w:divBdr>
            <w:top w:val="none" w:sz="0" w:space="0" w:color="auto"/>
            <w:left w:val="none" w:sz="0" w:space="0" w:color="auto"/>
            <w:bottom w:val="none" w:sz="0" w:space="0" w:color="auto"/>
            <w:right w:val="none" w:sz="0" w:space="0" w:color="auto"/>
          </w:divBdr>
        </w:div>
        <w:div w:id="1127895639">
          <w:marLeft w:val="640"/>
          <w:marRight w:val="0"/>
          <w:marTop w:val="0"/>
          <w:marBottom w:val="0"/>
          <w:divBdr>
            <w:top w:val="none" w:sz="0" w:space="0" w:color="auto"/>
            <w:left w:val="none" w:sz="0" w:space="0" w:color="auto"/>
            <w:bottom w:val="none" w:sz="0" w:space="0" w:color="auto"/>
            <w:right w:val="none" w:sz="0" w:space="0" w:color="auto"/>
          </w:divBdr>
        </w:div>
        <w:div w:id="2001038380">
          <w:marLeft w:val="640"/>
          <w:marRight w:val="0"/>
          <w:marTop w:val="0"/>
          <w:marBottom w:val="0"/>
          <w:divBdr>
            <w:top w:val="none" w:sz="0" w:space="0" w:color="auto"/>
            <w:left w:val="none" w:sz="0" w:space="0" w:color="auto"/>
            <w:bottom w:val="none" w:sz="0" w:space="0" w:color="auto"/>
            <w:right w:val="none" w:sz="0" w:space="0" w:color="auto"/>
          </w:divBdr>
        </w:div>
        <w:div w:id="250352898">
          <w:marLeft w:val="640"/>
          <w:marRight w:val="0"/>
          <w:marTop w:val="0"/>
          <w:marBottom w:val="0"/>
          <w:divBdr>
            <w:top w:val="none" w:sz="0" w:space="0" w:color="auto"/>
            <w:left w:val="none" w:sz="0" w:space="0" w:color="auto"/>
            <w:bottom w:val="none" w:sz="0" w:space="0" w:color="auto"/>
            <w:right w:val="none" w:sz="0" w:space="0" w:color="auto"/>
          </w:divBdr>
        </w:div>
        <w:div w:id="1994412954">
          <w:marLeft w:val="640"/>
          <w:marRight w:val="0"/>
          <w:marTop w:val="0"/>
          <w:marBottom w:val="0"/>
          <w:divBdr>
            <w:top w:val="none" w:sz="0" w:space="0" w:color="auto"/>
            <w:left w:val="none" w:sz="0" w:space="0" w:color="auto"/>
            <w:bottom w:val="none" w:sz="0" w:space="0" w:color="auto"/>
            <w:right w:val="none" w:sz="0" w:space="0" w:color="auto"/>
          </w:divBdr>
        </w:div>
        <w:div w:id="1559972294">
          <w:marLeft w:val="640"/>
          <w:marRight w:val="0"/>
          <w:marTop w:val="0"/>
          <w:marBottom w:val="0"/>
          <w:divBdr>
            <w:top w:val="none" w:sz="0" w:space="0" w:color="auto"/>
            <w:left w:val="none" w:sz="0" w:space="0" w:color="auto"/>
            <w:bottom w:val="none" w:sz="0" w:space="0" w:color="auto"/>
            <w:right w:val="none" w:sz="0" w:space="0" w:color="auto"/>
          </w:divBdr>
        </w:div>
        <w:div w:id="1335381811">
          <w:marLeft w:val="640"/>
          <w:marRight w:val="0"/>
          <w:marTop w:val="0"/>
          <w:marBottom w:val="0"/>
          <w:divBdr>
            <w:top w:val="none" w:sz="0" w:space="0" w:color="auto"/>
            <w:left w:val="none" w:sz="0" w:space="0" w:color="auto"/>
            <w:bottom w:val="none" w:sz="0" w:space="0" w:color="auto"/>
            <w:right w:val="none" w:sz="0" w:space="0" w:color="auto"/>
          </w:divBdr>
        </w:div>
        <w:div w:id="71397482">
          <w:marLeft w:val="640"/>
          <w:marRight w:val="0"/>
          <w:marTop w:val="0"/>
          <w:marBottom w:val="0"/>
          <w:divBdr>
            <w:top w:val="none" w:sz="0" w:space="0" w:color="auto"/>
            <w:left w:val="none" w:sz="0" w:space="0" w:color="auto"/>
            <w:bottom w:val="none" w:sz="0" w:space="0" w:color="auto"/>
            <w:right w:val="none" w:sz="0" w:space="0" w:color="auto"/>
          </w:divBdr>
        </w:div>
        <w:div w:id="1166936735">
          <w:marLeft w:val="640"/>
          <w:marRight w:val="0"/>
          <w:marTop w:val="0"/>
          <w:marBottom w:val="0"/>
          <w:divBdr>
            <w:top w:val="none" w:sz="0" w:space="0" w:color="auto"/>
            <w:left w:val="none" w:sz="0" w:space="0" w:color="auto"/>
            <w:bottom w:val="none" w:sz="0" w:space="0" w:color="auto"/>
            <w:right w:val="none" w:sz="0" w:space="0" w:color="auto"/>
          </w:divBdr>
        </w:div>
        <w:div w:id="1972512409">
          <w:marLeft w:val="640"/>
          <w:marRight w:val="0"/>
          <w:marTop w:val="0"/>
          <w:marBottom w:val="0"/>
          <w:divBdr>
            <w:top w:val="none" w:sz="0" w:space="0" w:color="auto"/>
            <w:left w:val="none" w:sz="0" w:space="0" w:color="auto"/>
            <w:bottom w:val="none" w:sz="0" w:space="0" w:color="auto"/>
            <w:right w:val="none" w:sz="0" w:space="0" w:color="auto"/>
          </w:divBdr>
        </w:div>
        <w:div w:id="1107041488">
          <w:marLeft w:val="640"/>
          <w:marRight w:val="0"/>
          <w:marTop w:val="0"/>
          <w:marBottom w:val="0"/>
          <w:divBdr>
            <w:top w:val="none" w:sz="0" w:space="0" w:color="auto"/>
            <w:left w:val="none" w:sz="0" w:space="0" w:color="auto"/>
            <w:bottom w:val="none" w:sz="0" w:space="0" w:color="auto"/>
            <w:right w:val="none" w:sz="0" w:space="0" w:color="auto"/>
          </w:divBdr>
        </w:div>
        <w:div w:id="1909803148">
          <w:marLeft w:val="640"/>
          <w:marRight w:val="0"/>
          <w:marTop w:val="0"/>
          <w:marBottom w:val="0"/>
          <w:divBdr>
            <w:top w:val="none" w:sz="0" w:space="0" w:color="auto"/>
            <w:left w:val="none" w:sz="0" w:space="0" w:color="auto"/>
            <w:bottom w:val="none" w:sz="0" w:space="0" w:color="auto"/>
            <w:right w:val="none" w:sz="0" w:space="0" w:color="auto"/>
          </w:divBdr>
        </w:div>
        <w:div w:id="1310287571">
          <w:marLeft w:val="640"/>
          <w:marRight w:val="0"/>
          <w:marTop w:val="0"/>
          <w:marBottom w:val="0"/>
          <w:divBdr>
            <w:top w:val="none" w:sz="0" w:space="0" w:color="auto"/>
            <w:left w:val="none" w:sz="0" w:space="0" w:color="auto"/>
            <w:bottom w:val="none" w:sz="0" w:space="0" w:color="auto"/>
            <w:right w:val="none" w:sz="0" w:space="0" w:color="auto"/>
          </w:divBdr>
        </w:div>
        <w:div w:id="1285113220">
          <w:marLeft w:val="640"/>
          <w:marRight w:val="0"/>
          <w:marTop w:val="0"/>
          <w:marBottom w:val="0"/>
          <w:divBdr>
            <w:top w:val="none" w:sz="0" w:space="0" w:color="auto"/>
            <w:left w:val="none" w:sz="0" w:space="0" w:color="auto"/>
            <w:bottom w:val="none" w:sz="0" w:space="0" w:color="auto"/>
            <w:right w:val="none" w:sz="0" w:space="0" w:color="auto"/>
          </w:divBdr>
        </w:div>
        <w:div w:id="1760371430">
          <w:marLeft w:val="640"/>
          <w:marRight w:val="0"/>
          <w:marTop w:val="0"/>
          <w:marBottom w:val="0"/>
          <w:divBdr>
            <w:top w:val="none" w:sz="0" w:space="0" w:color="auto"/>
            <w:left w:val="none" w:sz="0" w:space="0" w:color="auto"/>
            <w:bottom w:val="none" w:sz="0" w:space="0" w:color="auto"/>
            <w:right w:val="none" w:sz="0" w:space="0" w:color="auto"/>
          </w:divBdr>
        </w:div>
        <w:div w:id="1723795653">
          <w:marLeft w:val="640"/>
          <w:marRight w:val="0"/>
          <w:marTop w:val="0"/>
          <w:marBottom w:val="0"/>
          <w:divBdr>
            <w:top w:val="none" w:sz="0" w:space="0" w:color="auto"/>
            <w:left w:val="none" w:sz="0" w:space="0" w:color="auto"/>
            <w:bottom w:val="none" w:sz="0" w:space="0" w:color="auto"/>
            <w:right w:val="none" w:sz="0" w:space="0" w:color="auto"/>
          </w:divBdr>
        </w:div>
        <w:div w:id="1945457308">
          <w:marLeft w:val="640"/>
          <w:marRight w:val="0"/>
          <w:marTop w:val="0"/>
          <w:marBottom w:val="0"/>
          <w:divBdr>
            <w:top w:val="none" w:sz="0" w:space="0" w:color="auto"/>
            <w:left w:val="none" w:sz="0" w:space="0" w:color="auto"/>
            <w:bottom w:val="none" w:sz="0" w:space="0" w:color="auto"/>
            <w:right w:val="none" w:sz="0" w:space="0" w:color="auto"/>
          </w:divBdr>
        </w:div>
        <w:div w:id="1370882883">
          <w:marLeft w:val="640"/>
          <w:marRight w:val="0"/>
          <w:marTop w:val="0"/>
          <w:marBottom w:val="0"/>
          <w:divBdr>
            <w:top w:val="none" w:sz="0" w:space="0" w:color="auto"/>
            <w:left w:val="none" w:sz="0" w:space="0" w:color="auto"/>
            <w:bottom w:val="none" w:sz="0" w:space="0" w:color="auto"/>
            <w:right w:val="none" w:sz="0" w:space="0" w:color="auto"/>
          </w:divBdr>
        </w:div>
        <w:div w:id="462624582">
          <w:marLeft w:val="640"/>
          <w:marRight w:val="0"/>
          <w:marTop w:val="0"/>
          <w:marBottom w:val="0"/>
          <w:divBdr>
            <w:top w:val="none" w:sz="0" w:space="0" w:color="auto"/>
            <w:left w:val="none" w:sz="0" w:space="0" w:color="auto"/>
            <w:bottom w:val="none" w:sz="0" w:space="0" w:color="auto"/>
            <w:right w:val="none" w:sz="0" w:space="0" w:color="auto"/>
          </w:divBdr>
        </w:div>
      </w:divsChild>
    </w:div>
    <w:div w:id="1778518759">
      <w:bodyDiv w:val="1"/>
      <w:marLeft w:val="0"/>
      <w:marRight w:val="0"/>
      <w:marTop w:val="0"/>
      <w:marBottom w:val="0"/>
      <w:divBdr>
        <w:top w:val="none" w:sz="0" w:space="0" w:color="auto"/>
        <w:left w:val="none" w:sz="0" w:space="0" w:color="auto"/>
        <w:bottom w:val="none" w:sz="0" w:space="0" w:color="auto"/>
        <w:right w:val="none" w:sz="0" w:space="0" w:color="auto"/>
      </w:divBdr>
      <w:divsChild>
        <w:div w:id="1018889742">
          <w:marLeft w:val="640"/>
          <w:marRight w:val="0"/>
          <w:marTop w:val="0"/>
          <w:marBottom w:val="0"/>
          <w:divBdr>
            <w:top w:val="none" w:sz="0" w:space="0" w:color="auto"/>
            <w:left w:val="none" w:sz="0" w:space="0" w:color="auto"/>
            <w:bottom w:val="none" w:sz="0" w:space="0" w:color="auto"/>
            <w:right w:val="none" w:sz="0" w:space="0" w:color="auto"/>
          </w:divBdr>
        </w:div>
        <w:div w:id="1606575742">
          <w:marLeft w:val="640"/>
          <w:marRight w:val="0"/>
          <w:marTop w:val="0"/>
          <w:marBottom w:val="0"/>
          <w:divBdr>
            <w:top w:val="none" w:sz="0" w:space="0" w:color="auto"/>
            <w:left w:val="none" w:sz="0" w:space="0" w:color="auto"/>
            <w:bottom w:val="none" w:sz="0" w:space="0" w:color="auto"/>
            <w:right w:val="none" w:sz="0" w:space="0" w:color="auto"/>
          </w:divBdr>
        </w:div>
        <w:div w:id="545875148">
          <w:marLeft w:val="640"/>
          <w:marRight w:val="0"/>
          <w:marTop w:val="0"/>
          <w:marBottom w:val="0"/>
          <w:divBdr>
            <w:top w:val="none" w:sz="0" w:space="0" w:color="auto"/>
            <w:left w:val="none" w:sz="0" w:space="0" w:color="auto"/>
            <w:bottom w:val="none" w:sz="0" w:space="0" w:color="auto"/>
            <w:right w:val="none" w:sz="0" w:space="0" w:color="auto"/>
          </w:divBdr>
        </w:div>
        <w:div w:id="20938020">
          <w:marLeft w:val="640"/>
          <w:marRight w:val="0"/>
          <w:marTop w:val="0"/>
          <w:marBottom w:val="0"/>
          <w:divBdr>
            <w:top w:val="none" w:sz="0" w:space="0" w:color="auto"/>
            <w:left w:val="none" w:sz="0" w:space="0" w:color="auto"/>
            <w:bottom w:val="none" w:sz="0" w:space="0" w:color="auto"/>
            <w:right w:val="none" w:sz="0" w:space="0" w:color="auto"/>
          </w:divBdr>
        </w:div>
        <w:div w:id="2073887559">
          <w:marLeft w:val="640"/>
          <w:marRight w:val="0"/>
          <w:marTop w:val="0"/>
          <w:marBottom w:val="0"/>
          <w:divBdr>
            <w:top w:val="none" w:sz="0" w:space="0" w:color="auto"/>
            <w:left w:val="none" w:sz="0" w:space="0" w:color="auto"/>
            <w:bottom w:val="none" w:sz="0" w:space="0" w:color="auto"/>
            <w:right w:val="none" w:sz="0" w:space="0" w:color="auto"/>
          </w:divBdr>
        </w:div>
        <w:div w:id="1112166290">
          <w:marLeft w:val="640"/>
          <w:marRight w:val="0"/>
          <w:marTop w:val="0"/>
          <w:marBottom w:val="0"/>
          <w:divBdr>
            <w:top w:val="none" w:sz="0" w:space="0" w:color="auto"/>
            <w:left w:val="none" w:sz="0" w:space="0" w:color="auto"/>
            <w:bottom w:val="none" w:sz="0" w:space="0" w:color="auto"/>
            <w:right w:val="none" w:sz="0" w:space="0" w:color="auto"/>
          </w:divBdr>
        </w:div>
        <w:div w:id="1171025934">
          <w:marLeft w:val="640"/>
          <w:marRight w:val="0"/>
          <w:marTop w:val="0"/>
          <w:marBottom w:val="0"/>
          <w:divBdr>
            <w:top w:val="none" w:sz="0" w:space="0" w:color="auto"/>
            <w:left w:val="none" w:sz="0" w:space="0" w:color="auto"/>
            <w:bottom w:val="none" w:sz="0" w:space="0" w:color="auto"/>
            <w:right w:val="none" w:sz="0" w:space="0" w:color="auto"/>
          </w:divBdr>
        </w:div>
        <w:div w:id="35937199">
          <w:marLeft w:val="640"/>
          <w:marRight w:val="0"/>
          <w:marTop w:val="0"/>
          <w:marBottom w:val="0"/>
          <w:divBdr>
            <w:top w:val="none" w:sz="0" w:space="0" w:color="auto"/>
            <w:left w:val="none" w:sz="0" w:space="0" w:color="auto"/>
            <w:bottom w:val="none" w:sz="0" w:space="0" w:color="auto"/>
            <w:right w:val="none" w:sz="0" w:space="0" w:color="auto"/>
          </w:divBdr>
        </w:div>
        <w:div w:id="1740982787">
          <w:marLeft w:val="640"/>
          <w:marRight w:val="0"/>
          <w:marTop w:val="0"/>
          <w:marBottom w:val="0"/>
          <w:divBdr>
            <w:top w:val="none" w:sz="0" w:space="0" w:color="auto"/>
            <w:left w:val="none" w:sz="0" w:space="0" w:color="auto"/>
            <w:bottom w:val="none" w:sz="0" w:space="0" w:color="auto"/>
            <w:right w:val="none" w:sz="0" w:space="0" w:color="auto"/>
          </w:divBdr>
        </w:div>
        <w:div w:id="1713730154">
          <w:marLeft w:val="640"/>
          <w:marRight w:val="0"/>
          <w:marTop w:val="0"/>
          <w:marBottom w:val="0"/>
          <w:divBdr>
            <w:top w:val="none" w:sz="0" w:space="0" w:color="auto"/>
            <w:left w:val="none" w:sz="0" w:space="0" w:color="auto"/>
            <w:bottom w:val="none" w:sz="0" w:space="0" w:color="auto"/>
            <w:right w:val="none" w:sz="0" w:space="0" w:color="auto"/>
          </w:divBdr>
        </w:div>
        <w:div w:id="7565155">
          <w:marLeft w:val="640"/>
          <w:marRight w:val="0"/>
          <w:marTop w:val="0"/>
          <w:marBottom w:val="0"/>
          <w:divBdr>
            <w:top w:val="none" w:sz="0" w:space="0" w:color="auto"/>
            <w:left w:val="none" w:sz="0" w:space="0" w:color="auto"/>
            <w:bottom w:val="none" w:sz="0" w:space="0" w:color="auto"/>
            <w:right w:val="none" w:sz="0" w:space="0" w:color="auto"/>
          </w:divBdr>
        </w:div>
        <w:div w:id="1280142700">
          <w:marLeft w:val="640"/>
          <w:marRight w:val="0"/>
          <w:marTop w:val="0"/>
          <w:marBottom w:val="0"/>
          <w:divBdr>
            <w:top w:val="none" w:sz="0" w:space="0" w:color="auto"/>
            <w:left w:val="none" w:sz="0" w:space="0" w:color="auto"/>
            <w:bottom w:val="none" w:sz="0" w:space="0" w:color="auto"/>
            <w:right w:val="none" w:sz="0" w:space="0" w:color="auto"/>
          </w:divBdr>
        </w:div>
        <w:div w:id="2115708453">
          <w:marLeft w:val="640"/>
          <w:marRight w:val="0"/>
          <w:marTop w:val="0"/>
          <w:marBottom w:val="0"/>
          <w:divBdr>
            <w:top w:val="none" w:sz="0" w:space="0" w:color="auto"/>
            <w:left w:val="none" w:sz="0" w:space="0" w:color="auto"/>
            <w:bottom w:val="none" w:sz="0" w:space="0" w:color="auto"/>
            <w:right w:val="none" w:sz="0" w:space="0" w:color="auto"/>
          </w:divBdr>
        </w:div>
      </w:divsChild>
    </w:div>
    <w:div w:id="1783719989">
      <w:bodyDiv w:val="1"/>
      <w:marLeft w:val="0"/>
      <w:marRight w:val="0"/>
      <w:marTop w:val="0"/>
      <w:marBottom w:val="0"/>
      <w:divBdr>
        <w:top w:val="none" w:sz="0" w:space="0" w:color="auto"/>
        <w:left w:val="none" w:sz="0" w:space="0" w:color="auto"/>
        <w:bottom w:val="none" w:sz="0" w:space="0" w:color="auto"/>
        <w:right w:val="none" w:sz="0" w:space="0" w:color="auto"/>
      </w:divBdr>
      <w:divsChild>
        <w:div w:id="289483180">
          <w:marLeft w:val="640"/>
          <w:marRight w:val="0"/>
          <w:marTop w:val="0"/>
          <w:marBottom w:val="0"/>
          <w:divBdr>
            <w:top w:val="none" w:sz="0" w:space="0" w:color="auto"/>
            <w:left w:val="none" w:sz="0" w:space="0" w:color="auto"/>
            <w:bottom w:val="none" w:sz="0" w:space="0" w:color="auto"/>
            <w:right w:val="none" w:sz="0" w:space="0" w:color="auto"/>
          </w:divBdr>
        </w:div>
        <w:div w:id="816654262">
          <w:marLeft w:val="640"/>
          <w:marRight w:val="0"/>
          <w:marTop w:val="0"/>
          <w:marBottom w:val="0"/>
          <w:divBdr>
            <w:top w:val="none" w:sz="0" w:space="0" w:color="auto"/>
            <w:left w:val="none" w:sz="0" w:space="0" w:color="auto"/>
            <w:bottom w:val="none" w:sz="0" w:space="0" w:color="auto"/>
            <w:right w:val="none" w:sz="0" w:space="0" w:color="auto"/>
          </w:divBdr>
        </w:div>
        <w:div w:id="288784240">
          <w:marLeft w:val="640"/>
          <w:marRight w:val="0"/>
          <w:marTop w:val="0"/>
          <w:marBottom w:val="0"/>
          <w:divBdr>
            <w:top w:val="none" w:sz="0" w:space="0" w:color="auto"/>
            <w:left w:val="none" w:sz="0" w:space="0" w:color="auto"/>
            <w:bottom w:val="none" w:sz="0" w:space="0" w:color="auto"/>
            <w:right w:val="none" w:sz="0" w:space="0" w:color="auto"/>
          </w:divBdr>
        </w:div>
        <w:div w:id="546524717">
          <w:marLeft w:val="640"/>
          <w:marRight w:val="0"/>
          <w:marTop w:val="0"/>
          <w:marBottom w:val="0"/>
          <w:divBdr>
            <w:top w:val="none" w:sz="0" w:space="0" w:color="auto"/>
            <w:left w:val="none" w:sz="0" w:space="0" w:color="auto"/>
            <w:bottom w:val="none" w:sz="0" w:space="0" w:color="auto"/>
            <w:right w:val="none" w:sz="0" w:space="0" w:color="auto"/>
          </w:divBdr>
        </w:div>
        <w:div w:id="700402624">
          <w:marLeft w:val="640"/>
          <w:marRight w:val="0"/>
          <w:marTop w:val="0"/>
          <w:marBottom w:val="0"/>
          <w:divBdr>
            <w:top w:val="none" w:sz="0" w:space="0" w:color="auto"/>
            <w:left w:val="none" w:sz="0" w:space="0" w:color="auto"/>
            <w:bottom w:val="none" w:sz="0" w:space="0" w:color="auto"/>
            <w:right w:val="none" w:sz="0" w:space="0" w:color="auto"/>
          </w:divBdr>
        </w:div>
        <w:div w:id="378676172">
          <w:marLeft w:val="640"/>
          <w:marRight w:val="0"/>
          <w:marTop w:val="0"/>
          <w:marBottom w:val="0"/>
          <w:divBdr>
            <w:top w:val="none" w:sz="0" w:space="0" w:color="auto"/>
            <w:left w:val="none" w:sz="0" w:space="0" w:color="auto"/>
            <w:bottom w:val="none" w:sz="0" w:space="0" w:color="auto"/>
            <w:right w:val="none" w:sz="0" w:space="0" w:color="auto"/>
          </w:divBdr>
        </w:div>
        <w:div w:id="1447656157">
          <w:marLeft w:val="640"/>
          <w:marRight w:val="0"/>
          <w:marTop w:val="0"/>
          <w:marBottom w:val="0"/>
          <w:divBdr>
            <w:top w:val="none" w:sz="0" w:space="0" w:color="auto"/>
            <w:left w:val="none" w:sz="0" w:space="0" w:color="auto"/>
            <w:bottom w:val="none" w:sz="0" w:space="0" w:color="auto"/>
            <w:right w:val="none" w:sz="0" w:space="0" w:color="auto"/>
          </w:divBdr>
        </w:div>
        <w:div w:id="354582042">
          <w:marLeft w:val="640"/>
          <w:marRight w:val="0"/>
          <w:marTop w:val="0"/>
          <w:marBottom w:val="0"/>
          <w:divBdr>
            <w:top w:val="none" w:sz="0" w:space="0" w:color="auto"/>
            <w:left w:val="none" w:sz="0" w:space="0" w:color="auto"/>
            <w:bottom w:val="none" w:sz="0" w:space="0" w:color="auto"/>
            <w:right w:val="none" w:sz="0" w:space="0" w:color="auto"/>
          </w:divBdr>
        </w:div>
        <w:div w:id="1707484730">
          <w:marLeft w:val="640"/>
          <w:marRight w:val="0"/>
          <w:marTop w:val="0"/>
          <w:marBottom w:val="0"/>
          <w:divBdr>
            <w:top w:val="none" w:sz="0" w:space="0" w:color="auto"/>
            <w:left w:val="none" w:sz="0" w:space="0" w:color="auto"/>
            <w:bottom w:val="none" w:sz="0" w:space="0" w:color="auto"/>
            <w:right w:val="none" w:sz="0" w:space="0" w:color="auto"/>
          </w:divBdr>
        </w:div>
        <w:div w:id="511145786">
          <w:marLeft w:val="640"/>
          <w:marRight w:val="0"/>
          <w:marTop w:val="0"/>
          <w:marBottom w:val="0"/>
          <w:divBdr>
            <w:top w:val="none" w:sz="0" w:space="0" w:color="auto"/>
            <w:left w:val="none" w:sz="0" w:space="0" w:color="auto"/>
            <w:bottom w:val="none" w:sz="0" w:space="0" w:color="auto"/>
            <w:right w:val="none" w:sz="0" w:space="0" w:color="auto"/>
          </w:divBdr>
        </w:div>
        <w:div w:id="86510941">
          <w:marLeft w:val="640"/>
          <w:marRight w:val="0"/>
          <w:marTop w:val="0"/>
          <w:marBottom w:val="0"/>
          <w:divBdr>
            <w:top w:val="none" w:sz="0" w:space="0" w:color="auto"/>
            <w:left w:val="none" w:sz="0" w:space="0" w:color="auto"/>
            <w:bottom w:val="none" w:sz="0" w:space="0" w:color="auto"/>
            <w:right w:val="none" w:sz="0" w:space="0" w:color="auto"/>
          </w:divBdr>
        </w:div>
        <w:div w:id="1201553594">
          <w:marLeft w:val="640"/>
          <w:marRight w:val="0"/>
          <w:marTop w:val="0"/>
          <w:marBottom w:val="0"/>
          <w:divBdr>
            <w:top w:val="none" w:sz="0" w:space="0" w:color="auto"/>
            <w:left w:val="none" w:sz="0" w:space="0" w:color="auto"/>
            <w:bottom w:val="none" w:sz="0" w:space="0" w:color="auto"/>
            <w:right w:val="none" w:sz="0" w:space="0" w:color="auto"/>
          </w:divBdr>
        </w:div>
        <w:div w:id="1264915360">
          <w:marLeft w:val="640"/>
          <w:marRight w:val="0"/>
          <w:marTop w:val="0"/>
          <w:marBottom w:val="0"/>
          <w:divBdr>
            <w:top w:val="none" w:sz="0" w:space="0" w:color="auto"/>
            <w:left w:val="none" w:sz="0" w:space="0" w:color="auto"/>
            <w:bottom w:val="none" w:sz="0" w:space="0" w:color="auto"/>
            <w:right w:val="none" w:sz="0" w:space="0" w:color="auto"/>
          </w:divBdr>
        </w:div>
      </w:divsChild>
    </w:div>
    <w:div w:id="1785883705">
      <w:bodyDiv w:val="1"/>
      <w:marLeft w:val="0"/>
      <w:marRight w:val="0"/>
      <w:marTop w:val="0"/>
      <w:marBottom w:val="0"/>
      <w:divBdr>
        <w:top w:val="none" w:sz="0" w:space="0" w:color="auto"/>
        <w:left w:val="none" w:sz="0" w:space="0" w:color="auto"/>
        <w:bottom w:val="none" w:sz="0" w:space="0" w:color="auto"/>
        <w:right w:val="none" w:sz="0" w:space="0" w:color="auto"/>
      </w:divBdr>
      <w:divsChild>
        <w:div w:id="1710446944">
          <w:marLeft w:val="640"/>
          <w:marRight w:val="0"/>
          <w:marTop w:val="0"/>
          <w:marBottom w:val="0"/>
          <w:divBdr>
            <w:top w:val="none" w:sz="0" w:space="0" w:color="auto"/>
            <w:left w:val="none" w:sz="0" w:space="0" w:color="auto"/>
            <w:bottom w:val="none" w:sz="0" w:space="0" w:color="auto"/>
            <w:right w:val="none" w:sz="0" w:space="0" w:color="auto"/>
          </w:divBdr>
        </w:div>
        <w:div w:id="1298795981">
          <w:marLeft w:val="640"/>
          <w:marRight w:val="0"/>
          <w:marTop w:val="0"/>
          <w:marBottom w:val="0"/>
          <w:divBdr>
            <w:top w:val="none" w:sz="0" w:space="0" w:color="auto"/>
            <w:left w:val="none" w:sz="0" w:space="0" w:color="auto"/>
            <w:bottom w:val="none" w:sz="0" w:space="0" w:color="auto"/>
            <w:right w:val="none" w:sz="0" w:space="0" w:color="auto"/>
          </w:divBdr>
        </w:div>
        <w:div w:id="2001418869">
          <w:marLeft w:val="640"/>
          <w:marRight w:val="0"/>
          <w:marTop w:val="0"/>
          <w:marBottom w:val="0"/>
          <w:divBdr>
            <w:top w:val="none" w:sz="0" w:space="0" w:color="auto"/>
            <w:left w:val="none" w:sz="0" w:space="0" w:color="auto"/>
            <w:bottom w:val="none" w:sz="0" w:space="0" w:color="auto"/>
            <w:right w:val="none" w:sz="0" w:space="0" w:color="auto"/>
          </w:divBdr>
        </w:div>
        <w:div w:id="824854950">
          <w:marLeft w:val="640"/>
          <w:marRight w:val="0"/>
          <w:marTop w:val="0"/>
          <w:marBottom w:val="0"/>
          <w:divBdr>
            <w:top w:val="none" w:sz="0" w:space="0" w:color="auto"/>
            <w:left w:val="none" w:sz="0" w:space="0" w:color="auto"/>
            <w:bottom w:val="none" w:sz="0" w:space="0" w:color="auto"/>
            <w:right w:val="none" w:sz="0" w:space="0" w:color="auto"/>
          </w:divBdr>
        </w:div>
        <w:div w:id="1913074868">
          <w:marLeft w:val="640"/>
          <w:marRight w:val="0"/>
          <w:marTop w:val="0"/>
          <w:marBottom w:val="0"/>
          <w:divBdr>
            <w:top w:val="none" w:sz="0" w:space="0" w:color="auto"/>
            <w:left w:val="none" w:sz="0" w:space="0" w:color="auto"/>
            <w:bottom w:val="none" w:sz="0" w:space="0" w:color="auto"/>
            <w:right w:val="none" w:sz="0" w:space="0" w:color="auto"/>
          </w:divBdr>
        </w:div>
        <w:div w:id="1849516871">
          <w:marLeft w:val="640"/>
          <w:marRight w:val="0"/>
          <w:marTop w:val="0"/>
          <w:marBottom w:val="0"/>
          <w:divBdr>
            <w:top w:val="none" w:sz="0" w:space="0" w:color="auto"/>
            <w:left w:val="none" w:sz="0" w:space="0" w:color="auto"/>
            <w:bottom w:val="none" w:sz="0" w:space="0" w:color="auto"/>
            <w:right w:val="none" w:sz="0" w:space="0" w:color="auto"/>
          </w:divBdr>
        </w:div>
        <w:div w:id="1122118725">
          <w:marLeft w:val="640"/>
          <w:marRight w:val="0"/>
          <w:marTop w:val="0"/>
          <w:marBottom w:val="0"/>
          <w:divBdr>
            <w:top w:val="none" w:sz="0" w:space="0" w:color="auto"/>
            <w:left w:val="none" w:sz="0" w:space="0" w:color="auto"/>
            <w:bottom w:val="none" w:sz="0" w:space="0" w:color="auto"/>
            <w:right w:val="none" w:sz="0" w:space="0" w:color="auto"/>
          </w:divBdr>
        </w:div>
        <w:div w:id="1635524369">
          <w:marLeft w:val="640"/>
          <w:marRight w:val="0"/>
          <w:marTop w:val="0"/>
          <w:marBottom w:val="0"/>
          <w:divBdr>
            <w:top w:val="none" w:sz="0" w:space="0" w:color="auto"/>
            <w:left w:val="none" w:sz="0" w:space="0" w:color="auto"/>
            <w:bottom w:val="none" w:sz="0" w:space="0" w:color="auto"/>
            <w:right w:val="none" w:sz="0" w:space="0" w:color="auto"/>
          </w:divBdr>
        </w:div>
        <w:div w:id="1771581660">
          <w:marLeft w:val="640"/>
          <w:marRight w:val="0"/>
          <w:marTop w:val="0"/>
          <w:marBottom w:val="0"/>
          <w:divBdr>
            <w:top w:val="none" w:sz="0" w:space="0" w:color="auto"/>
            <w:left w:val="none" w:sz="0" w:space="0" w:color="auto"/>
            <w:bottom w:val="none" w:sz="0" w:space="0" w:color="auto"/>
            <w:right w:val="none" w:sz="0" w:space="0" w:color="auto"/>
          </w:divBdr>
        </w:div>
        <w:div w:id="2102676784">
          <w:marLeft w:val="640"/>
          <w:marRight w:val="0"/>
          <w:marTop w:val="0"/>
          <w:marBottom w:val="0"/>
          <w:divBdr>
            <w:top w:val="none" w:sz="0" w:space="0" w:color="auto"/>
            <w:left w:val="none" w:sz="0" w:space="0" w:color="auto"/>
            <w:bottom w:val="none" w:sz="0" w:space="0" w:color="auto"/>
            <w:right w:val="none" w:sz="0" w:space="0" w:color="auto"/>
          </w:divBdr>
        </w:div>
        <w:div w:id="939680539">
          <w:marLeft w:val="640"/>
          <w:marRight w:val="0"/>
          <w:marTop w:val="0"/>
          <w:marBottom w:val="0"/>
          <w:divBdr>
            <w:top w:val="none" w:sz="0" w:space="0" w:color="auto"/>
            <w:left w:val="none" w:sz="0" w:space="0" w:color="auto"/>
            <w:bottom w:val="none" w:sz="0" w:space="0" w:color="auto"/>
            <w:right w:val="none" w:sz="0" w:space="0" w:color="auto"/>
          </w:divBdr>
        </w:div>
        <w:div w:id="779759603">
          <w:marLeft w:val="640"/>
          <w:marRight w:val="0"/>
          <w:marTop w:val="0"/>
          <w:marBottom w:val="0"/>
          <w:divBdr>
            <w:top w:val="none" w:sz="0" w:space="0" w:color="auto"/>
            <w:left w:val="none" w:sz="0" w:space="0" w:color="auto"/>
            <w:bottom w:val="none" w:sz="0" w:space="0" w:color="auto"/>
            <w:right w:val="none" w:sz="0" w:space="0" w:color="auto"/>
          </w:divBdr>
        </w:div>
        <w:div w:id="384334842">
          <w:marLeft w:val="640"/>
          <w:marRight w:val="0"/>
          <w:marTop w:val="0"/>
          <w:marBottom w:val="0"/>
          <w:divBdr>
            <w:top w:val="none" w:sz="0" w:space="0" w:color="auto"/>
            <w:left w:val="none" w:sz="0" w:space="0" w:color="auto"/>
            <w:bottom w:val="none" w:sz="0" w:space="0" w:color="auto"/>
            <w:right w:val="none" w:sz="0" w:space="0" w:color="auto"/>
          </w:divBdr>
        </w:div>
        <w:div w:id="1086001989">
          <w:marLeft w:val="640"/>
          <w:marRight w:val="0"/>
          <w:marTop w:val="0"/>
          <w:marBottom w:val="0"/>
          <w:divBdr>
            <w:top w:val="none" w:sz="0" w:space="0" w:color="auto"/>
            <w:left w:val="none" w:sz="0" w:space="0" w:color="auto"/>
            <w:bottom w:val="none" w:sz="0" w:space="0" w:color="auto"/>
            <w:right w:val="none" w:sz="0" w:space="0" w:color="auto"/>
          </w:divBdr>
        </w:div>
        <w:div w:id="1325623951">
          <w:marLeft w:val="640"/>
          <w:marRight w:val="0"/>
          <w:marTop w:val="0"/>
          <w:marBottom w:val="0"/>
          <w:divBdr>
            <w:top w:val="none" w:sz="0" w:space="0" w:color="auto"/>
            <w:left w:val="none" w:sz="0" w:space="0" w:color="auto"/>
            <w:bottom w:val="none" w:sz="0" w:space="0" w:color="auto"/>
            <w:right w:val="none" w:sz="0" w:space="0" w:color="auto"/>
          </w:divBdr>
        </w:div>
        <w:div w:id="361057618">
          <w:marLeft w:val="640"/>
          <w:marRight w:val="0"/>
          <w:marTop w:val="0"/>
          <w:marBottom w:val="0"/>
          <w:divBdr>
            <w:top w:val="none" w:sz="0" w:space="0" w:color="auto"/>
            <w:left w:val="none" w:sz="0" w:space="0" w:color="auto"/>
            <w:bottom w:val="none" w:sz="0" w:space="0" w:color="auto"/>
            <w:right w:val="none" w:sz="0" w:space="0" w:color="auto"/>
          </w:divBdr>
        </w:div>
        <w:div w:id="1612861183">
          <w:marLeft w:val="640"/>
          <w:marRight w:val="0"/>
          <w:marTop w:val="0"/>
          <w:marBottom w:val="0"/>
          <w:divBdr>
            <w:top w:val="none" w:sz="0" w:space="0" w:color="auto"/>
            <w:left w:val="none" w:sz="0" w:space="0" w:color="auto"/>
            <w:bottom w:val="none" w:sz="0" w:space="0" w:color="auto"/>
            <w:right w:val="none" w:sz="0" w:space="0" w:color="auto"/>
          </w:divBdr>
        </w:div>
        <w:div w:id="438987024">
          <w:marLeft w:val="640"/>
          <w:marRight w:val="0"/>
          <w:marTop w:val="0"/>
          <w:marBottom w:val="0"/>
          <w:divBdr>
            <w:top w:val="none" w:sz="0" w:space="0" w:color="auto"/>
            <w:left w:val="none" w:sz="0" w:space="0" w:color="auto"/>
            <w:bottom w:val="none" w:sz="0" w:space="0" w:color="auto"/>
            <w:right w:val="none" w:sz="0" w:space="0" w:color="auto"/>
          </w:divBdr>
        </w:div>
        <w:div w:id="557937521">
          <w:marLeft w:val="640"/>
          <w:marRight w:val="0"/>
          <w:marTop w:val="0"/>
          <w:marBottom w:val="0"/>
          <w:divBdr>
            <w:top w:val="none" w:sz="0" w:space="0" w:color="auto"/>
            <w:left w:val="none" w:sz="0" w:space="0" w:color="auto"/>
            <w:bottom w:val="none" w:sz="0" w:space="0" w:color="auto"/>
            <w:right w:val="none" w:sz="0" w:space="0" w:color="auto"/>
          </w:divBdr>
        </w:div>
        <w:div w:id="1568225188">
          <w:marLeft w:val="640"/>
          <w:marRight w:val="0"/>
          <w:marTop w:val="0"/>
          <w:marBottom w:val="0"/>
          <w:divBdr>
            <w:top w:val="none" w:sz="0" w:space="0" w:color="auto"/>
            <w:left w:val="none" w:sz="0" w:space="0" w:color="auto"/>
            <w:bottom w:val="none" w:sz="0" w:space="0" w:color="auto"/>
            <w:right w:val="none" w:sz="0" w:space="0" w:color="auto"/>
          </w:divBdr>
        </w:div>
        <w:div w:id="877470062">
          <w:marLeft w:val="640"/>
          <w:marRight w:val="0"/>
          <w:marTop w:val="0"/>
          <w:marBottom w:val="0"/>
          <w:divBdr>
            <w:top w:val="none" w:sz="0" w:space="0" w:color="auto"/>
            <w:left w:val="none" w:sz="0" w:space="0" w:color="auto"/>
            <w:bottom w:val="none" w:sz="0" w:space="0" w:color="auto"/>
            <w:right w:val="none" w:sz="0" w:space="0" w:color="auto"/>
          </w:divBdr>
        </w:div>
        <w:div w:id="155925759">
          <w:marLeft w:val="640"/>
          <w:marRight w:val="0"/>
          <w:marTop w:val="0"/>
          <w:marBottom w:val="0"/>
          <w:divBdr>
            <w:top w:val="none" w:sz="0" w:space="0" w:color="auto"/>
            <w:left w:val="none" w:sz="0" w:space="0" w:color="auto"/>
            <w:bottom w:val="none" w:sz="0" w:space="0" w:color="auto"/>
            <w:right w:val="none" w:sz="0" w:space="0" w:color="auto"/>
          </w:divBdr>
        </w:div>
        <w:div w:id="300422056">
          <w:marLeft w:val="640"/>
          <w:marRight w:val="0"/>
          <w:marTop w:val="0"/>
          <w:marBottom w:val="0"/>
          <w:divBdr>
            <w:top w:val="none" w:sz="0" w:space="0" w:color="auto"/>
            <w:left w:val="none" w:sz="0" w:space="0" w:color="auto"/>
            <w:bottom w:val="none" w:sz="0" w:space="0" w:color="auto"/>
            <w:right w:val="none" w:sz="0" w:space="0" w:color="auto"/>
          </w:divBdr>
        </w:div>
        <w:div w:id="796485422">
          <w:marLeft w:val="640"/>
          <w:marRight w:val="0"/>
          <w:marTop w:val="0"/>
          <w:marBottom w:val="0"/>
          <w:divBdr>
            <w:top w:val="none" w:sz="0" w:space="0" w:color="auto"/>
            <w:left w:val="none" w:sz="0" w:space="0" w:color="auto"/>
            <w:bottom w:val="none" w:sz="0" w:space="0" w:color="auto"/>
            <w:right w:val="none" w:sz="0" w:space="0" w:color="auto"/>
          </w:divBdr>
        </w:div>
        <w:div w:id="1691909739">
          <w:marLeft w:val="640"/>
          <w:marRight w:val="0"/>
          <w:marTop w:val="0"/>
          <w:marBottom w:val="0"/>
          <w:divBdr>
            <w:top w:val="none" w:sz="0" w:space="0" w:color="auto"/>
            <w:left w:val="none" w:sz="0" w:space="0" w:color="auto"/>
            <w:bottom w:val="none" w:sz="0" w:space="0" w:color="auto"/>
            <w:right w:val="none" w:sz="0" w:space="0" w:color="auto"/>
          </w:divBdr>
        </w:div>
        <w:div w:id="222107018">
          <w:marLeft w:val="640"/>
          <w:marRight w:val="0"/>
          <w:marTop w:val="0"/>
          <w:marBottom w:val="0"/>
          <w:divBdr>
            <w:top w:val="none" w:sz="0" w:space="0" w:color="auto"/>
            <w:left w:val="none" w:sz="0" w:space="0" w:color="auto"/>
            <w:bottom w:val="none" w:sz="0" w:space="0" w:color="auto"/>
            <w:right w:val="none" w:sz="0" w:space="0" w:color="auto"/>
          </w:divBdr>
        </w:div>
        <w:div w:id="1745836433">
          <w:marLeft w:val="640"/>
          <w:marRight w:val="0"/>
          <w:marTop w:val="0"/>
          <w:marBottom w:val="0"/>
          <w:divBdr>
            <w:top w:val="none" w:sz="0" w:space="0" w:color="auto"/>
            <w:left w:val="none" w:sz="0" w:space="0" w:color="auto"/>
            <w:bottom w:val="none" w:sz="0" w:space="0" w:color="auto"/>
            <w:right w:val="none" w:sz="0" w:space="0" w:color="auto"/>
          </w:divBdr>
        </w:div>
        <w:div w:id="846677690">
          <w:marLeft w:val="640"/>
          <w:marRight w:val="0"/>
          <w:marTop w:val="0"/>
          <w:marBottom w:val="0"/>
          <w:divBdr>
            <w:top w:val="none" w:sz="0" w:space="0" w:color="auto"/>
            <w:left w:val="none" w:sz="0" w:space="0" w:color="auto"/>
            <w:bottom w:val="none" w:sz="0" w:space="0" w:color="auto"/>
            <w:right w:val="none" w:sz="0" w:space="0" w:color="auto"/>
          </w:divBdr>
        </w:div>
        <w:div w:id="1942763193">
          <w:marLeft w:val="640"/>
          <w:marRight w:val="0"/>
          <w:marTop w:val="0"/>
          <w:marBottom w:val="0"/>
          <w:divBdr>
            <w:top w:val="none" w:sz="0" w:space="0" w:color="auto"/>
            <w:left w:val="none" w:sz="0" w:space="0" w:color="auto"/>
            <w:bottom w:val="none" w:sz="0" w:space="0" w:color="auto"/>
            <w:right w:val="none" w:sz="0" w:space="0" w:color="auto"/>
          </w:divBdr>
        </w:div>
        <w:div w:id="2026663856">
          <w:marLeft w:val="640"/>
          <w:marRight w:val="0"/>
          <w:marTop w:val="0"/>
          <w:marBottom w:val="0"/>
          <w:divBdr>
            <w:top w:val="none" w:sz="0" w:space="0" w:color="auto"/>
            <w:left w:val="none" w:sz="0" w:space="0" w:color="auto"/>
            <w:bottom w:val="none" w:sz="0" w:space="0" w:color="auto"/>
            <w:right w:val="none" w:sz="0" w:space="0" w:color="auto"/>
          </w:divBdr>
        </w:div>
        <w:div w:id="1715930565">
          <w:marLeft w:val="640"/>
          <w:marRight w:val="0"/>
          <w:marTop w:val="0"/>
          <w:marBottom w:val="0"/>
          <w:divBdr>
            <w:top w:val="none" w:sz="0" w:space="0" w:color="auto"/>
            <w:left w:val="none" w:sz="0" w:space="0" w:color="auto"/>
            <w:bottom w:val="none" w:sz="0" w:space="0" w:color="auto"/>
            <w:right w:val="none" w:sz="0" w:space="0" w:color="auto"/>
          </w:divBdr>
        </w:div>
      </w:divsChild>
    </w:div>
    <w:div w:id="1796604360">
      <w:bodyDiv w:val="1"/>
      <w:marLeft w:val="0"/>
      <w:marRight w:val="0"/>
      <w:marTop w:val="0"/>
      <w:marBottom w:val="0"/>
      <w:divBdr>
        <w:top w:val="none" w:sz="0" w:space="0" w:color="auto"/>
        <w:left w:val="none" w:sz="0" w:space="0" w:color="auto"/>
        <w:bottom w:val="none" w:sz="0" w:space="0" w:color="auto"/>
        <w:right w:val="none" w:sz="0" w:space="0" w:color="auto"/>
      </w:divBdr>
      <w:divsChild>
        <w:div w:id="1728186206">
          <w:marLeft w:val="640"/>
          <w:marRight w:val="0"/>
          <w:marTop w:val="0"/>
          <w:marBottom w:val="0"/>
          <w:divBdr>
            <w:top w:val="none" w:sz="0" w:space="0" w:color="auto"/>
            <w:left w:val="none" w:sz="0" w:space="0" w:color="auto"/>
            <w:bottom w:val="none" w:sz="0" w:space="0" w:color="auto"/>
            <w:right w:val="none" w:sz="0" w:space="0" w:color="auto"/>
          </w:divBdr>
        </w:div>
        <w:div w:id="880170163">
          <w:marLeft w:val="640"/>
          <w:marRight w:val="0"/>
          <w:marTop w:val="0"/>
          <w:marBottom w:val="0"/>
          <w:divBdr>
            <w:top w:val="none" w:sz="0" w:space="0" w:color="auto"/>
            <w:left w:val="none" w:sz="0" w:space="0" w:color="auto"/>
            <w:bottom w:val="none" w:sz="0" w:space="0" w:color="auto"/>
            <w:right w:val="none" w:sz="0" w:space="0" w:color="auto"/>
          </w:divBdr>
        </w:div>
        <w:div w:id="2116436816">
          <w:marLeft w:val="640"/>
          <w:marRight w:val="0"/>
          <w:marTop w:val="0"/>
          <w:marBottom w:val="0"/>
          <w:divBdr>
            <w:top w:val="none" w:sz="0" w:space="0" w:color="auto"/>
            <w:left w:val="none" w:sz="0" w:space="0" w:color="auto"/>
            <w:bottom w:val="none" w:sz="0" w:space="0" w:color="auto"/>
            <w:right w:val="none" w:sz="0" w:space="0" w:color="auto"/>
          </w:divBdr>
        </w:div>
        <w:div w:id="1933121088">
          <w:marLeft w:val="640"/>
          <w:marRight w:val="0"/>
          <w:marTop w:val="0"/>
          <w:marBottom w:val="0"/>
          <w:divBdr>
            <w:top w:val="none" w:sz="0" w:space="0" w:color="auto"/>
            <w:left w:val="none" w:sz="0" w:space="0" w:color="auto"/>
            <w:bottom w:val="none" w:sz="0" w:space="0" w:color="auto"/>
            <w:right w:val="none" w:sz="0" w:space="0" w:color="auto"/>
          </w:divBdr>
        </w:div>
        <w:div w:id="487944995">
          <w:marLeft w:val="640"/>
          <w:marRight w:val="0"/>
          <w:marTop w:val="0"/>
          <w:marBottom w:val="0"/>
          <w:divBdr>
            <w:top w:val="none" w:sz="0" w:space="0" w:color="auto"/>
            <w:left w:val="none" w:sz="0" w:space="0" w:color="auto"/>
            <w:bottom w:val="none" w:sz="0" w:space="0" w:color="auto"/>
            <w:right w:val="none" w:sz="0" w:space="0" w:color="auto"/>
          </w:divBdr>
        </w:div>
        <w:div w:id="964507414">
          <w:marLeft w:val="640"/>
          <w:marRight w:val="0"/>
          <w:marTop w:val="0"/>
          <w:marBottom w:val="0"/>
          <w:divBdr>
            <w:top w:val="none" w:sz="0" w:space="0" w:color="auto"/>
            <w:left w:val="none" w:sz="0" w:space="0" w:color="auto"/>
            <w:bottom w:val="none" w:sz="0" w:space="0" w:color="auto"/>
            <w:right w:val="none" w:sz="0" w:space="0" w:color="auto"/>
          </w:divBdr>
        </w:div>
        <w:div w:id="1372068543">
          <w:marLeft w:val="640"/>
          <w:marRight w:val="0"/>
          <w:marTop w:val="0"/>
          <w:marBottom w:val="0"/>
          <w:divBdr>
            <w:top w:val="none" w:sz="0" w:space="0" w:color="auto"/>
            <w:left w:val="none" w:sz="0" w:space="0" w:color="auto"/>
            <w:bottom w:val="none" w:sz="0" w:space="0" w:color="auto"/>
            <w:right w:val="none" w:sz="0" w:space="0" w:color="auto"/>
          </w:divBdr>
        </w:div>
        <w:div w:id="510532122">
          <w:marLeft w:val="640"/>
          <w:marRight w:val="0"/>
          <w:marTop w:val="0"/>
          <w:marBottom w:val="0"/>
          <w:divBdr>
            <w:top w:val="none" w:sz="0" w:space="0" w:color="auto"/>
            <w:left w:val="none" w:sz="0" w:space="0" w:color="auto"/>
            <w:bottom w:val="none" w:sz="0" w:space="0" w:color="auto"/>
            <w:right w:val="none" w:sz="0" w:space="0" w:color="auto"/>
          </w:divBdr>
        </w:div>
        <w:div w:id="1501503121">
          <w:marLeft w:val="640"/>
          <w:marRight w:val="0"/>
          <w:marTop w:val="0"/>
          <w:marBottom w:val="0"/>
          <w:divBdr>
            <w:top w:val="none" w:sz="0" w:space="0" w:color="auto"/>
            <w:left w:val="none" w:sz="0" w:space="0" w:color="auto"/>
            <w:bottom w:val="none" w:sz="0" w:space="0" w:color="auto"/>
            <w:right w:val="none" w:sz="0" w:space="0" w:color="auto"/>
          </w:divBdr>
        </w:div>
        <w:div w:id="764691007">
          <w:marLeft w:val="640"/>
          <w:marRight w:val="0"/>
          <w:marTop w:val="0"/>
          <w:marBottom w:val="0"/>
          <w:divBdr>
            <w:top w:val="none" w:sz="0" w:space="0" w:color="auto"/>
            <w:left w:val="none" w:sz="0" w:space="0" w:color="auto"/>
            <w:bottom w:val="none" w:sz="0" w:space="0" w:color="auto"/>
            <w:right w:val="none" w:sz="0" w:space="0" w:color="auto"/>
          </w:divBdr>
        </w:div>
        <w:div w:id="2140108361">
          <w:marLeft w:val="640"/>
          <w:marRight w:val="0"/>
          <w:marTop w:val="0"/>
          <w:marBottom w:val="0"/>
          <w:divBdr>
            <w:top w:val="none" w:sz="0" w:space="0" w:color="auto"/>
            <w:left w:val="none" w:sz="0" w:space="0" w:color="auto"/>
            <w:bottom w:val="none" w:sz="0" w:space="0" w:color="auto"/>
            <w:right w:val="none" w:sz="0" w:space="0" w:color="auto"/>
          </w:divBdr>
        </w:div>
        <w:div w:id="71658551">
          <w:marLeft w:val="640"/>
          <w:marRight w:val="0"/>
          <w:marTop w:val="0"/>
          <w:marBottom w:val="0"/>
          <w:divBdr>
            <w:top w:val="none" w:sz="0" w:space="0" w:color="auto"/>
            <w:left w:val="none" w:sz="0" w:space="0" w:color="auto"/>
            <w:bottom w:val="none" w:sz="0" w:space="0" w:color="auto"/>
            <w:right w:val="none" w:sz="0" w:space="0" w:color="auto"/>
          </w:divBdr>
        </w:div>
        <w:div w:id="778068409">
          <w:marLeft w:val="640"/>
          <w:marRight w:val="0"/>
          <w:marTop w:val="0"/>
          <w:marBottom w:val="0"/>
          <w:divBdr>
            <w:top w:val="none" w:sz="0" w:space="0" w:color="auto"/>
            <w:left w:val="none" w:sz="0" w:space="0" w:color="auto"/>
            <w:bottom w:val="none" w:sz="0" w:space="0" w:color="auto"/>
            <w:right w:val="none" w:sz="0" w:space="0" w:color="auto"/>
          </w:divBdr>
        </w:div>
        <w:div w:id="238294547">
          <w:marLeft w:val="640"/>
          <w:marRight w:val="0"/>
          <w:marTop w:val="0"/>
          <w:marBottom w:val="0"/>
          <w:divBdr>
            <w:top w:val="none" w:sz="0" w:space="0" w:color="auto"/>
            <w:left w:val="none" w:sz="0" w:space="0" w:color="auto"/>
            <w:bottom w:val="none" w:sz="0" w:space="0" w:color="auto"/>
            <w:right w:val="none" w:sz="0" w:space="0" w:color="auto"/>
          </w:divBdr>
        </w:div>
        <w:div w:id="1455174288">
          <w:marLeft w:val="640"/>
          <w:marRight w:val="0"/>
          <w:marTop w:val="0"/>
          <w:marBottom w:val="0"/>
          <w:divBdr>
            <w:top w:val="none" w:sz="0" w:space="0" w:color="auto"/>
            <w:left w:val="none" w:sz="0" w:space="0" w:color="auto"/>
            <w:bottom w:val="none" w:sz="0" w:space="0" w:color="auto"/>
            <w:right w:val="none" w:sz="0" w:space="0" w:color="auto"/>
          </w:divBdr>
        </w:div>
        <w:div w:id="1620868582">
          <w:marLeft w:val="640"/>
          <w:marRight w:val="0"/>
          <w:marTop w:val="0"/>
          <w:marBottom w:val="0"/>
          <w:divBdr>
            <w:top w:val="none" w:sz="0" w:space="0" w:color="auto"/>
            <w:left w:val="none" w:sz="0" w:space="0" w:color="auto"/>
            <w:bottom w:val="none" w:sz="0" w:space="0" w:color="auto"/>
            <w:right w:val="none" w:sz="0" w:space="0" w:color="auto"/>
          </w:divBdr>
        </w:div>
        <w:div w:id="556209228">
          <w:marLeft w:val="640"/>
          <w:marRight w:val="0"/>
          <w:marTop w:val="0"/>
          <w:marBottom w:val="0"/>
          <w:divBdr>
            <w:top w:val="none" w:sz="0" w:space="0" w:color="auto"/>
            <w:left w:val="none" w:sz="0" w:space="0" w:color="auto"/>
            <w:bottom w:val="none" w:sz="0" w:space="0" w:color="auto"/>
            <w:right w:val="none" w:sz="0" w:space="0" w:color="auto"/>
          </w:divBdr>
        </w:div>
        <w:div w:id="1181235155">
          <w:marLeft w:val="640"/>
          <w:marRight w:val="0"/>
          <w:marTop w:val="0"/>
          <w:marBottom w:val="0"/>
          <w:divBdr>
            <w:top w:val="none" w:sz="0" w:space="0" w:color="auto"/>
            <w:left w:val="none" w:sz="0" w:space="0" w:color="auto"/>
            <w:bottom w:val="none" w:sz="0" w:space="0" w:color="auto"/>
            <w:right w:val="none" w:sz="0" w:space="0" w:color="auto"/>
          </w:divBdr>
        </w:div>
        <w:div w:id="1131247831">
          <w:marLeft w:val="640"/>
          <w:marRight w:val="0"/>
          <w:marTop w:val="0"/>
          <w:marBottom w:val="0"/>
          <w:divBdr>
            <w:top w:val="none" w:sz="0" w:space="0" w:color="auto"/>
            <w:left w:val="none" w:sz="0" w:space="0" w:color="auto"/>
            <w:bottom w:val="none" w:sz="0" w:space="0" w:color="auto"/>
            <w:right w:val="none" w:sz="0" w:space="0" w:color="auto"/>
          </w:divBdr>
        </w:div>
        <w:div w:id="1796675784">
          <w:marLeft w:val="640"/>
          <w:marRight w:val="0"/>
          <w:marTop w:val="0"/>
          <w:marBottom w:val="0"/>
          <w:divBdr>
            <w:top w:val="none" w:sz="0" w:space="0" w:color="auto"/>
            <w:left w:val="none" w:sz="0" w:space="0" w:color="auto"/>
            <w:bottom w:val="none" w:sz="0" w:space="0" w:color="auto"/>
            <w:right w:val="none" w:sz="0" w:space="0" w:color="auto"/>
          </w:divBdr>
        </w:div>
        <w:div w:id="1002388878">
          <w:marLeft w:val="640"/>
          <w:marRight w:val="0"/>
          <w:marTop w:val="0"/>
          <w:marBottom w:val="0"/>
          <w:divBdr>
            <w:top w:val="none" w:sz="0" w:space="0" w:color="auto"/>
            <w:left w:val="none" w:sz="0" w:space="0" w:color="auto"/>
            <w:bottom w:val="none" w:sz="0" w:space="0" w:color="auto"/>
            <w:right w:val="none" w:sz="0" w:space="0" w:color="auto"/>
          </w:divBdr>
        </w:div>
        <w:div w:id="275478926">
          <w:marLeft w:val="640"/>
          <w:marRight w:val="0"/>
          <w:marTop w:val="0"/>
          <w:marBottom w:val="0"/>
          <w:divBdr>
            <w:top w:val="none" w:sz="0" w:space="0" w:color="auto"/>
            <w:left w:val="none" w:sz="0" w:space="0" w:color="auto"/>
            <w:bottom w:val="none" w:sz="0" w:space="0" w:color="auto"/>
            <w:right w:val="none" w:sz="0" w:space="0" w:color="auto"/>
          </w:divBdr>
        </w:div>
        <w:div w:id="1786343207">
          <w:marLeft w:val="640"/>
          <w:marRight w:val="0"/>
          <w:marTop w:val="0"/>
          <w:marBottom w:val="0"/>
          <w:divBdr>
            <w:top w:val="none" w:sz="0" w:space="0" w:color="auto"/>
            <w:left w:val="none" w:sz="0" w:space="0" w:color="auto"/>
            <w:bottom w:val="none" w:sz="0" w:space="0" w:color="auto"/>
            <w:right w:val="none" w:sz="0" w:space="0" w:color="auto"/>
          </w:divBdr>
        </w:div>
        <w:div w:id="1305238292">
          <w:marLeft w:val="640"/>
          <w:marRight w:val="0"/>
          <w:marTop w:val="0"/>
          <w:marBottom w:val="0"/>
          <w:divBdr>
            <w:top w:val="none" w:sz="0" w:space="0" w:color="auto"/>
            <w:left w:val="none" w:sz="0" w:space="0" w:color="auto"/>
            <w:bottom w:val="none" w:sz="0" w:space="0" w:color="auto"/>
            <w:right w:val="none" w:sz="0" w:space="0" w:color="auto"/>
          </w:divBdr>
        </w:div>
        <w:div w:id="967710163">
          <w:marLeft w:val="640"/>
          <w:marRight w:val="0"/>
          <w:marTop w:val="0"/>
          <w:marBottom w:val="0"/>
          <w:divBdr>
            <w:top w:val="none" w:sz="0" w:space="0" w:color="auto"/>
            <w:left w:val="none" w:sz="0" w:space="0" w:color="auto"/>
            <w:bottom w:val="none" w:sz="0" w:space="0" w:color="auto"/>
            <w:right w:val="none" w:sz="0" w:space="0" w:color="auto"/>
          </w:divBdr>
        </w:div>
        <w:div w:id="1051074980">
          <w:marLeft w:val="640"/>
          <w:marRight w:val="0"/>
          <w:marTop w:val="0"/>
          <w:marBottom w:val="0"/>
          <w:divBdr>
            <w:top w:val="none" w:sz="0" w:space="0" w:color="auto"/>
            <w:left w:val="none" w:sz="0" w:space="0" w:color="auto"/>
            <w:bottom w:val="none" w:sz="0" w:space="0" w:color="auto"/>
            <w:right w:val="none" w:sz="0" w:space="0" w:color="auto"/>
          </w:divBdr>
        </w:div>
        <w:div w:id="817962678">
          <w:marLeft w:val="640"/>
          <w:marRight w:val="0"/>
          <w:marTop w:val="0"/>
          <w:marBottom w:val="0"/>
          <w:divBdr>
            <w:top w:val="none" w:sz="0" w:space="0" w:color="auto"/>
            <w:left w:val="none" w:sz="0" w:space="0" w:color="auto"/>
            <w:bottom w:val="none" w:sz="0" w:space="0" w:color="auto"/>
            <w:right w:val="none" w:sz="0" w:space="0" w:color="auto"/>
          </w:divBdr>
        </w:div>
        <w:div w:id="1163550990">
          <w:marLeft w:val="640"/>
          <w:marRight w:val="0"/>
          <w:marTop w:val="0"/>
          <w:marBottom w:val="0"/>
          <w:divBdr>
            <w:top w:val="none" w:sz="0" w:space="0" w:color="auto"/>
            <w:left w:val="none" w:sz="0" w:space="0" w:color="auto"/>
            <w:bottom w:val="none" w:sz="0" w:space="0" w:color="auto"/>
            <w:right w:val="none" w:sz="0" w:space="0" w:color="auto"/>
          </w:divBdr>
        </w:div>
        <w:div w:id="1925265122">
          <w:marLeft w:val="640"/>
          <w:marRight w:val="0"/>
          <w:marTop w:val="0"/>
          <w:marBottom w:val="0"/>
          <w:divBdr>
            <w:top w:val="none" w:sz="0" w:space="0" w:color="auto"/>
            <w:left w:val="none" w:sz="0" w:space="0" w:color="auto"/>
            <w:bottom w:val="none" w:sz="0" w:space="0" w:color="auto"/>
            <w:right w:val="none" w:sz="0" w:space="0" w:color="auto"/>
          </w:divBdr>
        </w:div>
        <w:div w:id="413622935">
          <w:marLeft w:val="640"/>
          <w:marRight w:val="0"/>
          <w:marTop w:val="0"/>
          <w:marBottom w:val="0"/>
          <w:divBdr>
            <w:top w:val="none" w:sz="0" w:space="0" w:color="auto"/>
            <w:left w:val="none" w:sz="0" w:space="0" w:color="auto"/>
            <w:bottom w:val="none" w:sz="0" w:space="0" w:color="auto"/>
            <w:right w:val="none" w:sz="0" w:space="0" w:color="auto"/>
          </w:divBdr>
        </w:div>
        <w:div w:id="1558081466">
          <w:marLeft w:val="640"/>
          <w:marRight w:val="0"/>
          <w:marTop w:val="0"/>
          <w:marBottom w:val="0"/>
          <w:divBdr>
            <w:top w:val="none" w:sz="0" w:space="0" w:color="auto"/>
            <w:left w:val="none" w:sz="0" w:space="0" w:color="auto"/>
            <w:bottom w:val="none" w:sz="0" w:space="0" w:color="auto"/>
            <w:right w:val="none" w:sz="0" w:space="0" w:color="auto"/>
          </w:divBdr>
        </w:div>
      </w:divsChild>
    </w:div>
    <w:div w:id="1804079612">
      <w:bodyDiv w:val="1"/>
      <w:marLeft w:val="0"/>
      <w:marRight w:val="0"/>
      <w:marTop w:val="0"/>
      <w:marBottom w:val="0"/>
      <w:divBdr>
        <w:top w:val="none" w:sz="0" w:space="0" w:color="auto"/>
        <w:left w:val="none" w:sz="0" w:space="0" w:color="auto"/>
        <w:bottom w:val="none" w:sz="0" w:space="0" w:color="auto"/>
        <w:right w:val="none" w:sz="0" w:space="0" w:color="auto"/>
      </w:divBdr>
      <w:divsChild>
        <w:div w:id="525412710">
          <w:marLeft w:val="640"/>
          <w:marRight w:val="0"/>
          <w:marTop w:val="0"/>
          <w:marBottom w:val="0"/>
          <w:divBdr>
            <w:top w:val="none" w:sz="0" w:space="0" w:color="auto"/>
            <w:left w:val="none" w:sz="0" w:space="0" w:color="auto"/>
            <w:bottom w:val="none" w:sz="0" w:space="0" w:color="auto"/>
            <w:right w:val="none" w:sz="0" w:space="0" w:color="auto"/>
          </w:divBdr>
        </w:div>
        <w:div w:id="1434086164">
          <w:marLeft w:val="640"/>
          <w:marRight w:val="0"/>
          <w:marTop w:val="0"/>
          <w:marBottom w:val="0"/>
          <w:divBdr>
            <w:top w:val="none" w:sz="0" w:space="0" w:color="auto"/>
            <w:left w:val="none" w:sz="0" w:space="0" w:color="auto"/>
            <w:bottom w:val="none" w:sz="0" w:space="0" w:color="auto"/>
            <w:right w:val="none" w:sz="0" w:space="0" w:color="auto"/>
          </w:divBdr>
        </w:div>
        <w:div w:id="141581273">
          <w:marLeft w:val="640"/>
          <w:marRight w:val="0"/>
          <w:marTop w:val="0"/>
          <w:marBottom w:val="0"/>
          <w:divBdr>
            <w:top w:val="none" w:sz="0" w:space="0" w:color="auto"/>
            <w:left w:val="none" w:sz="0" w:space="0" w:color="auto"/>
            <w:bottom w:val="none" w:sz="0" w:space="0" w:color="auto"/>
            <w:right w:val="none" w:sz="0" w:space="0" w:color="auto"/>
          </w:divBdr>
        </w:div>
        <w:div w:id="825509444">
          <w:marLeft w:val="640"/>
          <w:marRight w:val="0"/>
          <w:marTop w:val="0"/>
          <w:marBottom w:val="0"/>
          <w:divBdr>
            <w:top w:val="none" w:sz="0" w:space="0" w:color="auto"/>
            <w:left w:val="none" w:sz="0" w:space="0" w:color="auto"/>
            <w:bottom w:val="none" w:sz="0" w:space="0" w:color="auto"/>
            <w:right w:val="none" w:sz="0" w:space="0" w:color="auto"/>
          </w:divBdr>
        </w:div>
        <w:div w:id="1050804385">
          <w:marLeft w:val="640"/>
          <w:marRight w:val="0"/>
          <w:marTop w:val="0"/>
          <w:marBottom w:val="0"/>
          <w:divBdr>
            <w:top w:val="none" w:sz="0" w:space="0" w:color="auto"/>
            <w:left w:val="none" w:sz="0" w:space="0" w:color="auto"/>
            <w:bottom w:val="none" w:sz="0" w:space="0" w:color="auto"/>
            <w:right w:val="none" w:sz="0" w:space="0" w:color="auto"/>
          </w:divBdr>
        </w:div>
        <w:div w:id="424351646">
          <w:marLeft w:val="640"/>
          <w:marRight w:val="0"/>
          <w:marTop w:val="0"/>
          <w:marBottom w:val="0"/>
          <w:divBdr>
            <w:top w:val="none" w:sz="0" w:space="0" w:color="auto"/>
            <w:left w:val="none" w:sz="0" w:space="0" w:color="auto"/>
            <w:bottom w:val="none" w:sz="0" w:space="0" w:color="auto"/>
            <w:right w:val="none" w:sz="0" w:space="0" w:color="auto"/>
          </w:divBdr>
        </w:div>
        <w:div w:id="359673631">
          <w:marLeft w:val="640"/>
          <w:marRight w:val="0"/>
          <w:marTop w:val="0"/>
          <w:marBottom w:val="0"/>
          <w:divBdr>
            <w:top w:val="none" w:sz="0" w:space="0" w:color="auto"/>
            <w:left w:val="none" w:sz="0" w:space="0" w:color="auto"/>
            <w:bottom w:val="none" w:sz="0" w:space="0" w:color="auto"/>
            <w:right w:val="none" w:sz="0" w:space="0" w:color="auto"/>
          </w:divBdr>
        </w:div>
        <w:div w:id="1422608030">
          <w:marLeft w:val="640"/>
          <w:marRight w:val="0"/>
          <w:marTop w:val="0"/>
          <w:marBottom w:val="0"/>
          <w:divBdr>
            <w:top w:val="none" w:sz="0" w:space="0" w:color="auto"/>
            <w:left w:val="none" w:sz="0" w:space="0" w:color="auto"/>
            <w:bottom w:val="none" w:sz="0" w:space="0" w:color="auto"/>
            <w:right w:val="none" w:sz="0" w:space="0" w:color="auto"/>
          </w:divBdr>
        </w:div>
        <w:div w:id="1046561853">
          <w:marLeft w:val="640"/>
          <w:marRight w:val="0"/>
          <w:marTop w:val="0"/>
          <w:marBottom w:val="0"/>
          <w:divBdr>
            <w:top w:val="none" w:sz="0" w:space="0" w:color="auto"/>
            <w:left w:val="none" w:sz="0" w:space="0" w:color="auto"/>
            <w:bottom w:val="none" w:sz="0" w:space="0" w:color="auto"/>
            <w:right w:val="none" w:sz="0" w:space="0" w:color="auto"/>
          </w:divBdr>
        </w:div>
      </w:divsChild>
    </w:div>
    <w:div w:id="1806048358">
      <w:bodyDiv w:val="1"/>
      <w:marLeft w:val="0"/>
      <w:marRight w:val="0"/>
      <w:marTop w:val="0"/>
      <w:marBottom w:val="0"/>
      <w:divBdr>
        <w:top w:val="none" w:sz="0" w:space="0" w:color="auto"/>
        <w:left w:val="none" w:sz="0" w:space="0" w:color="auto"/>
        <w:bottom w:val="none" w:sz="0" w:space="0" w:color="auto"/>
        <w:right w:val="none" w:sz="0" w:space="0" w:color="auto"/>
      </w:divBdr>
      <w:divsChild>
        <w:div w:id="182326038">
          <w:marLeft w:val="640"/>
          <w:marRight w:val="0"/>
          <w:marTop w:val="0"/>
          <w:marBottom w:val="0"/>
          <w:divBdr>
            <w:top w:val="none" w:sz="0" w:space="0" w:color="auto"/>
            <w:left w:val="none" w:sz="0" w:space="0" w:color="auto"/>
            <w:bottom w:val="none" w:sz="0" w:space="0" w:color="auto"/>
            <w:right w:val="none" w:sz="0" w:space="0" w:color="auto"/>
          </w:divBdr>
        </w:div>
        <w:div w:id="1007757466">
          <w:marLeft w:val="640"/>
          <w:marRight w:val="0"/>
          <w:marTop w:val="0"/>
          <w:marBottom w:val="0"/>
          <w:divBdr>
            <w:top w:val="none" w:sz="0" w:space="0" w:color="auto"/>
            <w:left w:val="none" w:sz="0" w:space="0" w:color="auto"/>
            <w:bottom w:val="none" w:sz="0" w:space="0" w:color="auto"/>
            <w:right w:val="none" w:sz="0" w:space="0" w:color="auto"/>
          </w:divBdr>
        </w:div>
        <w:div w:id="756562473">
          <w:marLeft w:val="640"/>
          <w:marRight w:val="0"/>
          <w:marTop w:val="0"/>
          <w:marBottom w:val="0"/>
          <w:divBdr>
            <w:top w:val="none" w:sz="0" w:space="0" w:color="auto"/>
            <w:left w:val="none" w:sz="0" w:space="0" w:color="auto"/>
            <w:bottom w:val="none" w:sz="0" w:space="0" w:color="auto"/>
            <w:right w:val="none" w:sz="0" w:space="0" w:color="auto"/>
          </w:divBdr>
        </w:div>
        <w:div w:id="1515608158">
          <w:marLeft w:val="640"/>
          <w:marRight w:val="0"/>
          <w:marTop w:val="0"/>
          <w:marBottom w:val="0"/>
          <w:divBdr>
            <w:top w:val="none" w:sz="0" w:space="0" w:color="auto"/>
            <w:left w:val="none" w:sz="0" w:space="0" w:color="auto"/>
            <w:bottom w:val="none" w:sz="0" w:space="0" w:color="auto"/>
            <w:right w:val="none" w:sz="0" w:space="0" w:color="auto"/>
          </w:divBdr>
        </w:div>
        <w:div w:id="930546351">
          <w:marLeft w:val="640"/>
          <w:marRight w:val="0"/>
          <w:marTop w:val="0"/>
          <w:marBottom w:val="0"/>
          <w:divBdr>
            <w:top w:val="none" w:sz="0" w:space="0" w:color="auto"/>
            <w:left w:val="none" w:sz="0" w:space="0" w:color="auto"/>
            <w:bottom w:val="none" w:sz="0" w:space="0" w:color="auto"/>
            <w:right w:val="none" w:sz="0" w:space="0" w:color="auto"/>
          </w:divBdr>
        </w:div>
        <w:div w:id="229313259">
          <w:marLeft w:val="640"/>
          <w:marRight w:val="0"/>
          <w:marTop w:val="0"/>
          <w:marBottom w:val="0"/>
          <w:divBdr>
            <w:top w:val="none" w:sz="0" w:space="0" w:color="auto"/>
            <w:left w:val="none" w:sz="0" w:space="0" w:color="auto"/>
            <w:bottom w:val="none" w:sz="0" w:space="0" w:color="auto"/>
            <w:right w:val="none" w:sz="0" w:space="0" w:color="auto"/>
          </w:divBdr>
        </w:div>
        <w:div w:id="1926378536">
          <w:marLeft w:val="640"/>
          <w:marRight w:val="0"/>
          <w:marTop w:val="0"/>
          <w:marBottom w:val="0"/>
          <w:divBdr>
            <w:top w:val="none" w:sz="0" w:space="0" w:color="auto"/>
            <w:left w:val="none" w:sz="0" w:space="0" w:color="auto"/>
            <w:bottom w:val="none" w:sz="0" w:space="0" w:color="auto"/>
            <w:right w:val="none" w:sz="0" w:space="0" w:color="auto"/>
          </w:divBdr>
        </w:div>
        <w:div w:id="1900746280">
          <w:marLeft w:val="640"/>
          <w:marRight w:val="0"/>
          <w:marTop w:val="0"/>
          <w:marBottom w:val="0"/>
          <w:divBdr>
            <w:top w:val="none" w:sz="0" w:space="0" w:color="auto"/>
            <w:left w:val="none" w:sz="0" w:space="0" w:color="auto"/>
            <w:bottom w:val="none" w:sz="0" w:space="0" w:color="auto"/>
            <w:right w:val="none" w:sz="0" w:space="0" w:color="auto"/>
          </w:divBdr>
        </w:div>
        <w:div w:id="328673632">
          <w:marLeft w:val="640"/>
          <w:marRight w:val="0"/>
          <w:marTop w:val="0"/>
          <w:marBottom w:val="0"/>
          <w:divBdr>
            <w:top w:val="none" w:sz="0" w:space="0" w:color="auto"/>
            <w:left w:val="none" w:sz="0" w:space="0" w:color="auto"/>
            <w:bottom w:val="none" w:sz="0" w:space="0" w:color="auto"/>
            <w:right w:val="none" w:sz="0" w:space="0" w:color="auto"/>
          </w:divBdr>
        </w:div>
        <w:div w:id="1845630712">
          <w:marLeft w:val="640"/>
          <w:marRight w:val="0"/>
          <w:marTop w:val="0"/>
          <w:marBottom w:val="0"/>
          <w:divBdr>
            <w:top w:val="none" w:sz="0" w:space="0" w:color="auto"/>
            <w:left w:val="none" w:sz="0" w:space="0" w:color="auto"/>
            <w:bottom w:val="none" w:sz="0" w:space="0" w:color="auto"/>
            <w:right w:val="none" w:sz="0" w:space="0" w:color="auto"/>
          </w:divBdr>
        </w:div>
        <w:div w:id="1217207241">
          <w:marLeft w:val="640"/>
          <w:marRight w:val="0"/>
          <w:marTop w:val="0"/>
          <w:marBottom w:val="0"/>
          <w:divBdr>
            <w:top w:val="none" w:sz="0" w:space="0" w:color="auto"/>
            <w:left w:val="none" w:sz="0" w:space="0" w:color="auto"/>
            <w:bottom w:val="none" w:sz="0" w:space="0" w:color="auto"/>
            <w:right w:val="none" w:sz="0" w:space="0" w:color="auto"/>
          </w:divBdr>
        </w:div>
        <w:div w:id="47807575">
          <w:marLeft w:val="640"/>
          <w:marRight w:val="0"/>
          <w:marTop w:val="0"/>
          <w:marBottom w:val="0"/>
          <w:divBdr>
            <w:top w:val="none" w:sz="0" w:space="0" w:color="auto"/>
            <w:left w:val="none" w:sz="0" w:space="0" w:color="auto"/>
            <w:bottom w:val="none" w:sz="0" w:space="0" w:color="auto"/>
            <w:right w:val="none" w:sz="0" w:space="0" w:color="auto"/>
          </w:divBdr>
        </w:div>
        <w:div w:id="1345979620">
          <w:marLeft w:val="640"/>
          <w:marRight w:val="0"/>
          <w:marTop w:val="0"/>
          <w:marBottom w:val="0"/>
          <w:divBdr>
            <w:top w:val="none" w:sz="0" w:space="0" w:color="auto"/>
            <w:left w:val="none" w:sz="0" w:space="0" w:color="auto"/>
            <w:bottom w:val="none" w:sz="0" w:space="0" w:color="auto"/>
            <w:right w:val="none" w:sz="0" w:space="0" w:color="auto"/>
          </w:divBdr>
        </w:div>
        <w:div w:id="568421317">
          <w:marLeft w:val="640"/>
          <w:marRight w:val="0"/>
          <w:marTop w:val="0"/>
          <w:marBottom w:val="0"/>
          <w:divBdr>
            <w:top w:val="none" w:sz="0" w:space="0" w:color="auto"/>
            <w:left w:val="none" w:sz="0" w:space="0" w:color="auto"/>
            <w:bottom w:val="none" w:sz="0" w:space="0" w:color="auto"/>
            <w:right w:val="none" w:sz="0" w:space="0" w:color="auto"/>
          </w:divBdr>
        </w:div>
        <w:div w:id="472453948">
          <w:marLeft w:val="640"/>
          <w:marRight w:val="0"/>
          <w:marTop w:val="0"/>
          <w:marBottom w:val="0"/>
          <w:divBdr>
            <w:top w:val="none" w:sz="0" w:space="0" w:color="auto"/>
            <w:left w:val="none" w:sz="0" w:space="0" w:color="auto"/>
            <w:bottom w:val="none" w:sz="0" w:space="0" w:color="auto"/>
            <w:right w:val="none" w:sz="0" w:space="0" w:color="auto"/>
          </w:divBdr>
        </w:div>
        <w:div w:id="1902254327">
          <w:marLeft w:val="640"/>
          <w:marRight w:val="0"/>
          <w:marTop w:val="0"/>
          <w:marBottom w:val="0"/>
          <w:divBdr>
            <w:top w:val="none" w:sz="0" w:space="0" w:color="auto"/>
            <w:left w:val="none" w:sz="0" w:space="0" w:color="auto"/>
            <w:bottom w:val="none" w:sz="0" w:space="0" w:color="auto"/>
            <w:right w:val="none" w:sz="0" w:space="0" w:color="auto"/>
          </w:divBdr>
        </w:div>
        <w:div w:id="1558930095">
          <w:marLeft w:val="640"/>
          <w:marRight w:val="0"/>
          <w:marTop w:val="0"/>
          <w:marBottom w:val="0"/>
          <w:divBdr>
            <w:top w:val="none" w:sz="0" w:space="0" w:color="auto"/>
            <w:left w:val="none" w:sz="0" w:space="0" w:color="auto"/>
            <w:bottom w:val="none" w:sz="0" w:space="0" w:color="auto"/>
            <w:right w:val="none" w:sz="0" w:space="0" w:color="auto"/>
          </w:divBdr>
        </w:div>
        <w:div w:id="1979990553">
          <w:marLeft w:val="640"/>
          <w:marRight w:val="0"/>
          <w:marTop w:val="0"/>
          <w:marBottom w:val="0"/>
          <w:divBdr>
            <w:top w:val="none" w:sz="0" w:space="0" w:color="auto"/>
            <w:left w:val="none" w:sz="0" w:space="0" w:color="auto"/>
            <w:bottom w:val="none" w:sz="0" w:space="0" w:color="auto"/>
            <w:right w:val="none" w:sz="0" w:space="0" w:color="auto"/>
          </w:divBdr>
        </w:div>
        <w:div w:id="1661426104">
          <w:marLeft w:val="640"/>
          <w:marRight w:val="0"/>
          <w:marTop w:val="0"/>
          <w:marBottom w:val="0"/>
          <w:divBdr>
            <w:top w:val="none" w:sz="0" w:space="0" w:color="auto"/>
            <w:left w:val="none" w:sz="0" w:space="0" w:color="auto"/>
            <w:bottom w:val="none" w:sz="0" w:space="0" w:color="auto"/>
            <w:right w:val="none" w:sz="0" w:space="0" w:color="auto"/>
          </w:divBdr>
        </w:div>
        <w:div w:id="2023966704">
          <w:marLeft w:val="640"/>
          <w:marRight w:val="0"/>
          <w:marTop w:val="0"/>
          <w:marBottom w:val="0"/>
          <w:divBdr>
            <w:top w:val="none" w:sz="0" w:space="0" w:color="auto"/>
            <w:left w:val="none" w:sz="0" w:space="0" w:color="auto"/>
            <w:bottom w:val="none" w:sz="0" w:space="0" w:color="auto"/>
            <w:right w:val="none" w:sz="0" w:space="0" w:color="auto"/>
          </w:divBdr>
        </w:div>
        <w:div w:id="1591045615">
          <w:marLeft w:val="640"/>
          <w:marRight w:val="0"/>
          <w:marTop w:val="0"/>
          <w:marBottom w:val="0"/>
          <w:divBdr>
            <w:top w:val="none" w:sz="0" w:space="0" w:color="auto"/>
            <w:left w:val="none" w:sz="0" w:space="0" w:color="auto"/>
            <w:bottom w:val="none" w:sz="0" w:space="0" w:color="auto"/>
            <w:right w:val="none" w:sz="0" w:space="0" w:color="auto"/>
          </w:divBdr>
        </w:div>
        <w:div w:id="55861062">
          <w:marLeft w:val="640"/>
          <w:marRight w:val="0"/>
          <w:marTop w:val="0"/>
          <w:marBottom w:val="0"/>
          <w:divBdr>
            <w:top w:val="none" w:sz="0" w:space="0" w:color="auto"/>
            <w:left w:val="none" w:sz="0" w:space="0" w:color="auto"/>
            <w:bottom w:val="none" w:sz="0" w:space="0" w:color="auto"/>
            <w:right w:val="none" w:sz="0" w:space="0" w:color="auto"/>
          </w:divBdr>
        </w:div>
        <w:div w:id="677075989">
          <w:marLeft w:val="640"/>
          <w:marRight w:val="0"/>
          <w:marTop w:val="0"/>
          <w:marBottom w:val="0"/>
          <w:divBdr>
            <w:top w:val="none" w:sz="0" w:space="0" w:color="auto"/>
            <w:left w:val="none" w:sz="0" w:space="0" w:color="auto"/>
            <w:bottom w:val="none" w:sz="0" w:space="0" w:color="auto"/>
            <w:right w:val="none" w:sz="0" w:space="0" w:color="auto"/>
          </w:divBdr>
        </w:div>
        <w:div w:id="883829596">
          <w:marLeft w:val="640"/>
          <w:marRight w:val="0"/>
          <w:marTop w:val="0"/>
          <w:marBottom w:val="0"/>
          <w:divBdr>
            <w:top w:val="none" w:sz="0" w:space="0" w:color="auto"/>
            <w:left w:val="none" w:sz="0" w:space="0" w:color="auto"/>
            <w:bottom w:val="none" w:sz="0" w:space="0" w:color="auto"/>
            <w:right w:val="none" w:sz="0" w:space="0" w:color="auto"/>
          </w:divBdr>
        </w:div>
        <w:div w:id="2138328130">
          <w:marLeft w:val="640"/>
          <w:marRight w:val="0"/>
          <w:marTop w:val="0"/>
          <w:marBottom w:val="0"/>
          <w:divBdr>
            <w:top w:val="none" w:sz="0" w:space="0" w:color="auto"/>
            <w:left w:val="none" w:sz="0" w:space="0" w:color="auto"/>
            <w:bottom w:val="none" w:sz="0" w:space="0" w:color="auto"/>
            <w:right w:val="none" w:sz="0" w:space="0" w:color="auto"/>
          </w:divBdr>
        </w:div>
        <w:div w:id="247158566">
          <w:marLeft w:val="640"/>
          <w:marRight w:val="0"/>
          <w:marTop w:val="0"/>
          <w:marBottom w:val="0"/>
          <w:divBdr>
            <w:top w:val="none" w:sz="0" w:space="0" w:color="auto"/>
            <w:left w:val="none" w:sz="0" w:space="0" w:color="auto"/>
            <w:bottom w:val="none" w:sz="0" w:space="0" w:color="auto"/>
            <w:right w:val="none" w:sz="0" w:space="0" w:color="auto"/>
          </w:divBdr>
        </w:div>
      </w:divsChild>
    </w:div>
    <w:div w:id="1816100149">
      <w:bodyDiv w:val="1"/>
      <w:marLeft w:val="0"/>
      <w:marRight w:val="0"/>
      <w:marTop w:val="0"/>
      <w:marBottom w:val="0"/>
      <w:divBdr>
        <w:top w:val="none" w:sz="0" w:space="0" w:color="auto"/>
        <w:left w:val="none" w:sz="0" w:space="0" w:color="auto"/>
        <w:bottom w:val="none" w:sz="0" w:space="0" w:color="auto"/>
        <w:right w:val="none" w:sz="0" w:space="0" w:color="auto"/>
      </w:divBdr>
      <w:divsChild>
        <w:div w:id="1481262334">
          <w:marLeft w:val="640"/>
          <w:marRight w:val="0"/>
          <w:marTop w:val="0"/>
          <w:marBottom w:val="0"/>
          <w:divBdr>
            <w:top w:val="none" w:sz="0" w:space="0" w:color="auto"/>
            <w:left w:val="none" w:sz="0" w:space="0" w:color="auto"/>
            <w:bottom w:val="none" w:sz="0" w:space="0" w:color="auto"/>
            <w:right w:val="none" w:sz="0" w:space="0" w:color="auto"/>
          </w:divBdr>
        </w:div>
        <w:div w:id="1693798855">
          <w:marLeft w:val="640"/>
          <w:marRight w:val="0"/>
          <w:marTop w:val="0"/>
          <w:marBottom w:val="0"/>
          <w:divBdr>
            <w:top w:val="none" w:sz="0" w:space="0" w:color="auto"/>
            <w:left w:val="none" w:sz="0" w:space="0" w:color="auto"/>
            <w:bottom w:val="none" w:sz="0" w:space="0" w:color="auto"/>
            <w:right w:val="none" w:sz="0" w:space="0" w:color="auto"/>
          </w:divBdr>
        </w:div>
        <w:div w:id="1602906979">
          <w:marLeft w:val="640"/>
          <w:marRight w:val="0"/>
          <w:marTop w:val="0"/>
          <w:marBottom w:val="0"/>
          <w:divBdr>
            <w:top w:val="none" w:sz="0" w:space="0" w:color="auto"/>
            <w:left w:val="none" w:sz="0" w:space="0" w:color="auto"/>
            <w:bottom w:val="none" w:sz="0" w:space="0" w:color="auto"/>
            <w:right w:val="none" w:sz="0" w:space="0" w:color="auto"/>
          </w:divBdr>
        </w:div>
        <w:div w:id="1831632363">
          <w:marLeft w:val="640"/>
          <w:marRight w:val="0"/>
          <w:marTop w:val="0"/>
          <w:marBottom w:val="0"/>
          <w:divBdr>
            <w:top w:val="none" w:sz="0" w:space="0" w:color="auto"/>
            <w:left w:val="none" w:sz="0" w:space="0" w:color="auto"/>
            <w:bottom w:val="none" w:sz="0" w:space="0" w:color="auto"/>
            <w:right w:val="none" w:sz="0" w:space="0" w:color="auto"/>
          </w:divBdr>
        </w:div>
        <w:div w:id="1263683535">
          <w:marLeft w:val="640"/>
          <w:marRight w:val="0"/>
          <w:marTop w:val="0"/>
          <w:marBottom w:val="0"/>
          <w:divBdr>
            <w:top w:val="none" w:sz="0" w:space="0" w:color="auto"/>
            <w:left w:val="none" w:sz="0" w:space="0" w:color="auto"/>
            <w:bottom w:val="none" w:sz="0" w:space="0" w:color="auto"/>
            <w:right w:val="none" w:sz="0" w:space="0" w:color="auto"/>
          </w:divBdr>
        </w:div>
        <w:div w:id="1602373221">
          <w:marLeft w:val="640"/>
          <w:marRight w:val="0"/>
          <w:marTop w:val="0"/>
          <w:marBottom w:val="0"/>
          <w:divBdr>
            <w:top w:val="none" w:sz="0" w:space="0" w:color="auto"/>
            <w:left w:val="none" w:sz="0" w:space="0" w:color="auto"/>
            <w:bottom w:val="none" w:sz="0" w:space="0" w:color="auto"/>
            <w:right w:val="none" w:sz="0" w:space="0" w:color="auto"/>
          </w:divBdr>
        </w:div>
        <w:div w:id="1087730492">
          <w:marLeft w:val="640"/>
          <w:marRight w:val="0"/>
          <w:marTop w:val="0"/>
          <w:marBottom w:val="0"/>
          <w:divBdr>
            <w:top w:val="none" w:sz="0" w:space="0" w:color="auto"/>
            <w:left w:val="none" w:sz="0" w:space="0" w:color="auto"/>
            <w:bottom w:val="none" w:sz="0" w:space="0" w:color="auto"/>
            <w:right w:val="none" w:sz="0" w:space="0" w:color="auto"/>
          </w:divBdr>
        </w:div>
      </w:divsChild>
    </w:div>
    <w:div w:id="1836070844">
      <w:bodyDiv w:val="1"/>
      <w:marLeft w:val="0"/>
      <w:marRight w:val="0"/>
      <w:marTop w:val="0"/>
      <w:marBottom w:val="0"/>
      <w:divBdr>
        <w:top w:val="none" w:sz="0" w:space="0" w:color="auto"/>
        <w:left w:val="none" w:sz="0" w:space="0" w:color="auto"/>
        <w:bottom w:val="none" w:sz="0" w:space="0" w:color="auto"/>
        <w:right w:val="none" w:sz="0" w:space="0" w:color="auto"/>
      </w:divBdr>
      <w:divsChild>
        <w:div w:id="520361824">
          <w:marLeft w:val="640"/>
          <w:marRight w:val="0"/>
          <w:marTop w:val="0"/>
          <w:marBottom w:val="0"/>
          <w:divBdr>
            <w:top w:val="none" w:sz="0" w:space="0" w:color="auto"/>
            <w:left w:val="none" w:sz="0" w:space="0" w:color="auto"/>
            <w:bottom w:val="none" w:sz="0" w:space="0" w:color="auto"/>
            <w:right w:val="none" w:sz="0" w:space="0" w:color="auto"/>
          </w:divBdr>
        </w:div>
        <w:div w:id="1352532556">
          <w:marLeft w:val="640"/>
          <w:marRight w:val="0"/>
          <w:marTop w:val="0"/>
          <w:marBottom w:val="0"/>
          <w:divBdr>
            <w:top w:val="none" w:sz="0" w:space="0" w:color="auto"/>
            <w:left w:val="none" w:sz="0" w:space="0" w:color="auto"/>
            <w:bottom w:val="none" w:sz="0" w:space="0" w:color="auto"/>
            <w:right w:val="none" w:sz="0" w:space="0" w:color="auto"/>
          </w:divBdr>
        </w:div>
        <w:div w:id="337392766">
          <w:marLeft w:val="640"/>
          <w:marRight w:val="0"/>
          <w:marTop w:val="0"/>
          <w:marBottom w:val="0"/>
          <w:divBdr>
            <w:top w:val="none" w:sz="0" w:space="0" w:color="auto"/>
            <w:left w:val="none" w:sz="0" w:space="0" w:color="auto"/>
            <w:bottom w:val="none" w:sz="0" w:space="0" w:color="auto"/>
            <w:right w:val="none" w:sz="0" w:space="0" w:color="auto"/>
          </w:divBdr>
        </w:div>
        <w:div w:id="1649632122">
          <w:marLeft w:val="640"/>
          <w:marRight w:val="0"/>
          <w:marTop w:val="0"/>
          <w:marBottom w:val="0"/>
          <w:divBdr>
            <w:top w:val="none" w:sz="0" w:space="0" w:color="auto"/>
            <w:left w:val="none" w:sz="0" w:space="0" w:color="auto"/>
            <w:bottom w:val="none" w:sz="0" w:space="0" w:color="auto"/>
            <w:right w:val="none" w:sz="0" w:space="0" w:color="auto"/>
          </w:divBdr>
        </w:div>
        <w:div w:id="1695614425">
          <w:marLeft w:val="640"/>
          <w:marRight w:val="0"/>
          <w:marTop w:val="0"/>
          <w:marBottom w:val="0"/>
          <w:divBdr>
            <w:top w:val="none" w:sz="0" w:space="0" w:color="auto"/>
            <w:left w:val="none" w:sz="0" w:space="0" w:color="auto"/>
            <w:bottom w:val="none" w:sz="0" w:space="0" w:color="auto"/>
            <w:right w:val="none" w:sz="0" w:space="0" w:color="auto"/>
          </w:divBdr>
        </w:div>
        <w:div w:id="1755517399">
          <w:marLeft w:val="640"/>
          <w:marRight w:val="0"/>
          <w:marTop w:val="0"/>
          <w:marBottom w:val="0"/>
          <w:divBdr>
            <w:top w:val="none" w:sz="0" w:space="0" w:color="auto"/>
            <w:left w:val="none" w:sz="0" w:space="0" w:color="auto"/>
            <w:bottom w:val="none" w:sz="0" w:space="0" w:color="auto"/>
            <w:right w:val="none" w:sz="0" w:space="0" w:color="auto"/>
          </w:divBdr>
        </w:div>
        <w:div w:id="2142769928">
          <w:marLeft w:val="640"/>
          <w:marRight w:val="0"/>
          <w:marTop w:val="0"/>
          <w:marBottom w:val="0"/>
          <w:divBdr>
            <w:top w:val="none" w:sz="0" w:space="0" w:color="auto"/>
            <w:left w:val="none" w:sz="0" w:space="0" w:color="auto"/>
            <w:bottom w:val="none" w:sz="0" w:space="0" w:color="auto"/>
            <w:right w:val="none" w:sz="0" w:space="0" w:color="auto"/>
          </w:divBdr>
        </w:div>
        <w:div w:id="533736120">
          <w:marLeft w:val="640"/>
          <w:marRight w:val="0"/>
          <w:marTop w:val="0"/>
          <w:marBottom w:val="0"/>
          <w:divBdr>
            <w:top w:val="none" w:sz="0" w:space="0" w:color="auto"/>
            <w:left w:val="none" w:sz="0" w:space="0" w:color="auto"/>
            <w:bottom w:val="none" w:sz="0" w:space="0" w:color="auto"/>
            <w:right w:val="none" w:sz="0" w:space="0" w:color="auto"/>
          </w:divBdr>
        </w:div>
      </w:divsChild>
    </w:div>
    <w:div w:id="1836721593">
      <w:bodyDiv w:val="1"/>
      <w:marLeft w:val="0"/>
      <w:marRight w:val="0"/>
      <w:marTop w:val="0"/>
      <w:marBottom w:val="0"/>
      <w:divBdr>
        <w:top w:val="none" w:sz="0" w:space="0" w:color="auto"/>
        <w:left w:val="none" w:sz="0" w:space="0" w:color="auto"/>
        <w:bottom w:val="none" w:sz="0" w:space="0" w:color="auto"/>
        <w:right w:val="none" w:sz="0" w:space="0" w:color="auto"/>
      </w:divBdr>
      <w:divsChild>
        <w:div w:id="1318070944">
          <w:marLeft w:val="640"/>
          <w:marRight w:val="0"/>
          <w:marTop w:val="0"/>
          <w:marBottom w:val="0"/>
          <w:divBdr>
            <w:top w:val="none" w:sz="0" w:space="0" w:color="auto"/>
            <w:left w:val="none" w:sz="0" w:space="0" w:color="auto"/>
            <w:bottom w:val="none" w:sz="0" w:space="0" w:color="auto"/>
            <w:right w:val="none" w:sz="0" w:space="0" w:color="auto"/>
          </w:divBdr>
        </w:div>
        <w:div w:id="1213078075">
          <w:marLeft w:val="640"/>
          <w:marRight w:val="0"/>
          <w:marTop w:val="0"/>
          <w:marBottom w:val="0"/>
          <w:divBdr>
            <w:top w:val="none" w:sz="0" w:space="0" w:color="auto"/>
            <w:left w:val="none" w:sz="0" w:space="0" w:color="auto"/>
            <w:bottom w:val="none" w:sz="0" w:space="0" w:color="auto"/>
            <w:right w:val="none" w:sz="0" w:space="0" w:color="auto"/>
          </w:divBdr>
        </w:div>
        <w:div w:id="1270356517">
          <w:marLeft w:val="640"/>
          <w:marRight w:val="0"/>
          <w:marTop w:val="0"/>
          <w:marBottom w:val="0"/>
          <w:divBdr>
            <w:top w:val="none" w:sz="0" w:space="0" w:color="auto"/>
            <w:left w:val="none" w:sz="0" w:space="0" w:color="auto"/>
            <w:bottom w:val="none" w:sz="0" w:space="0" w:color="auto"/>
            <w:right w:val="none" w:sz="0" w:space="0" w:color="auto"/>
          </w:divBdr>
        </w:div>
        <w:div w:id="257951664">
          <w:marLeft w:val="640"/>
          <w:marRight w:val="0"/>
          <w:marTop w:val="0"/>
          <w:marBottom w:val="0"/>
          <w:divBdr>
            <w:top w:val="none" w:sz="0" w:space="0" w:color="auto"/>
            <w:left w:val="none" w:sz="0" w:space="0" w:color="auto"/>
            <w:bottom w:val="none" w:sz="0" w:space="0" w:color="auto"/>
            <w:right w:val="none" w:sz="0" w:space="0" w:color="auto"/>
          </w:divBdr>
        </w:div>
        <w:div w:id="1724669275">
          <w:marLeft w:val="640"/>
          <w:marRight w:val="0"/>
          <w:marTop w:val="0"/>
          <w:marBottom w:val="0"/>
          <w:divBdr>
            <w:top w:val="none" w:sz="0" w:space="0" w:color="auto"/>
            <w:left w:val="none" w:sz="0" w:space="0" w:color="auto"/>
            <w:bottom w:val="none" w:sz="0" w:space="0" w:color="auto"/>
            <w:right w:val="none" w:sz="0" w:space="0" w:color="auto"/>
          </w:divBdr>
        </w:div>
        <w:div w:id="133447378">
          <w:marLeft w:val="640"/>
          <w:marRight w:val="0"/>
          <w:marTop w:val="0"/>
          <w:marBottom w:val="0"/>
          <w:divBdr>
            <w:top w:val="none" w:sz="0" w:space="0" w:color="auto"/>
            <w:left w:val="none" w:sz="0" w:space="0" w:color="auto"/>
            <w:bottom w:val="none" w:sz="0" w:space="0" w:color="auto"/>
            <w:right w:val="none" w:sz="0" w:space="0" w:color="auto"/>
          </w:divBdr>
        </w:div>
        <w:div w:id="461921641">
          <w:marLeft w:val="640"/>
          <w:marRight w:val="0"/>
          <w:marTop w:val="0"/>
          <w:marBottom w:val="0"/>
          <w:divBdr>
            <w:top w:val="none" w:sz="0" w:space="0" w:color="auto"/>
            <w:left w:val="none" w:sz="0" w:space="0" w:color="auto"/>
            <w:bottom w:val="none" w:sz="0" w:space="0" w:color="auto"/>
            <w:right w:val="none" w:sz="0" w:space="0" w:color="auto"/>
          </w:divBdr>
        </w:div>
        <w:div w:id="473717888">
          <w:marLeft w:val="640"/>
          <w:marRight w:val="0"/>
          <w:marTop w:val="0"/>
          <w:marBottom w:val="0"/>
          <w:divBdr>
            <w:top w:val="none" w:sz="0" w:space="0" w:color="auto"/>
            <w:left w:val="none" w:sz="0" w:space="0" w:color="auto"/>
            <w:bottom w:val="none" w:sz="0" w:space="0" w:color="auto"/>
            <w:right w:val="none" w:sz="0" w:space="0" w:color="auto"/>
          </w:divBdr>
        </w:div>
        <w:div w:id="790905616">
          <w:marLeft w:val="640"/>
          <w:marRight w:val="0"/>
          <w:marTop w:val="0"/>
          <w:marBottom w:val="0"/>
          <w:divBdr>
            <w:top w:val="none" w:sz="0" w:space="0" w:color="auto"/>
            <w:left w:val="none" w:sz="0" w:space="0" w:color="auto"/>
            <w:bottom w:val="none" w:sz="0" w:space="0" w:color="auto"/>
            <w:right w:val="none" w:sz="0" w:space="0" w:color="auto"/>
          </w:divBdr>
        </w:div>
        <w:div w:id="1274290868">
          <w:marLeft w:val="640"/>
          <w:marRight w:val="0"/>
          <w:marTop w:val="0"/>
          <w:marBottom w:val="0"/>
          <w:divBdr>
            <w:top w:val="none" w:sz="0" w:space="0" w:color="auto"/>
            <w:left w:val="none" w:sz="0" w:space="0" w:color="auto"/>
            <w:bottom w:val="none" w:sz="0" w:space="0" w:color="auto"/>
            <w:right w:val="none" w:sz="0" w:space="0" w:color="auto"/>
          </w:divBdr>
        </w:div>
        <w:div w:id="1387921555">
          <w:marLeft w:val="640"/>
          <w:marRight w:val="0"/>
          <w:marTop w:val="0"/>
          <w:marBottom w:val="0"/>
          <w:divBdr>
            <w:top w:val="none" w:sz="0" w:space="0" w:color="auto"/>
            <w:left w:val="none" w:sz="0" w:space="0" w:color="auto"/>
            <w:bottom w:val="none" w:sz="0" w:space="0" w:color="auto"/>
            <w:right w:val="none" w:sz="0" w:space="0" w:color="auto"/>
          </w:divBdr>
        </w:div>
        <w:div w:id="80763903">
          <w:marLeft w:val="640"/>
          <w:marRight w:val="0"/>
          <w:marTop w:val="0"/>
          <w:marBottom w:val="0"/>
          <w:divBdr>
            <w:top w:val="none" w:sz="0" w:space="0" w:color="auto"/>
            <w:left w:val="none" w:sz="0" w:space="0" w:color="auto"/>
            <w:bottom w:val="none" w:sz="0" w:space="0" w:color="auto"/>
            <w:right w:val="none" w:sz="0" w:space="0" w:color="auto"/>
          </w:divBdr>
        </w:div>
        <w:div w:id="1678998945">
          <w:marLeft w:val="640"/>
          <w:marRight w:val="0"/>
          <w:marTop w:val="0"/>
          <w:marBottom w:val="0"/>
          <w:divBdr>
            <w:top w:val="none" w:sz="0" w:space="0" w:color="auto"/>
            <w:left w:val="none" w:sz="0" w:space="0" w:color="auto"/>
            <w:bottom w:val="none" w:sz="0" w:space="0" w:color="auto"/>
            <w:right w:val="none" w:sz="0" w:space="0" w:color="auto"/>
          </w:divBdr>
        </w:div>
        <w:div w:id="1107189945">
          <w:marLeft w:val="640"/>
          <w:marRight w:val="0"/>
          <w:marTop w:val="0"/>
          <w:marBottom w:val="0"/>
          <w:divBdr>
            <w:top w:val="none" w:sz="0" w:space="0" w:color="auto"/>
            <w:left w:val="none" w:sz="0" w:space="0" w:color="auto"/>
            <w:bottom w:val="none" w:sz="0" w:space="0" w:color="auto"/>
            <w:right w:val="none" w:sz="0" w:space="0" w:color="auto"/>
          </w:divBdr>
        </w:div>
        <w:div w:id="1124738729">
          <w:marLeft w:val="640"/>
          <w:marRight w:val="0"/>
          <w:marTop w:val="0"/>
          <w:marBottom w:val="0"/>
          <w:divBdr>
            <w:top w:val="none" w:sz="0" w:space="0" w:color="auto"/>
            <w:left w:val="none" w:sz="0" w:space="0" w:color="auto"/>
            <w:bottom w:val="none" w:sz="0" w:space="0" w:color="auto"/>
            <w:right w:val="none" w:sz="0" w:space="0" w:color="auto"/>
          </w:divBdr>
        </w:div>
        <w:div w:id="813375047">
          <w:marLeft w:val="640"/>
          <w:marRight w:val="0"/>
          <w:marTop w:val="0"/>
          <w:marBottom w:val="0"/>
          <w:divBdr>
            <w:top w:val="none" w:sz="0" w:space="0" w:color="auto"/>
            <w:left w:val="none" w:sz="0" w:space="0" w:color="auto"/>
            <w:bottom w:val="none" w:sz="0" w:space="0" w:color="auto"/>
            <w:right w:val="none" w:sz="0" w:space="0" w:color="auto"/>
          </w:divBdr>
        </w:div>
        <w:div w:id="661540330">
          <w:marLeft w:val="640"/>
          <w:marRight w:val="0"/>
          <w:marTop w:val="0"/>
          <w:marBottom w:val="0"/>
          <w:divBdr>
            <w:top w:val="none" w:sz="0" w:space="0" w:color="auto"/>
            <w:left w:val="none" w:sz="0" w:space="0" w:color="auto"/>
            <w:bottom w:val="none" w:sz="0" w:space="0" w:color="auto"/>
            <w:right w:val="none" w:sz="0" w:space="0" w:color="auto"/>
          </w:divBdr>
        </w:div>
        <w:div w:id="1003626082">
          <w:marLeft w:val="640"/>
          <w:marRight w:val="0"/>
          <w:marTop w:val="0"/>
          <w:marBottom w:val="0"/>
          <w:divBdr>
            <w:top w:val="none" w:sz="0" w:space="0" w:color="auto"/>
            <w:left w:val="none" w:sz="0" w:space="0" w:color="auto"/>
            <w:bottom w:val="none" w:sz="0" w:space="0" w:color="auto"/>
            <w:right w:val="none" w:sz="0" w:space="0" w:color="auto"/>
          </w:divBdr>
        </w:div>
        <w:div w:id="720638487">
          <w:marLeft w:val="640"/>
          <w:marRight w:val="0"/>
          <w:marTop w:val="0"/>
          <w:marBottom w:val="0"/>
          <w:divBdr>
            <w:top w:val="none" w:sz="0" w:space="0" w:color="auto"/>
            <w:left w:val="none" w:sz="0" w:space="0" w:color="auto"/>
            <w:bottom w:val="none" w:sz="0" w:space="0" w:color="auto"/>
            <w:right w:val="none" w:sz="0" w:space="0" w:color="auto"/>
          </w:divBdr>
        </w:div>
        <w:div w:id="281618983">
          <w:marLeft w:val="640"/>
          <w:marRight w:val="0"/>
          <w:marTop w:val="0"/>
          <w:marBottom w:val="0"/>
          <w:divBdr>
            <w:top w:val="none" w:sz="0" w:space="0" w:color="auto"/>
            <w:left w:val="none" w:sz="0" w:space="0" w:color="auto"/>
            <w:bottom w:val="none" w:sz="0" w:space="0" w:color="auto"/>
            <w:right w:val="none" w:sz="0" w:space="0" w:color="auto"/>
          </w:divBdr>
        </w:div>
        <w:div w:id="961350919">
          <w:marLeft w:val="640"/>
          <w:marRight w:val="0"/>
          <w:marTop w:val="0"/>
          <w:marBottom w:val="0"/>
          <w:divBdr>
            <w:top w:val="none" w:sz="0" w:space="0" w:color="auto"/>
            <w:left w:val="none" w:sz="0" w:space="0" w:color="auto"/>
            <w:bottom w:val="none" w:sz="0" w:space="0" w:color="auto"/>
            <w:right w:val="none" w:sz="0" w:space="0" w:color="auto"/>
          </w:divBdr>
        </w:div>
        <w:div w:id="1477719502">
          <w:marLeft w:val="640"/>
          <w:marRight w:val="0"/>
          <w:marTop w:val="0"/>
          <w:marBottom w:val="0"/>
          <w:divBdr>
            <w:top w:val="none" w:sz="0" w:space="0" w:color="auto"/>
            <w:left w:val="none" w:sz="0" w:space="0" w:color="auto"/>
            <w:bottom w:val="none" w:sz="0" w:space="0" w:color="auto"/>
            <w:right w:val="none" w:sz="0" w:space="0" w:color="auto"/>
          </w:divBdr>
        </w:div>
        <w:div w:id="705447009">
          <w:marLeft w:val="640"/>
          <w:marRight w:val="0"/>
          <w:marTop w:val="0"/>
          <w:marBottom w:val="0"/>
          <w:divBdr>
            <w:top w:val="none" w:sz="0" w:space="0" w:color="auto"/>
            <w:left w:val="none" w:sz="0" w:space="0" w:color="auto"/>
            <w:bottom w:val="none" w:sz="0" w:space="0" w:color="auto"/>
            <w:right w:val="none" w:sz="0" w:space="0" w:color="auto"/>
          </w:divBdr>
        </w:div>
        <w:div w:id="1346252113">
          <w:marLeft w:val="640"/>
          <w:marRight w:val="0"/>
          <w:marTop w:val="0"/>
          <w:marBottom w:val="0"/>
          <w:divBdr>
            <w:top w:val="none" w:sz="0" w:space="0" w:color="auto"/>
            <w:left w:val="none" w:sz="0" w:space="0" w:color="auto"/>
            <w:bottom w:val="none" w:sz="0" w:space="0" w:color="auto"/>
            <w:right w:val="none" w:sz="0" w:space="0" w:color="auto"/>
          </w:divBdr>
        </w:div>
        <w:div w:id="413362879">
          <w:marLeft w:val="640"/>
          <w:marRight w:val="0"/>
          <w:marTop w:val="0"/>
          <w:marBottom w:val="0"/>
          <w:divBdr>
            <w:top w:val="none" w:sz="0" w:space="0" w:color="auto"/>
            <w:left w:val="none" w:sz="0" w:space="0" w:color="auto"/>
            <w:bottom w:val="none" w:sz="0" w:space="0" w:color="auto"/>
            <w:right w:val="none" w:sz="0" w:space="0" w:color="auto"/>
          </w:divBdr>
        </w:div>
        <w:div w:id="1146512507">
          <w:marLeft w:val="640"/>
          <w:marRight w:val="0"/>
          <w:marTop w:val="0"/>
          <w:marBottom w:val="0"/>
          <w:divBdr>
            <w:top w:val="none" w:sz="0" w:space="0" w:color="auto"/>
            <w:left w:val="none" w:sz="0" w:space="0" w:color="auto"/>
            <w:bottom w:val="none" w:sz="0" w:space="0" w:color="auto"/>
            <w:right w:val="none" w:sz="0" w:space="0" w:color="auto"/>
          </w:divBdr>
        </w:div>
        <w:div w:id="1744569750">
          <w:marLeft w:val="640"/>
          <w:marRight w:val="0"/>
          <w:marTop w:val="0"/>
          <w:marBottom w:val="0"/>
          <w:divBdr>
            <w:top w:val="none" w:sz="0" w:space="0" w:color="auto"/>
            <w:left w:val="none" w:sz="0" w:space="0" w:color="auto"/>
            <w:bottom w:val="none" w:sz="0" w:space="0" w:color="auto"/>
            <w:right w:val="none" w:sz="0" w:space="0" w:color="auto"/>
          </w:divBdr>
        </w:div>
        <w:div w:id="1416125908">
          <w:marLeft w:val="640"/>
          <w:marRight w:val="0"/>
          <w:marTop w:val="0"/>
          <w:marBottom w:val="0"/>
          <w:divBdr>
            <w:top w:val="none" w:sz="0" w:space="0" w:color="auto"/>
            <w:left w:val="none" w:sz="0" w:space="0" w:color="auto"/>
            <w:bottom w:val="none" w:sz="0" w:space="0" w:color="auto"/>
            <w:right w:val="none" w:sz="0" w:space="0" w:color="auto"/>
          </w:divBdr>
        </w:div>
        <w:div w:id="650137902">
          <w:marLeft w:val="640"/>
          <w:marRight w:val="0"/>
          <w:marTop w:val="0"/>
          <w:marBottom w:val="0"/>
          <w:divBdr>
            <w:top w:val="none" w:sz="0" w:space="0" w:color="auto"/>
            <w:left w:val="none" w:sz="0" w:space="0" w:color="auto"/>
            <w:bottom w:val="none" w:sz="0" w:space="0" w:color="auto"/>
            <w:right w:val="none" w:sz="0" w:space="0" w:color="auto"/>
          </w:divBdr>
        </w:div>
        <w:div w:id="1635713570">
          <w:marLeft w:val="640"/>
          <w:marRight w:val="0"/>
          <w:marTop w:val="0"/>
          <w:marBottom w:val="0"/>
          <w:divBdr>
            <w:top w:val="none" w:sz="0" w:space="0" w:color="auto"/>
            <w:left w:val="none" w:sz="0" w:space="0" w:color="auto"/>
            <w:bottom w:val="none" w:sz="0" w:space="0" w:color="auto"/>
            <w:right w:val="none" w:sz="0" w:space="0" w:color="auto"/>
          </w:divBdr>
        </w:div>
        <w:div w:id="1662389048">
          <w:marLeft w:val="640"/>
          <w:marRight w:val="0"/>
          <w:marTop w:val="0"/>
          <w:marBottom w:val="0"/>
          <w:divBdr>
            <w:top w:val="none" w:sz="0" w:space="0" w:color="auto"/>
            <w:left w:val="none" w:sz="0" w:space="0" w:color="auto"/>
            <w:bottom w:val="none" w:sz="0" w:space="0" w:color="auto"/>
            <w:right w:val="none" w:sz="0" w:space="0" w:color="auto"/>
          </w:divBdr>
        </w:div>
      </w:divsChild>
    </w:div>
    <w:div w:id="1840584114">
      <w:bodyDiv w:val="1"/>
      <w:marLeft w:val="0"/>
      <w:marRight w:val="0"/>
      <w:marTop w:val="0"/>
      <w:marBottom w:val="0"/>
      <w:divBdr>
        <w:top w:val="none" w:sz="0" w:space="0" w:color="auto"/>
        <w:left w:val="none" w:sz="0" w:space="0" w:color="auto"/>
        <w:bottom w:val="none" w:sz="0" w:space="0" w:color="auto"/>
        <w:right w:val="none" w:sz="0" w:space="0" w:color="auto"/>
      </w:divBdr>
      <w:divsChild>
        <w:div w:id="9451396">
          <w:marLeft w:val="640"/>
          <w:marRight w:val="0"/>
          <w:marTop w:val="0"/>
          <w:marBottom w:val="0"/>
          <w:divBdr>
            <w:top w:val="none" w:sz="0" w:space="0" w:color="auto"/>
            <w:left w:val="none" w:sz="0" w:space="0" w:color="auto"/>
            <w:bottom w:val="none" w:sz="0" w:space="0" w:color="auto"/>
            <w:right w:val="none" w:sz="0" w:space="0" w:color="auto"/>
          </w:divBdr>
        </w:div>
        <w:div w:id="1848059633">
          <w:marLeft w:val="640"/>
          <w:marRight w:val="0"/>
          <w:marTop w:val="0"/>
          <w:marBottom w:val="0"/>
          <w:divBdr>
            <w:top w:val="none" w:sz="0" w:space="0" w:color="auto"/>
            <w:left w:val="none" w:sz="0" w:space="0" w:color="auto"/>
            <w:bottom w:val="none" w:sz="0" w:space="0" w:color="auto"/>
            <w:right w:val="none" w:sz="0" w:space="0" w:color="auto"/>
          </w:divBdr>
        </w:div>
        <w:div w:id="2011132888">
          <w:marLeft w:val="640"/>
          <w:marRight w:val="0"/>
          <w:marTop w:val="0"/>
          <w:marBottom w:val="0"/>
          <w:divBdr>
            <w:top w:val="none" w:sz="0" w:space="0" w:color="auto"/>
            <w:left w:val="none" w:sz="0" w:space="0" w:color="auto"/>
            <w:bottom w:val="none" w:sz="0" w:space="0" w:color="auto"/>
            <w:right w:val="none" w:sz="0" w:space="0" w:color="auto"/>
          </w:divBdr>
        </w:div>
        <w:div w:id="1118796986">
          <w:marLeft w:val="640"/>
          <w:marRight w:val="0"/>
          <w:marTop w:val="0"/>
          <w:marBottom w:val="0"/>
          <w:divBdr>
            <w:top w:val="none" w:sz="0" w:space="0" w:color="auto"/>
            <w:left w:val="none" w:sz="0" w:space="0" w:color="auto"/>
            <w:bottom w:val="none" w:sz="0" w:space="0" w:color="auto"/>
            <w:right w:val="none" w:sz="0" w:space="0" w:color="auto"/>
          </w:divBdr>
        </w:div>
        <w:div w:id="650063277">
          <w:marLeft w:val="640"/>
          <w:marRight w:val="0"/>
          <w:marTop w:val="0"/>
          <w:marBottom w:val="0"/>
          <w:divBdr>
            <w:top w:val="none" w:sz="0" w:space="0" w:color="auto"/>
            <w:left w:val="none" w:sz="0" w:space="0" w:color="auto"/>
            <w:bottom w:val="none" w:sz="0" w:space="0" w:color="auto"/>
            <w:right w:val="none" w:sz="0" w:space="0" w:color="auto"/>
          </w:divBdr>
        </w:div>
        <w:div w:id="1611203539">
          <w:marLeft w:val="640"/>
          <w:marRight w:val="0"/>
          <w:marTop w:val="0"/>
          <w:marBottom w:val="0"/>
          <w:divBdr>
            <w:top w:val="none" w:sz="0" w:space="0" w:color="auto"/>
            <w:left w:val="none" w:sz="0" w:space="0" w:color="auto"/>
            <w:bottom w:val="none" w:sz="0" w:space="0" w:color="auto"/>
            <w:right w:val="none" w:sz="0" w:space="0" w:color="auto"/>
          </w:divBdr>
        </w:div>
        <w:div w:id="739789283">
          <w:marLeft w:val="640"/>
          <w:marRight w:val="0"/>
          <w:marTop w:val="0"/>
          <w:marBottom w:val="0"/>
          <w:divBdr>
            <w:top w:val="none" w:sz="0" w:space="0" w:color="auto"/>
            <w:left w:val="none" w:sz="0" w:space="0" w:color="auto"/>
            <w:bottom w:val="none" w:sz="0" w:space="0" w:color="auto"/>
            <w:right w:val="none" w:sz="0" w:space="0" w:color="auto"/>
          </w:divBdr>
        </w:div>
        <w:div w:id="831991816">
          <w:marLeft w:val="640"/>
          <w:marRight w:val="0"/>
          <w:marTop w:val="0"/>
          <w:marBottom w:val="0"/>
          <w:divBdr>
            <w:top w:val="none" w:sz="0" w:space="0" w:color="auto"/>
            <w:left w:val="none" w:sz="0" w:space="0" w:color="auto"/>
            <w:bottom w:val="none" w:sz="0" w:space="0" w:color="auto"/>
            <w:right w:val="none" w:sz="0" w:space="0" w:color="auto"/>
          </w:divBdr>
        </w:div>
        <w:div w:id="763570717">
          <w:marLeft w:val="640"/>
          <w:marRight w:val="0"/>
          <w:marTop w:val="0"/>
          <w:marBottom w:val="0"/>
          <w:divBdr>
            <w:top w:val="none" w:sz="0" w:space="0" w:color="auto"/>
            <w:left w:val="none" w:sz="0" w:space="0" w:color="auto"/>
            <w:bottom w:val="none" w:sz="0" w:space="0" w:color="auto"/>
            <w:right w:val="none" w:sz="0" w:space="0" w:color="auto"/>
          </w:divBdr>
        </w:div>
        <w:div w:id="581765404">
          <w:marLeft w:val="640"/>
          <w:marRight w:val="0"/>
          <w:marTop w:val="0"/>
          <w:marBottom w:val="0"/>
          <w:divBdr>
            <w:top w:val="none" w:sz="0" w:space="0" w:color="auto"/>
            <w:left w:val="none" w:sz="0" w:space="0" w:color="auto"/>
            <w:bottom w:val="none" w:sz="0" w:space="0" w:color="auto"/>
            <w:right w:val="none" w:sz="0" w:space="0" w:color="auto"/>
          </w:divBdr>
        </w:div>
        <w:div w:id="2142377737">
          <w:marLeft w:val="640"/>
          <w:marRight w:val="0"/>
          <w:marTop w:val="0"/>
          <w:marBottom w:val="0"/>
          <w:divBdr>
            <w:top w:val="none" w:sz="0" w:space="0" w:color="auto"/>
            <w:left w:val="none" w:sz="0" w:space="0" w:color="auto"/>
            <w:bottom w:val="none" w:sz="0" w:space="0" w:color="auto"/>
            <w:right w:val="none" w:sz="0" w:space="0" w:color="auto"/>
          </w:divBdr>
        </w:div>
        <w:div w:id="1259749220">
          <w:marLeft w:val="640"/>
          <w:marRight w:val="0"/>
          <w:marTop w:val="0"/>
          <w:marBottom w:val="0"/>
          <w:divBdr>
            <w:top w:val="none" w:sz="0" w:space="0" w:color="auto"/>
            <w:left w:val="none" w:sz="0" w:space="0" w:color="auto"/>
            <w:bottom w:val="none" w:sz="0" w:space="0" w:color="auto"/>
            <w:right w:val="none" w:sz="0" w:space="0" w:color="auto"/>
          </w:divBdr>
        </w:div>
        <w:div w:id="2021815499">
          <w:marLeft w:val="640"/>
          <w:marRight w:val="0"/>
          <w:marTop w:val="0"/>
          <w:marBottom w:val="0"/>
          <w:divBdr>
            <w:top w:val="none" w:sz="0" w:space="0" w:color="auto"/>
            <w:left w:val="none" w:sz="0" w:space="0" w:color="auto"/>
            <w:bottom w:val="none" w:sz="0" w:space="0" w:color="auto"/>
            <w:right w:val="none" w:sz="0" w:space="0" w:color="auto"/>
          </w:divBdr>
        </w:div>
        <w:div w:id="1002469471">
          <w:marLeft w:val="640"/>
          <w:marRight w:val="0"/>
          <w:marTop w:val="0"/>
          <w:marBottom w:val="0"/>
          <w:divBdr>
            <w:top w:val="none" w:sz="0" w:space="0" w:color="auto"/>
            <w:left w:val="none" w:sz="0" w:space="0" w:color="auto"/>
            <w:bottom w:val="none" w:sz="0" w:space="0" w:color="auto"/>
            <w:right w:val="none" w:sz="0" w:space="0" w:color="auto"/>
          </w:divBdr>
        </w:div>
        <w:div w:id="1851211844">
          <w:marLeft w:val="640"/>
          <w:marRight w:val="0"/>
          <w:marTop w:val="0"/>
          <w:marBottom w:val="0"/>
          <w:divBdr>
            <w:top w:val="none" w:sz="0" w:space="0" w:color="auto"/>
            <w:left w:val="none" w:sz="0" w:space="0" w:color="auto"/>
            <w:bottom w:val="none" w:sz="0" w:space="0" w:color="auto"/>
            <w:right w:val="none" w:sz="0" w:space="0" w:color="auto"/>
          </w:divBdr>
        </w:div>
        <w:div w:id="379280549">
          <w:marLeft w:val="640"/>
          <w:marRight w:val="0"/>
          <w:marTop w:val="0"/>
          <w:marBottom w:val="0"/>
          <w:divBdr>
            <w:top w:val="none" w:sz="0" w:space="0" w:color="auto"/>
            <w:left w:val="none" w:sz="0" w:space="0" w:color="auto"/>
            <w:bottom w:val="none" w:sz="0" w:space="0" w:color="auto"/>
            <w:right w:val="none" w:sz="0" w:space="0" w:color="auto"/>
          </w:divBdr>
        </w:div>
        <w:div w:id="1013191547">
          <w:marLeft w:val="640"/>
          <w:marRight w:val="0"/>
          <w:marTop w:val="0"/>
          <w:marBottom w:val="0"/>
          <w:divBdr>
            <w:top w:val="none" w:sz="0" w:space="0" w:color="auto"/>
            <w:left w:val="none" w:sz="0" w:space="0" w:color="auto"/>
            <w:bottom w:val="none" w:sz="0" w:space="0" w:color="auto"/>
            <w:right w:val="none" w:sz="0" w:space="0" w:color="auto"/>
          </w:divBdr>
        </w:div>
      </w:divsChild>
    </w:div>
    <w:div w:id="1899317591">
      <w:bodyDiv w:val="1"/>
      <w:marLeft w:val="0"/>
      <w:marRight w:val="0"/>
      <w:marTop w:val="0"/>
      <w:marBottom w:val="0"/>
      <w:divBdr>
        <w:top w:val="none" w:sz="0" w:space="0" w:color="auto"/>
        <w:left w:val="none" w:sz="0" w:space="0" w:color="auto"/>
        <w:bottom w:val="none" w:sz="0" w:space="0" w:color="auto"/>
        <w:right w:val="none" w:sz="0" w:space="0" w:color="auto"/>
      </w:divBdr>
      <w:divsChild>
        <w:div w:id="798573931">
          <w:marLeft w:val="640"/>
          <w:marRight w:val="0"/>
          <w:marTop w:val="0"/>
          <w:marBottom w:val="0"/>
          <w:divBdr>
            <w:top w:val="none" w:sz="0" w:space="0" w:color="auto"/>
            <w:left w:val="none" w:sz="0" w:space="0" w:color="auto"/>
            <w:bottom w:val="none" w:sz="0" w:space="0" w:color="auto"/>
            <w:right w:val="none" w:sz="0" w:space="0" w:color="auto"/>
          </w:divBdr>
        </w:div>
        <w:div w:id="975792916">
          <w:marLeft w:val="640"/>
          <w:marRight w:val="0"/>
          <w:marTop w:val="0"/>
          <w:marBottom w:val="0"/>
          <w:divBdr>
            <w:top w:val="none" w:sz="0" w:space="0" w:color="auto"/>
            <w:left w:val="none" w:sz="0" w:space="0" w:color="auto"/>
            <w:bottom w:val="none" w:sz="0" w:space="0" w:color="auto"/>
            <w:right w:val="none" w:sz="0" w:space="0" w:color="auto"/>
          </w:divBdr>
        </w:div>
        <w:div w:id="400956157">
          <w:marLeft w:val="640"/>
          <w:marRight w:val="0"/>
          <w:marTop w:val="0"/>
          <w:marBottom w:val="0"/>
          <w:divBdr>
            <w:top w:val="none" w:sz="0" w:space="0" w:color="auto"/>
            <w:left w:val="none" w:sz="0" w:space="0" w:color="auto"/>
            <w:bottom w:val="none" w:sz="0" w:space="0" w:color="auto"/>
            <w:right w:val="none" w:sz="0" w:space="0" w:color="auto"/>
          </w:divBdr>
        </w:div>
        <w:div w:id="1596328986">
          <w:marLeft w:val="640"/>
          <w:marRight w:val="0"/>
          <w:marTop w:val="0"/>
          <w:marBottom w:val="0"/>
          <w:divBdr>
            <w:top w:val="none" w:sz="0" w:space="0" w:color="auto"/>
            <w:left w:val="none" w:sz="0" w:space="0" w:color="auto"/>
            <w:bottom w:val="none" w:sz="0" w:space="0" w:color="auto"/>
            <w:right w:val="none" w:sz="0" w:space="0" w:color="auto"/>
          </w:divBdr>
        </w:div>
        <w:div w:id="1355382371">
          <w:marLeft w:val="640"/>
          <w:marRight w:val="0"/>
          <w:marTop w:val="0"/>
          <w:marBottom w:val="0"/>
          <w:divBdr>
            <w:top w:val="none" w:sz="0" w:space="0" w:color="auto"/>
            <w:left w:val="none" w:sz="0" w:space="0" w:color="auto"/>
            <w:bottom w:val="none" w:sz="0" w:space="0" w:color="auto"/>
            <w:right w:val="none" w:sz="0" w:space="0" w:color="auto"/>
          </w:divBdr>
        </w:div>
        <w:div w:id="1352877691">
          <w:marLeft w:val="640"/>
          <w:marRight w:val="0"/>
          <w:marTop w:val="0"/>
          <w:marBottom w:val="0"/>
          <w:divBdr>
            <w:top w:val="none" w:sz="0" w:space="0" w:color="auto"/>
            <w:left w:val="none" w:sz="0" w:space="0" w:color="auto"/>
            <w:bottom w:val="none" w:sz="0" w:space="0" w:color="auto"/>
            <w:right w:val="none" w:sz="0" w:space="0" w:color="auto"/>
          </w:divBdr>
        </w:div>
        <w:div w:id="90393480">
          <w:marLeft w:val="640"/>
          <w:marRight w:val="0"/>
          <w:marTop w:val="0"/>
          <w:marBottom w:val="0"/>
          <w:divBdr>
            <w:top w:val="none" w:sz="0" w:space="0" w:color="auto"/>
            <w:left w:val="none" w:sz="0" w:space="0" w:color="auto"/>
            <w:bottom w:val="none" w:sz="0" w:space="0" w:color="auto"/>
            <w:right w:val="none" w:sz="0" w:space="0" w:color="auto"/>
          </w:divBdr>
        </w:div>
        <w:div w:id="969214941">
          <w:marLeft w:val="640"/>
          <w:marRight w:val="0"/>
          <w:marTop w:val="0"/>
          <w:marBottom w:val="0"/>
          <w:divBdr>
            <w:top w:val="none" w:sz="0" w:space="0" w:color="auto"/>
            <w:left w:val="none" w:sz="0" w:space="0" w:color="auto"/>
            <w:bottom w:val="none" w:sz="0" w:space="0" w:color="auto"/>
            <w:right w:val="none" w:sz="0" w:space="0" w:color="auto"/>
          </w:divBdr>
        </w:div>
        <w:div w:id="737442693">
          <w:marLeft w:val="640"/>
          <w:marRight w:val="0"/>
          <w:marTop w:val="0"/>
          <w:marBottom w:val="0"/>
          <w:divBdr>
            <w:top w:val="none" w:sz="0" w:space="0" w:color="auto"/>
            <w:left w:val="none" w:sz="0" w:space="0" w:color="auto"/>
            <w:bottom w:val="none" w:sz="0" w:space="0" w:color="auto"/>
            <w:right w:val="none" w:sz="0" w:space="0" w:color="auto"/>
          </w:divBdr>
        </w:div>
        <w:div w:id="1232807865">
          <w:marLeft w:val="640"/>
          <w:marRight w:val="0"/>
          <w:marTop w:val="0"/>
          <w:marBottom w:val="0"/>
          <w:divBdr>
            <w:top w:val="none" w:sz="0" w:space="0" w:color="auto"/>
            <w:left w:val="none" w:sz="0" w:space="0" w:color="auto"/>
            <w:bottom w:val="none" w:sz="0" w:space="0" w:color="auto"/>
            <w:right w:val="none" w:sz="0" w:space="0" w:color="auto"/>
          </w:divBdr>
        </w:div>
        <w:div w:id="166556943">
          <w:marLeft w:val="640"/>
          <w:marRight w:val="0"/>
          <w:marTop w:val="0"/>
          <w:marBottom w:val="0"/>
          <w:divBdr>
            <w:top w:val="none" w:sz="0" w:space="0" w:color="auto"/>
            <w:left w:val="none" w:sz="0" w:space="0" w:color="auto"/>
            <w:bottom w:val="none" w:sz="0" w:space="0" w:color="auto"/>
            <w:right w:val="none" w:sz="0" w:space="0" w:color="auto"/>
          </w:divBdr>
        </w:div>
        <w:div w:id="1717703605">
          <w:marLeft w:val="640"/>
          <w:marRight w:val="0"/>
          <w:marTop w:val="0"/>
          <w:marBottom w:val="0"/>
          <w:divBdr>
            <w:top w:val="none" w:sz="0" w:space="0" w:color="auto"/>
            <w:left w:val="none" w:sz="0" w:space="0" w:color="auto"/>
            <w:bottom w:val="none" w:sz="0" w:space="0" w:color="auto"/>
            <w:right w:val="none" w:sz="0" w:space="0" w:color="auto"/>
          </w:divBdr>
        </w:div>
        <w:div w:id="57480786">
          <w:marLeft w:val="640"/>
          <w:marRight w:val="0"/>
          <w:marTop w:val="0"/>
          <w:marBottom w:val="0"/>
          <w:divBdr>
            <w:top w:val="none" w:sz="0" w:space="0" w:color="auto"/>
            <w:left w:val="none" w:sz="0" w:space="0" w:color="auto"/>
            <w:bottom w:val="none" w:sz="0" w:space="0" w:color="auto"/>
            <w:right w:val="none" w:sz="0" w:space="0" w:color="auto"/>
          </w:divBdr>
        </w:div>
        <w:div w:id="1428694608">
          <w:marLeft w:val="640"/>
          <w:marRight w:val="0"/>
          <w:marTop w:val="0"/>
          <w:marBottom w:val="0"/>
          <w:divBdr>
            <w:top w:val="none" w:sz="0" w:space="0" w:color="auto"/>
            <w:left w:val="none" w:sz="0" w:space="0" w:color="auto"/>
            <w:bottom w:val="none" w:sz="0" w:space="0" w:color="auto"/>
            <w:right w:val="none" w:sz="0" w:space="0" w:color="auto"/>
          </w:divBdr>
        </w:div>
        <w:div w:id="1830246287">
          <w:marLeft w:val="640"/>
          <w:marRight w:val="0"/>
          <w:marTop w:val="0"/>
          <w:marBottom w:val="0"/>
          <w:divBdr>
            <w:top w:val="none" w:sz="0" w:space="0" w:color="auto"/>
            <w:left w:val="none" w:sz="0" w:space="0" w:color="auto"/>
            <w:bottom w:val="none" w:sz="0" w:space="0" w:color="auto"/>
            <w:right w:val="none" w:sz="0" w:space="0" w:color="auto"/>
          </w:divBdr>
        </w:div>
        <w:div w:id="538860063">
          <w:marLeft w:val="640"/>
          <w:marRight w:val="0"/>
          <w:marTop w:val="0"/>
          <w:marBottom w:val="0"/>
          <w:divBdr>
            <w:top w:val="none" w:sz="0" w:space="0" w:color="auto"/>
            <w:left w:val="none" w:sz="0" w:space="0" w:color="auto"/>
            <w:bottom w:val="none" w:sz="0" w:space="0" w:color="auto"/>
            <w:right w:val="none" w:sz="0" w:space="0" w:color="auto"/>
          </w:divBdr>
        </w:div>
        <w:div w:id="127361799">
          <w:marLeft w:val="640"/>
          <w:marRight w:val="0"/>
          <w:marTop w:val="0"/>
          <w:marBottom w:val="0"/>
          <w:divBdr>
            <w:top w:val="none" w:sz="0" w:space="0" w:color="auto"/>
            <w:left w:val="none" w:sz="0" w:space="0" w:color="auto"/>
            <w:bottom w:val="none" w:sz="0" w:space="0" w:color="auto"/>
            <w:right w:val="none" w:sz="0" w:space="0" w:color="auto"/>
          </w:divBdr>
        </w:div>
        <w:div w:id="739252069">
          <w:marLeft w:val="640"/>
          <w:marRight w:val="0"/>
          <w:marTop w:val="0"/>
          <w:marBottom w:val="0"/>
          <w:divBdr>
            <w:top w:val="none" w:sz="0" w:space="0" w:color="auto"/>
            <w:left w:val="none" w:sz="0" w:space="0" w:color="auto"/>
            <w:bottom w:val="none" w:sz="0" w:space="0" w:color="auto"/>
            <w:right w:val="none" w:sz="0" w:space="0" w:color="auto"/>
          </w:divBdr>
        </w:div>
        <w:div w:id="53045779">
          <w:marLeft w:val="640"/>
          <w:marRight w:val="0"/>
          <w:marTop w:val="0"/>
          <w:marBottom w:val="0"/>
          <w:divBdr>
            <w:top w:val="none" w:sz="0" w:space="0" w:color="auto"/>
            <w:left w:val="none" w:sz="0" w:space="0" w:color="auto"/>
            <w:bottom w:val="none" w:sz="0" w:space="0" w:color="auto"/>
            <w:right w:val="none" w:sz="0" w:space="0" w:color="auto"/>
          </w:divBdr>
        </w:div>
      </w:divsChild>
    </w:div>
    <w:div w:id="1943419824">
      <w:bodyDiv w:val="1"/>
      <w:marLeft w:val="0"/>
      <w:marRight w:val="0"/>
      <w:marTop w:val="0"/>
      <w:marBottom w:val="0"/>
      <w:divBdr>
        <w:top w:val="none" w:sz="0" w:space="0" w:color="auto"/>
        <w:left w:val="none" w:sz="0" w:space="0" w:color="auto"/>
        <w:bottom w:val="none" w:sz="0" w:space="0" w:color="auto"/>
        <w:right w:val="none" w:sz="0" w:space="0" w:color="auto"/>
      </w:divBdr>
      <w:divsChild>
        <w:div w:id="357512019">
          <w:marLeft w:val="640"/>
          <w:marRight w:val="0"/>
          <w:marTop w:val="0"/>
          <w:marBottom w:val="0"/>
          <w:divBdr>
            <w:top w:val="none" w:sz="0" w:space="0" w:color="auto"/>
            <w:left w:val="none" w:sz="0" w:space="0" w:color="auto"/>
            <w:bottom w:val="none" w:sz="0" w:space="0" w:color="auto"/>
            <w:right w:val="none" w:sz="0" w:space="0" w:color="auto"/>
          </w:divBdr>
        </w:div>
        <w:div w:id="91054782">
          <w:marLeft w:val="640"/>
          <w:marRight w:val="0"/>
          <w:marTop w:val="0"/>
          <w:marBottom w:val="0"/>
          <w:divBdr>
            <w:top w:val="none" w:sz="0" w:space="0" w:color="auto"/>
            <w:left w:val="none" w:sz="0" w:space="0" w:color="auto"/>
            <w:bottom w:val="none" w:sz="0" w:space="0" w:color="auto"/>
            <w:right w:val="none" w:sz="0" w:space="0" w:color="auto"/>
          </w:divBdr>
        </w:div>
        <w:div w:id="920722019">
          <w:marLeft w:val="640"/>
          <w:marRight w:val="0"/>
          <w:marTop w:val="0"/>
          <w:marBottom w:val="0"/>
          <w:divBdr>
            <w:top w:val="none" w:sz="0" w:space="0" w:color="auto"/>
            <w:left w:val="none" w:sz="0" w:space="0" w:color="auto"/>
            <w:bottom w:val="none" w:sz="0" w:space="0" w:color="auto"/>
            <w:right w:val="none" w:sz="0" w:space="0" w:color="auto"/>
          </w:divBdr>
        </w:div>
        <w:div w:id="1321999368">
          <w:marLeft w:val="640"/>
          <w:marRight w:val="0"/>
          <w:marTop w:val="0"/>
          <w:marBottom w:val="0"/>
          <w:divBdr>
            <w:top w:val="none" w:sz="0" w:space="0" w:color="auto"/>
            <w:left w:val="none" w:sz="0" w:space="0" w:color="auto"/>
            <w:bottom w:val="none" w:sz="0" w:space="0" w:color="auto"/>
            <w:right w:val="none" w:sz="0" w:space="0" w:color="auto"/>
          </w:divBdr>
        </w:div>
        <w:div w:id="2123717441">
          <w:marLeft w:val="640"/>
          <w:marRight w:val="0"/>
          <w:marTop w:val="0"/>
          <w:marBottom w:val="0"/>
          <w:divBdr>
            <w:top w:val="none" w:sz="0" w:space="0" w:color="auto"/>
            <w:left w:val="none" w:sz="0" w:space="0" w:color="auto"/>
            <w:bottom w:val="none" w:sz="0" w:space="0" w:color="auto"/>
            <w:right w:val="none" w:sz="0" w:space="0" w:color="auto"/>
          </w:divBdr>
        </w:div>
        <w:div w:id="1704670106">
          <w:marLeft w:val="640"/>
          <w:marRight w:val="0"/>
          <w:marTop w:val="0"/>
          <w:marBottom w:val="0"/>
          <w:divBdr>
            <w:top w:val="none" w:sz="0" w:space="0" w:color="auto"/>
            <w:left w:val="none" w:sz="0" w:space="0" w:color="auto"/>
            <w:bottom w:val="none" w:sz="0" w:space="0" w:color="auto"/>
            <w:right w:val="none" w:sz="0" w:space="0" w:color="auto"/>
          </w:divBdr>
        </w:div>
        <w:div w:id="537089144">
          <w:marLeft w:val="640"/>
          <w:marRight w:val="0"/>
          <w:marTop w:val="0"/>
          <w:marBottom w:val="0"/>
          <w:divBdr>
            <w:top w:val="none" w:sz="0" w:space="0" w:color="auto"/>
            <w:left w:val="none" w:sz="0" w:space="0" w:color="auto"/>
            <w:bottom w:val="none" w:sz="0" w:space="0" w:color="auto"/>
            <w:right w:val="none" w:sz="0" w:space="0" w:color="auto"/>
          </w:divBdr>
        </w:div>
        <w:div w:id="311914857">
          <w:marLeft w:val="640"/>
          <w:marRight w:val="0"/>
          <w:marTop w:val="0"/>
          <w:marBottom w:val="0"/>
          <w:divBdr>
            <w:top w:val="none" w:sz="0" w:space="0" w:color="auto"/>
            <w:left w:val="none" w:sz="0" w:space="0" w:color="auto"/>
            <w:bottom w:val="none" w:sz="0" w:space="0" w:color="auto"/>
            <w:right w:val="none" w:sz="0" w:space="0" w:color="auto"/>
          </w:divBdr>
        </w:div>
      </w:divsChild>
    </w:div>
    <w:div w:id="1946880020">
      <w:bodyDiv w:val="1"/>
      <w:marLeft w:val="0"/>
      <w:marRight w:val="0"/>
      <w:marTop w:val="0"/>
      <w:marBottom w:val="0"/>
      <w:divBdr>
        <w:top w:val="none" w:sz="0" w:space="0" w:color="auto"/>
        <w:left w:val="none" w:sz="0" w:space="0" w:color="auto"/>
        <w:bottom w:val="none" w:sz="0" w:space="0" w:color="auto"/>
        <w:right w:val="none" w:sz="0" w:space="0" w:color="auto"/>
      </w:divBdr>
      <w:divsChild>
        <w:div w:id="1073161940">
          <w:marLeft w:val="640"/>
          <w:marRight w:val="0"/>
          <w:marTop w:val="0"/>
          <w:marBottom w:val="0"/>
          <w:divBdr>
            <w:top w:val="none" w:sz="0" w:space="0" w:color="auto"/>
            <w:left w:val="none" w:sz="0" w:space="0" w:color="auto"/>
            <w:bottom w:val="none" w:sz="0" w:space="0" w:color="auto"/>
            <w:right w:val="none" w:sz="0" w:space="0" w:color="auto"/>
          </w:divBdr>
        </w:div>
        <w:div w:id="703292885">
          <w:marLeft w:val="640"/>
          <w:marRight w:val="0"/>
          <w:marTop w:val="0"/>
          <w:marBottom w:val="0"/>
          <w:divBdr>
            <w:top w:val="none" w:sz="0" w:space="0" w:color="auto"/>
            <w:left w:val="none" w:sz="0" w:space="0" w:color="auto"/>
            <w:bottom w:val="none" w:sz="0" w:space="0" w:color="auto"/>
            <w:right w:val="none" w:sz="0" w:space="0" w:color="auto"/>
          </w:divBdr>
        </w:div>
        <w:div w:id="869994331">
          <w:marLeft w:val="640"/>
          <w:marRight w:val="0"/>
          <w:marTop w:val="0"/>
          <w:marBottom w:val="0"/>
          <w:divBdr>
            <w:top w:val="none" w:sz="0" w:space="0" w:color="auto"/>
            <w:left w:val="none" w:sz="0" w:space="0" w:color="auto"/>
            <w:bottom w:val="none" w:sz="0" w:space="0" w:color="auto"/>
            <w:right w:val="none" w:sz="0" w:space="0" w:color="auto"/>
          </w:divBdr>
        </w:div>
        <w:div w:id="679309790">
          <w:marLeft w:val="640"/>
          <w:marRight w:val="0"/>
          <w:marTop w:val="0"/>
          <w:marBottom w:val="0"/>
          <w:divBdr>
            <w:top w:val="none" w:sz="0" w:space="0" w:color="auto"/>
            <w:left w:val="none" w:sz="0" w:space="0" w:color="auto"/>
            <w:bottom w:val="none" w:sz="0" w:space="0" w:color="auto"/>
            <w:right w:val="none" w:sz="0" w:space="0" w:color="auto"/>
          </w:divBdr>
        </w:div>
        <w:div w:id="246616336">
          <w:marLeft w:val="640"/>
          <w:marRight w:val="0"/>
          <w:marTop w:val="0"/>
          <w:marBottom w:val="0"/>
          <w:divBdr>
            <w:top w:val="none" w:sz="0" w:space="0" w:color="auto"/>
            <w:left w:val="none" w:sz="0" w:space="0" w:color="auto"/>
            <w:bottom w:val="none" w:sz="0" w:space="0" w:color="auto"/>
            <w:right w:val="none" w:sz="0" w:space="0" w:color="auto"/>
          </w:divBdr>
        </w:div>
        <w:div w:id="506287822">
          <w:marLeft w:val="640"/>
          <w:marRight w:val="0"/>
          <w:marTop w:val="0"/>
          <w:marBottom w:val="0"/>
          <w:divBdr>
            <w:top w:val="none" w:sz="0" w:space="0" w:color="auto"/>
            <w:left w:val="none" w:sz="0" w:space="0" w:color="auto"/>
            <w:bottom w:val="none" w:sz="0" w:space="0" w:color="auto"/>
            <w:right w:val="none" w:sz="0" w:space="0" w:color="auto"/>
          </w:divBdr>
        </w:div>
        <w:div w:id="1119032982">
          <w:marLeft w:val="640"/>
          <w:marRight w:val="0"/>
          <w:marTop w:val="0"/>
          <w:marBottom w:val="0"/>
          <w:divBdr>
            <w:top w:val="none" w:sz="0" w:space="0" w:color="auto"/>
            <w:left w:val="none" w:sz="0" w:space="0" w:color="auto"/>
            <w:bottom w:val="none" w:sz="0" w:space="0" w:color="auto"/>
            <w:right w:val="none" w:sz="0" w:space="0" w:color="auto"/>
          </w:divBdr>
        </w:div>
        <w:div w:id="225184384">
          <w:marLeft w:val="640"/>
          <w:marRight w:val="0"/>
          <w:marTop w:val="0"/>
          <w:marBottom w:val="0"/>
          <w:divBdr>
            <w:top w:val="none" w:sz="0" w:space="0" w:color="auto"/>
            <w:left w:val="none" w:sz="0" w:space="0" w:color="auto"/>
            <w:bottom w:val="none" w:sz="0" w:space="0" w:color="auto"/>
            <w:right w:val="none" w:sz="0" w:space="0" w:color="auto"/>
          </w:divBdr>
        </w:div>
        <w:div w:id="1513450874">
          <w:marLeft w:val="640"/>
          <w:marRight w:val="0"/>
          <w:marTop w:val="0"/>
          <w:marBottom w:val="0"/>
          <w:divBdr>
            <w:top w:val="none" w:sz="0" w:space="0" w:color="auto"/>
            <w:left w:val="none" w:sz="0" w:space="0" w:color="auto"/>
            <w:bottom w:val="none" w:sz="0" w:space="0" w:color="auto"/>
            <w:right w:val="none" w:sz="0" w:space="0" w:color="auto"/>
          </w:divBdr>
        </w:div>
        <w:div w:id="122386062">
          <w:marLeft w:val="640"/>
          <w:marRight w:val="0"/>
          <w:marTop w:val="0"/>
          <w:marBottom w:val="0"/>
          <w:divBdr>
            <w:top w:val="none" w:sz="0" w:space="0" w:color="auto"/>
            <w:left w:val="none" w:sz="0" w:space="0" w:color="auto"/>
            <w:bottom w:val="none" w:sz="0" w:space="0" w:color="auto"/>
            <w:right w:val="none" w:sz="0" w:space="0" w:color="auto"/>
          </w:divBdr>
        </w:div>
        <w:div w:id="1077367195">
          <w:marLeft w:val="640"/>
          <w:marRight w:val="0"/>
          <w:marTop w:val="0"/>
          <w:marBottom w:val="0"/>
          <w:divBdr>
            <w:top w:val="none" w:sz="0" w:space="0" w:color="auto"/>
            <w:left w:val="none" w:sz="0" w:space="0" w:color="auto"/>
            <w:bottom w:val="none" w:sz="0" w:space="0" w:color="auto"/>
            <w:right w:val="none" w:sz="0" w:space="0" w:color="auto"/>
          </w:divBdr>
        </w:div>
        <w:div w:id="1178041032">
          <w:marLeft w:val="640"/>
          <w:marRight w:val="0"/>
          <w:marTop w:val="0"/>
          <w:marBottom w:val="0"/>
          <w:divBdr>
            <w:top w:val="none" w:sz="0" w:space="0" w:color="auto"/>
            <w:left w:val="none" w:sz="0" w:space="0" w:color="auto"/>
            <w:bottom w:val="none" w:sz="0" w:space="0" w:color="auto"/>
            <w:right w:val="none" w:sz="0" w:space="0" w:color="auto"/>
          </w:divBdr>
        </w:div>
        <w:div w:id="107314003">
          <w:marLeft w:val="640"/>
          <w:marRight w:val="0"/>
          <w:marTop w:val="0"/>
          <w:marBottom w:val="0"/>
          <w:divBdr>
            <w:top w:val="none" w:sz="0" w:space="0" w:color="auto"/>
            <w:left w:val="none" w:sz="0" w:space="0" w:color="auto"/>
            <w:bottom w:val="none" w:sz="0" w:space="0" w:color="auto"/>
            <w:right w:val="none" w:sz="0" w:space="0" w:color="auto"/>
          </w:divBdr>
        </w:div>
        <w:div w:id="1399866264">
          <w:marLeft w:val="640"/>
          <w:marRight w:val="0"/>
          <w:marTop w:val="0"/>
          <w:marBottom w:val="0"/>
          <w:divBdr>
            <w:top w:val="none" w:sz="0" w:space="0" w:color="auto"/>
            <w:left w:val="none" w:sz="0" w:space="0" w:color="auto"/>
            <w:bottom w:val="none" w:sz="0" w:space="0" w:color="auto"/>
            <w:right w:val="none" w:sz="0" w:space="0" w:color="auto"/>
          </w:divBdr>
        </w:div>
        <w:div w:id="800417775">
          <w:marLeft w:val="640"/>
          <w:marRight w:val="0"/>
          <w:marTop w:val="0"/>
          <w:marBottom w:val="0"/>
          <w:divBdr>
            <w:top w:val="none" w:sz="0" w:space="0" w:color="auto"/>
            <w:left w:val="none" w:sz="0" w:space="0" w:color="auto"/>
            <w:bottom w:val="none" w:sz="0" w:space="0" w:color="auto"/>
            <w:right w:val="none" w:sz="0" w:space="0" w:color="auto"/>
          </w:divBdr>
        </w:div>
        <w:div w:id="1971548051">
          <w:marLeft w:val="640"/>
          <w:marRight w:val="0"/>
          <w:marTop w:val="0"/>
          <w:marBottom w:val="0"/>
          <w:divBdr>
            <w:top w:val="none" w:sz="0" w:space="0" w:color="auto"/>
            <w:left w:val="none" w:sz="0" w:space="0" w:color="auto"/>
            <w:bottom w:val="none" w:sz="0" w:space="0" w:color="auto"/>
            <w:right w:val="none" w:sz="0" w:space="0" w:color="auto"/>
          </w:divBdr>
        </w:div>
        <w:div w:id="2137796875">
          <w:marLeft w:val="640"/>
          <w:marRight w:val="0"/>
          <w:marTop w:val="0"/>
          <w:marBottom w:val="0"/>
          <w:divBdr>
            <w:top w:val="none" w:sz="0" w:space="0" w:color="auto"/>
            <w:left w:val="none" w:sz="0" w:space="0" w:color="auto"/>
            <w:bottom w:val="none" w:sz="0" w:space="0" w:color="auto"/>
            <w:right w:val="none" w:sz="0" w:space="0" w:color="auto"/>
          </w:divBdr>
        </w:div>
        <w:div w:id="444545326">
          <w:marLeft w:val="640"/>
          <w:marRight w:val="0"/>
          <w:marTop w:val="0"/>
          <w:marBottom w:val="0"/>
          <w:divBdr>
            <w:top w:val="none" w:sz="0" w:space="0" w:color="auto"/>
            <w:left w:val="none" w:sz="0" w:space="0" w:color="auto"/>
            <w:bottom w:val="none" w:sz="0" w:space="0" w:color="auto"/>
            <w:right w:val="none" w:sz="0" w:space="0" w:color="auto"/>
          </w:divBdr>
        </w:div>
        <w:div w:id="722023450">
          <w:marLeft w:val="640"/>
          <w:marRight w:val="0"/>
          <w:marTop w:val="0"/>
          <w:marBottom w:val="0"/>
          <w:divBdr>
            <w:top w:val="none" w:sz="0" w:space="0" w:color="auto"/>
            <w:left w:val="none" w:sz="0" w:space="0" w:color="auto"/>
            <w:bottom w:val="none" w:sz="0" w:space="0" w:color="auto"/>
            <w:right w:val="none" w:sz="0" w:space="0" w:color="auto"/>
          </w:divBdr>
        </w:div>
        <w:div w:id="1760835130">
          <w:marLeft w:val="640"/>
          <w:marRight w:val="0"/>
          <w:marTop w:val="0"/>
          <w:marBottom w:val="0"/>
          <w:divBdr>
            <w:top w:val="none" w:sz="0" w:space="0" w:color="auto"/>
            <w:left w:val="none" w:sz="0" w:space="0" w:color="auto"/>
            <w:bottom w:val="none" w:sz="0" w:space="0" w:color="auto"/>
            <w:right w:val="none" w:sz="0" w:space="0" w:color="auto"/>
          </w:divBdr>
        </w:div>
      </w:divsChild>
    </w:div>
    <w:div w:id="1956866349">
      <w:bodyDiv w:val="1"/>
      <w:marLeft w:val="0"/>
      <w:marRight w:val="0"/>
      <w:marTop w:val="0"/>
      <w:marBottom w:val="0"/>
      <w:divBdr>
        <w:top w:val="none" w:sz="0" w:space="0" w:color="auto"/>
        <w:left w:val="none" w:sz="0" w:space="0" w:color="auto"/>
        <w:bottom w:val="none" w:sz="0" w:space="0" w:color="auto"/>
        <w:right w:val="none" w:sz="0" w:space="0" w:color="auto"/>
      </w:divBdr>
      <w:divsChild>
        <w:div w:id="1878077284">
          <w:marLeft w:val="640"/>
          <w:marRight w:val="0"/>
          <w:marTop w:val="0"/>
          <w:marBottom w:val="0"/>
          <w:divBdr>
            <w:top w:val="none" w:sz="0" w:space="0" w:color="auto"/>
            <w:left w:val="none" w:sz="0" w:space="0" w:color="auto"/>
            <w:bottom w:val="none" w:sz="0" w:space="0" w:color="auto"/>
            <w:right w:val="none" w:sz="0" w:space="0" w:color="auto"/>
          </w:divBdr>
        </w:div>
        <w:div w:id="605314158">
          <w:marLeft w:val="640"/>
          <w:marRight w:val="0"/>
          <w:marTop w:val="0"/>
          <w:marBottom w:val="0"/>
          <w:divBdr>
            <w:top w:val="none" w:sz="0" w:space="0" w:color="auto"/>
            <w:left w:val="none" w:sz="0" w:space="0" w:color="auto"/>
            <w:bottom w:val="none" w:sz="0" w:space="0" w:color="auto"/>
            <w:right w:val="none" w:sz="0" w:space="0" w:color="auto"/>
          </w:divBdr>
        </w:div>
        <w:div w:id="416443691">
          <w:marLeft w:val="640"/>
          <w:marRight w:val="0"/>
          <w:marTop w:val="0"/>
          <w:marBottom w:val="0"/>
          <w:divBdr>
            <w:top w:val="none" w:sz="0" w:space="0" w:color="auto"/>
            <w:left w:val="none" w:sz="0" w:space="0" w:color="auto"/>
            <w:bottom w:val="none" w:sz="0" w:space="0" w:color="auto"/>
            <w:right w:val="none" w:sz="0" w:space="0" w:color="auto"/>
          </w:divBdr>
        </w:div>
        <w:div w:id="1023940177">
          <w:marLeft w:val="640"/>
          <w:marRight w:val="0"/>
          <w:marTop w:val="0"/>
          <w:marBottom w:val="0"/>
          <w:divBdr>
            <w:top w:val="none" w:sz="0" w:space="0" w:color="auto"/>
            <w:left w:val="none" w:sz="0" w:space="0" w:color="auto"/>
            <w:bottom w:val="none" w:sz="0" w:space="0" w:color="auto"/>
            <w:right w:val="none" w:sz="0" w:space="0" w:color="auto"/>
          </w:divBdr>
        </w:div>
        <w:div w:id="532154505">
          <w:marLeft w:val="640"/>
          <w:marRight w:val="0"/>
          <w:marTop w:val="0"/>
          <w:marBottom w:val="0"/>
          <w:divBdr>
            <w:top w:val="none" w:sz="0" w:space="0" w:color="auto"/>
            <w:left w:val="none" w:sz="0" w:space="0" w:color="auto"/>
            <w:bottom w:val="none" w:sz="0" w:space="0" w:color="auto"/>
            <w:right w:val="none" w:sz="0" w:space="0" w:color="auto"/>
          </w:divBdr>
        </w:div>
        <w:div w:id="150489308">
          <w:marLeft w:val="640"/>
          <w:marRight w:val="0"/>
          <w:marTop w:val="0"/>
          <w:marBottom w:val="0"/>
          <w:divBdr>
            <w:top w:val="none" w:sz="0" w:space="0" w:color="auto"/>
            <w:left w:val="none" w:sz="0" w:space="0" w:color="auto"/>
            <w:bottom w:val="none" w:sz="0" w:space="0" w:color="auto"/>
            <w:right w:val="none" w:sz="0" w:space="0" w:color="auto"/>
          </w:divBdr>
        </w:div>
        <w:div w:id="900991910">
          <w:marLeft w:val="640"/>
          <w:marRight w:val="0"/>
          <w:marTop w:val="0"/>
          <w:marBottom w:val="0"/>
          <w:divBdr>
            <w:top w:val="none" w:sz="0" w:space="0" w:color="auto"/>
            <w:left w:val="none" w:sz="0" w:space="0" w:color="auto"/>
            <w:bottom w:val="none" w:sz="0" w:space="0" w:color="auto"/>
            <w:right w:val="none" w:sz="0" w:space="0" w:color="auto"/>
          </w:divBdr>
        </w:div>
        <w:div w:id="1838232529">
          <w:marLeft w:val="640"/>
          <w:marRight w:val="0"/>
          <w:marTop w:val="0"/>
          <w:marBottom w:val="0"/>
          <w:divBdr>
            <w:top w:val="none" w:sz="0" w:space="0" w:color="auto"/>
            <w:left w:val="none" w:sz="0" w:space="0" w:color="auto"/>
            <w:bottom w:val="none" w:sz="0" w:space="0" w:color="auto"/>
            <w:right w:val="none" w:sz="0" w:space="0" w:color="auto"/>
          </w:divBdr>
        </w:div>
        <w:div w:id="2131123033">
          <w:marLeft w:val="640"/>
          <w:marRight w:val="0"/>
          <w:marTop w:val="0"/>
          <w:marBottom w:val="0"/>
          <w:divBdr>
            <w:top w:val="none" w:sz="0" w:space="0" w:color="auto"/>
            <w:left w:val="none" w:sz="0" w:space="0" w:color="auto"/>
            <w:bottom w:val="none" w:sz="0" w:space="0" w:color="auto"/>
            <w:right w:val="none" w:sz="0" w:space="0" w:color="auto"/>
          </w:divBdr>
        </w:div>
        <w:div w:id="339939757">
          <w:marLeft w:val="640"/>
          <w:marRight w:val="0"/>
          <w:marTop w:val="0"/>
          <w:marBottom w:val="0"/>
          <w:divBdr>
            <w:top w:val="none" w:sz="0" w:space="0" w:color="auto"/>
            <w:left w:val="none" w:sz="0" w:space="0" w:color="auto"/>
            <w:bottom w:val="none" w:sz="0" w:space="0" w:color="auto"/>
            <w:right w:val="none" w:sz="0" w:space="0" w:color="auto"/>
          </w:divBdr>
        </w:div>
        <w:div w:id="379282208">
          <w:marLeft w:val="640"/>
          <w:marRight w:val="0"/>
          <w:marTop w:val="0"/>
          <w:marBottom w:val="0"/>
          <w:divBdr>
            <w:top w:val="none" w:sz="0" w:space="0" w:color="auto"/>
            <w:left w:val="none" w:sz="0" w:space="0" w:color="auto"/>
            <w:bottom w:val="none" w:sz="0" w:space="0" w:color="auto"/>
            <w:right w:val="none" w:sz="0" w:space="0" w:color="auto"/>
          </w:divBdr>
        </w:div>
        <w:div w:id="2052417175">
          <w:marLeft w:val="640"/>
          <w:marRight w:val="0"/>
          <w:marTop w:val="0"/>
          <w:marBottom w:val="0"/>
          <w:divBdr>
            <w:top w:val="none" w:sz="0" w:space="0" w:color="auto"/>
            <w:left w:val="none" w:sz="0" w:space="0" w:color="auto"/>
            <w:bottom w:val="none" w:sz="0" w:space="0" w:color="auto"/>
            <w:right w:val="none" w:sz="0" w:space="0" w:color="auto"/>
          </w:divBdr>
        </w:div>
        <w:div w:id="1550142781">
          <w:marLeft w:val="640"/>
          <w:marRight w:val="0"/>
          <w:marTop w:val="0"/>
          <w:marBottom w:val="0"/>
          <w:divBdr>
            <w:top w:val="none" w:sz="0" w:space="0" w:color="auto"/>
            <w:left w:val="none" w:sz="0" w:space="0" w:color="auto"/>
            <w:bottom w:val="none" w:sz="0" w:space="0" w:color="auto"/>
            <w:right w:val="none" w:sz="0" w:space="0" w:color="auto"/>
          </w:divBdr>
        </w:div>
        <w:div w:id="865799989">
          <w:marLeft w:val="640"/>
          <w:marRight w:val="0"/>
          <w:marTop w:val="0"/>
          <w:marBottom w:val="0"/>
          <w:divBdr>
            <w:top w:val="none" w:sz="0" w:space="0" w:color="auto"/>
            <w:left w:val="none" w:sz="0" w:space="0" w:color="auto"/>
            <w:bottom w:val="none" w:sz="0" w:space="0" w:color="auto"/>
            <w:right w:val="none" w:sz="0" w:space="0" w:color="auto"/>
          </w:divBdr>
        </w:div>
        <w:div w:id="3558455">
          <w:marLeft w:val="640"/>
          <w:marRight w:val="0"/>
          <w:marTop w:val="0"/>
          <w:marBottom w:val="0"/>
          <w:divBdr>
            <w:top w:val="none" w:sz="0" w:space="0" w:color="auto"/>
            <w:left w:val="none" w:sz="0" w:space="0" w:color="auto"/>
            <w:bottom w:val="none" w:sz="0" w:space="0" w:color="auto"/>
            <w:right w:val="none" w:sz="0" w:space="0" w:color="auto"/>
          </w:divBdr>
        </w:div>
        <w:div w:id="158664604">
          <w:marLeft w:val="640"/>
          <w:marRight w:val="0"/>
          <w:marTop w:val="0"/>
          <w:marBottom w:val="0"/>
          <w:divBdr>
            <w:top w:val="none" w:sz="0" w:space="0" w:color="auto"/>
            <w:left w:val="none" w:sz="0" w:space="0" w:color="auto"/>
            <w:bottom w:val="none" w:sz="0" w:space="0" w:color="auto"/>
            <w:right w:val="none" w:sz="0" w:space="0" w:color="auto"/>
          </w:divBdr>
        </w:div>
        <w:div w:id="1804881908">
          <w:marLeft w:val="640"/>
          <w:marRight w:val="0"/>
          <w:marTop w:val="0"/>
          <w:marBottom w:val="0"/>
          <w:divBdr>
            <w:top w:val="none" w:sz="0" w:space="0" w:color="auto"/>
            <w:left w:val="none" w:sz="0" w:space="0" w:color="auto"/>
            <w:bottom w:val="none" w:sz="0" w:space="0" w:color="auto"/>
            <w:right w:val="none" w:sz="0" w:space="0" w:color="auto"/>
          </w:divBdr>
        </w:div>
        <w:div w:id="1426803485">
          <w:marLeft w:val="640"/>
          <w:marRight w:val="0"/>
          <w:marTop w:val="0"/>
          <w:marBottom w:val="0"/>
          <w:divBdr>
            <w:top w:val="none" w:sz="0" w:space="0" w:color="auto"/>
            <w:left w:val="none" w:sz="0" w:space="0" w:color="auto"/>
            <w:bottom w:val="none" w:sz="0" w:space="0" w:color="auto"/>
            <w:right w:val="none" w:sz="0" w:space="0" w:color="auto"/>
          </w:divBdr>
        </w:div>
        <w:div w:id="1153453967">
          <w:marLeft w:val="640"/>
          <w:marRight w:val="0"/>
          <w:marTop w:val="0"/>
          <w:marBottom w:val="0"/>
          <w:divBdr>
            <w:top w:val="none" w:sz="0" w:space="0" w:color="auto"/>
            <w:left w:val="none" w:sz="0" w:space="0" w:color="auto"/>
            <w:bottom w:val="none" w:sz="0" w:space="0" w:color="auto"/>
            <w:right w:val="none" w:sz="0" w:space="0" w:color="auto"/>
          </w:divBdr>
        </w:div>
        <w:div w:id="1226070017">
          <w:marLeft w:val="640"/>
          <w:marRight w:val="0"/>
          <w:marTop w:val="0"/>
          <w:marBottom w:val="0"/>
          <w:divBdr>
            <w:top w:val="none" w:sz="0" w:space="0" w:color="auto"/>
            <w:left w:val="none" w:sz="0" w:space="0" w:color="auto"/>
            <w:bottom w:val="none" w:sz="0" w:space="0" w:color="auto"/>
            <w:right w:val="none" w:sz="0" w:space="0" w:color="auto"/>
          </w:divBdr>
        </w:div>
        <w:div w:id="1240017757">
          <w:marLeft w:val="640"/>
          <w:marRight w:val="0"/>
          <w:marTop w:val="0"/>
          <w:marBottom w:val="0"/>
          <w:divBdr>
            <w:top w:val="none" w:sz="0" w:space="0" w:color="auto"/>
            <w:left w:val="none" w:sz="0" w:space="0" w:color="auto"/>
            <w:bottom w:val="none" w:sz="0" w:space="0" w:color="auto"/>
            <w:right w:val="none" w:sz="0" w:space="0" w:color="auto"/>
          </w:divBdr>
        </w:div>
        <w:div w:id="711459996">
          <w:marLeft w:val="640"/>
          <w:marRight w:val="0"/>
          <w:marTop w:val="0"/>
          <w:marBottom w:val="0"/>
          <w:divBdr>
            <w:top w:val="none" w:sz="0" w:space="0" w:color="auto"/>
            <w:left w:val="none" w:sz="0" w:space="0" w:color="auto"/>
            <w:bottom w:val="none" w:sz="0" w:space="0" w:color="auto"/>
            <w:right w:val="none" w:sz="0" w:space="0" w:color="auto"/>
          </w:divBdr>
        </w:div>
        <w:div w:id="1435320372">
          <w:marLeft w:val="640"/>
          <w:marRight w:val="0"/>
          <w:marTop w:val="0"/>
          <w:marBottom w:val="0"/>
          <w:divBdr>
            <w:top w:val="none" w:sz="0" w:space="0" w:color="auto"/>
            <w:left w:val="none" w:sz="0" w:space="0" w:color="auto"/>
            <w:bottom w:val="none" w:sz="0" w:space="0" w:color="auto"/>
            <w:right w:val="none" w:sz="0" w:space="0" w:color="auto"/>
          </w:divBdr>
        </w:div>
        <w:div w:id="932514447">
          <w:marLeft w:val="640"/>
          <w:marRight w:val="0"/>
          <w:marTop w:val="0"/>
          <w:marBottom w:val="0"/>
          <w:divBdr>
            <w:top w:val="none" w:sz="0" w:space="0" w:color="auto"/>
            <w:left w:val="none" w:sz="0" w:space="0" w:color="auto"/>
            <w:bottom w:val="none" w:sz="0" w:space="0" w:color="auto"/>
            <w:right w:val="none" w:sz="0" w:space="0" w:color="auto"/>
          </w:divBdr>
        </w:div>
        <w:div w:id="439102840">
          <w:marLeft w:val="640"/>
          <w:marRight w:val="0"/>
          <w:marTop w:val="0"/>
          <w:marBottom w:val="0"/>
          <w:divBdr>
            <w:top w:val="none" w:sz="0" w:space="0" w:color="auto"/>
            <w:left w:val="none" w:sz="0" w:space="0" w:color="auto"/>
            <w:bottom w:val="none" w:sz="0" w:space="0" w:color="auto"/>
            <w:right w:val="none" w:sz="0" w:space="0" w:color="auto"/>
          </w:divBdr>
        </w:div>
        <w:div w:id="1597132348">
          <w:marLeft w:val="640"/>
          <w:marRight w:val="0"/>
          <w:marTop w:val="0"/>
          <w:marBottom w:val="0"/>
          <w:divBdr>
            <w:top w:val="none" w:sz="0" w:space="0" w:color="auto"/>
            <w:left w:val="none" w:sz="0" w:space="0" w:color="auto"/>
            <w:bottom w:val="none" w:sz="0" w:space="0" w:color="auto"/>
            <w:right w:val="none" w:sz="0" w:space="0" w:color="auto"/>
          </w:divBdr>
        </w:div>
        <w:div w:id="1878156425">
          <w:marLeft w:val="640"/>
          <w:marRight w:val="0"/>
          <w:marTop w:val="0"/>
          <w:marBottom w:val="0"/>
          <w:divBdr>
            <w:top w:val="none" w:sz="0" w:space="0" w:color="auto"/>
            <w:left w:val="none" w:sz="0" w:space="0" w:color="auto"/>
            <w:bottom w:val="none" w:sz="0" w:space="0" w:color="auto"/>
            <w:right w:val="none" w:sz="0" w:space="0" w:color="auto"/>
          </w:divBdr>
        </w:div>
        <w:div w:id="221140326">
          <w:marLeft w:val="640"/>
          <w:marRight w:val="0"/>
          <w:marTop w:val="0"/>
          <w:marBottom w:val="0"/>
          <w:divBdr>
            <w:top w:val="none" w:sz="0" w:space="0" w:color="auto"/>
            <w:left w:val="none" w:sz="0" w:space="0" w:color="auto"/>
            <w:bottom w:val="none" w:sz="0" w:space="0" w:color="auto"/>
            <w:right w:val="none" w:sz="0" w:space="0" w:color="auto"/>
          </w:divBdr>
        </w:div>
        <w:div w:id="983857087">
          <w:marLeft w:val="640"/>
          <w:marRight w:val="0"/>
          <w:marTop w:val="0"/>
          <w:marBottom w:val="0"/>
          <w:divBdr>
            <w:top w:val="none" w:sz="0" w:space="0" w:color="auto"/>
            <w:left w:val="none" w:sz="0" w:space="0" w:color="auto"/>
            <w:bottom w:val="none" w:sz="0" w:space="0" w:color="auto"/>
            <w:right w:val="none" w:sz="0" w:space="0" w:color="auto"/>
          </w:divBdr>
        </w:div>
        <w:div w:id="353386353">
          <w:marLeft w:val="640"/>
          <w:marRight w:val="0"/>
          <w:marTop w:val="0"/>
          <w:marBottom w:val="0"/>
          <w:divBdr>
            <w:top w:val="none" w:sz="0" w:space="0" w:color="auto"/>
            <w:left w:val="none" w:sz="0" w:space="0" w:color="auto"/>
            <w:bottom w:val="none" w:sz="0" w:space="0" w:color="auto"/>
            <w:right w:val="none" w:sz="0" w:space="0" w:color="auto"/>
          </w:divBdr>
        </w:div>
        <w:div w:id="1910380869">
          <w:marLeft w:val="640"/>
          <w:marRight w:val="0"/>
          <w:marTop w:val="0"/>
          <w:marBottom w:val="0"/>
          <w:divBdr>
            <w:top w:val="none" w:sz="0" w:space="0" w:color="auto"/>
            <w:left w:val="none" w:sz="0" w:space="0" w:color="auto"/>
            <w:bottom w:val="none" w:sz="0" w:space="0" w:color="auto"/>
            <w:right w:val="none" w:sz="0" w:space="0" w:color="auto"/>
          </w:divBdr>
        </w:div>
      </w:divsChild>
    </w:div>
    <w:div w:id="1999962279">
      <w:bodyDiv w:val="1"/>
      <w:marLeft w:val="0"/>
      <w:marRight w:val="0"/>
      <w:marTop w:val="0"/>
      <w:marBottom w:val="0"/>
      <w:divBdr>
        <w:top w:val="none" w:sz="0" w:space="0" w:color="auto"/>
        <w:left w:val="none" w:sz="0" w:space="0" w:color="auto"/>
        <w:bottom w:val="none" w:sz="0" w:space="0" w:color="auto"/>
        <w:right w:val="none" w:sz="0" w:space="0" w:color="auto"/>
      </w:divBdr>
      <w:divsChild>
        <w:div w:id="834539366">
          <w:marLeft w:val="640"/>
          <w:marRight w:val="0"/>
          <w:marTop w:val="0"/>
          <w:marBottom w:val="0"/>
          <w:divBdr>
            <w:top w:val="none" w:sz="0" w:space="0" w:color="auto"/>
            <w:left w:val="none" w:sz="0" w:space="0" w:color="auto"/>
            <w:bottom w:val="none" w:sz="0" w:space="0" w:color="auto"/>
            <w:right w:val="none" w:sz="0" w:space="0" w:color="auto"/>
          </w:divBdr>
        </w:div>
        <w:div w:id="1286958813">
          <w:marLeft w:val="640"/>
          <w:marRight w:val="0"/>
          <w:marTop w:val="0"/>
          <w:marBottom w:val="0"/>
          <w:divBdr>
            <w:top w:val="none" w:sz="0" w:space="0" w:color="auto"/>
            <w:left w:val="none" w:sz="0" w:space="0" w:color="auto"/>
            <w:bottom w:val="none" w:sz="0" w:space="0" w:color="auto"/>
            <w:right w:val="none" w:sz="0" w:space="0" w:color="auto"/>
          </w:divBdr>
        </w:div>
        <w:div w:id="1038630675">
          <w:marLeft w:val="640"/>
          <w:marRight w:val="0"/>
          <w:marTop w:val="0"/>
          <w:marBottom w:val="0"/>
          <w:divBdr>
            <w:top w:val="none" w:sz="0" w:space="0" w:color="auto"/>
            <w:left w:val="none" w:sz="0" w:space="0" w:color="auto"/>
            <w:bottom w:val="none" w:sz="0" w:space="0" w:color="auto"/>
            <w:right w:val="none" w:sz="0" w:space="0" w:color="auto"/>
          </w:divBdr>
        </w:div>
        <w:div w:id="1579561910">
          <w:marLeft w:val="640"/>
          <w:marRight w:val="0"/>
          <w:marTop w:val="0"/>
          <w:marBottom w:val="0"/>
          <w:divBdr>
            <w:top w:val="none" w:sz="0" w:space="0" w:color="auto"/>
            <w:left w:val="none" w:sz="0" w:space="0" w:color="auto"/>
            <w:bottom w:val="none" w:sz="0" w:space="0" w:color="auto"/>
            <w:right w:val="none" w:sz="0" w:space="0" w:color="auto"/>
          </w:divBdr>
        </w:div>
        <w:div w:id="1449425483">
          <w:marLeft w:val="640"/>
          <w:marRight w:val="0"/>
          <w:marTop w:val="0"/>
          <w:marBottom w:val="0"/>
          <w:divBdr>
            <w:top w:val="none" w:sz="0" w:space="0" w:color="auto"/>
            <w:left w:val="none" w:sz="0" w:space="0" w:color="auto"/>
            <w:bottom w:val="none" w:sz="0" w:space="0" w:color="auto"/>
            <w:right w:val="none" w:sz="0" w:space="0" w:color="auto"/>
          </w:divBdr>
        </w:div>
        <w:div w:id="1244804504">
          <w:marLeft w:val="640"/>
          <w:marRight w:val="0"/>
          <w:marTop w:val="0"/>
          <w:marBottom w:val="0"/>
          <w:divBdr>
            <w:top w:val="none" w:sz="0" w:space="0" w:color="auto"/>
            <w:left w:val="none" w:sz="0" w:space="0" w:color="auto"/>
            <w:bottom w:val="none" w:sz="0" w:space="0" w:color="auto"/>
            <w:right w:val="none" w:sz="0" w:space="0" w:color="auto"/>
          </w:divBdr>
        </w:div>
        <w:div w:id="678045534">
          <w:marLeft w:val="640"/>
          <w:marRight w:val="0"/>
          <w:marTop w:val="0"/>
          <w:marBottom w:val="0"/>
          <w:divBdr>
            <w:top w:val="none" w:sz="0" w:space="0" w:color="auto"/>
            <w:left w:val="none" w:sz="0" w:space="0" w:color="auto"/>
            <w:bottom w:val="none" w:sz="0" w:space="0" w:color="auto"/>
            <w:right w:val="none" w:sz="0" w:space="0" w:color="auto"/>
          </w:divBdr>
        </w:div>
        <w:div w:id="1598904154">
          <w:marLeft w:val="640"/>
          <w:marRight w:val="0"/>
          <w:marTop w:val="0"/>
          <w:marBottom w:val="0"/>
          <w:divBdr>
            <w:top w:val="none" w:sz="0" w:space="0" w:color="auto"/>
            <w:left w:val="none" w:sz="0" w:space="0" w:color="auto"/>
            <w:bottom w:val="none" w:sz="0" w:space="0" w:color="auto"/>
            <w:right w:val="none" w:sz="0" w:space="0" w:color="auto"/>
          </w:divBdr>
        </w:div>
        <w:div w:id="798762377">
          <w:marLeft w:val="640"/>
          <w:marRight w:val="0"/>
          <w:marTop w:val="0"/>
          <w:marBottom w:val="0"/>
          <w:divBdr>
            <w:top w:val="none" w:sz="0" w:space="0" w:color="auto"/>
            <w:left w:val="none" w:sz="0" w:space="0" w:color="auto"/>
            <w:bottom w:val="none" w:sz="0" w:space="0" w:color="auto"/>
            <w:right w:val="none" w:sz="0" w:space="0" w:color="auto"/>
          </w:divBdr>
        </w:div>
        <w:div w:id="452090310">
          <w:marLeft w:val="640"/>
          <w:marRight w:val="0"/>
          <w:marTop w:val="0"/>
          <w:marBottom w:val="0"/>
          <w:divBdr>
            <w:top w:val="none" w:sz="0" w:space="0" w:color="auto"/>
            <w:left w:val="none" w:sz="0" w:space="0" w:color="auto"/>
            <w:bottom w:val="none" w:sz="0" w:space="0" w:color="auto"/>
            <w:right w:val="none" w:sz="0" w:space="0" w:color="auto"/>
          </w:divBdr>
        </w:div>
        <w:div w:id="711458828">
          <w:marLeft w:val="640"/>
          <w:marRight w:val="0"/>
          <w:marTop w:val="0"/>
          <w:marBottom w:val="0"/>
          <w:divBdr>
            <w:top w:val="none" w:sz="0" w:space="0" w:color="auto"/>
            <w:left w:val="none" w:sz="0" w:space="0" w:color="auto"/>
            <w:bottom w:val="none" w:sz="0" w:space="0" w:color="auto"/>
            <w:right w:val="none" w:sz="0" w:space="0" w:color="auto"/>
          </w:divBdr>
        </w:div>
        <w:div w:id="1118766881">
          <w:marLeft w:val="640"/>
          <w:marRight w:val="0"/>
          <w:marTop w:val="0"/>
          <w:marBottom w:val="0"/>
          <w:divBdr>
            <w:top w:val="none" w:sz="0" w:space="0" w:color="auto"/>
            <w:left w:val="none" w:sz="0" w:space="0" w:color="auto"/>
            <w:bottom w:val="none" w:sz="0" w:space="0" w:color="auto"/>
            <w:right w:val="none" w:sz="0" w:space="0" w:color="auto"/>
          </w:divBdr>
        </w:div>
        <w:div w:id="244803515">
          <w:marLeft w:val="640"/>
          <w:marRight w:val="0"/>
          <w:marTop w:val="0"/>
          <w:marBottom w:val="0"/>
          <w:divBdr>
            <w:top w:val="none" w:sz="0" w:space="0" w:color="auto"/>
            <w:left w:val="none" w:sz="0" w:space="0" w:color="auto"/>
            <w:bottom w:val="none" w:sz="0" w:space="0" w:color="auto"/>
            <w:right w:val="none" w:sz="0" w:space="0" w:color="auto"/>
          </w:divBdr>
        </w:div>
        <w:div w:id="644169006">
          <w:marLeft w:val="640"/>
          <w:marRight w:val="0"/>
          <w:marTop w:val="0"/>
          <w:marBottom w:val="0"/>
          <w:divBdr>
            <w:top w:val="none" w:sz="0" w:space="0" w:color="auto"/>
            <w:left w:val="none" w:sz="0" w:space="0" w:color="auto"/>
            <w:bottom w:val="none" w:sz="0" w:space="0" w:color="auto"/>
            <w:right w:val="none" w:sz="0" w:space="0" w:color="auto"/>
          </w:divBdr>
        </w:div>
        <w:div w:id="400255784">
          <w:marLeft w:val="640"/>
          <w:marRight w:val="0"/>
          <w:marTop w:val="0"/>
          <w:marBottom w:val="0"/>
          <w:divBdr>
            <w:top w:val="none" w:sz="0" w:space="0" w:color="auto"/>
            <w:left w:val="none" w:sz="0" w:space="0" w:color="auto"/>
            <w:bottom w:val="none" w:sz="0" w:space="0" w:color="auto"/>
            <w:right w:val="none" w:sz="0" w:space="0" w:color="auto"/>
          </w:divBdr>
        </w:div>
        <w:div w:id="194929219">
          <w:marLeft w:val="640"/>
          <w:marRight w:val="0"/>
          <w:marTop w:val="0"/>
          <w:marBottom w:val="0"/>
          <w:divBdr>
            <w:top w:val="none" w:sz="0" w:space="0" w:color="auto"/>
            <w:left w:val="none" w:sz="0" w:space="0" w:color="auto"/>
            <w:bottom w:val="none" w:sz="0" w:space="0" w:color="auto"/>
            <w:right w:val="none" w:sz="0" w:space="0" w:color="auto"/>
          </w:divBdr>
        </w:div>
        <w:div w:id="1550606212">
          <w:marLeft w:val="640"/>
          <w:marRight w:val="0"/>
          <w:marTop w:val="0"/>
          <w:marBottom w:val="0"/>
          <w:divBdr>
            <w:top w:val="none" w:sz="0" w:space="0" w:color="auto"/>
            <w:left w:val="none" w:sz="0" w:space="0" w:color="auto"/>
            <w:bottom w:val="none" w:sz="0" w:space="0" w:color="auto"/>
            <w:right w:val="none" w:sz="0" w:space="0" w:color="auto"/>
          </w:divBdr>
        </w:div>
        <w:div w:id="1573420389">
          <w:marLeft w:val="640"/>
          <w:marRight w:val="0"/>
          <w:marTop w:val="0"/>
          <w:marBottom w:val="0"/>
          <w:divBdr>
            <w:top w:val="none" w:sz="0" w:space="0" w:color="auto"/>
            <w:left w:val="none" w:sz="0" w:space="0" w:color="auto"/>
            <w:bottom w:val="none" w:sz="0" w:space="0" w:color="auto"/>
            <w:right w:val="none" w:sz="0" w:space="0" w:color="auto"/>
          </w:divBdr>
        </w:div>
        <w:div w:id="1124496263">
          <w:marLeft w:val="640"/>
          <w:marRight w:val="0"/>
          <w:marTop w:val="0"/>
          <w:marBottom w:val="0"/>
          <w:divBdr>
            <w:top w:val="none" w:sz="0" w:space="0" w:color="auto"/>
            <w:left w:val="none" w:sz="0" w:space="0" w:color="auto"/>
            <w:bottom w:val="none" w:sz="0" w:space="0" w:color="auto"/>
            <w:right w:val="none" w:sz="0" w:space="0" w:color="auto"/>
          </w:divBdr>
        </w:div>
        <w:div w:id="683899860">
          <w:marLeft w:val="640"/>
          <w:marRight w:val="0"/>
          <w:marTop w:val="0"/>
          <w:marBottom w:val="0"/>
          <w:divBdr>
            <w:top w:val="none" w:sz="0" w:space="0" w:color="auto"/>
            <w:left w:val="none" w:sz="0" w:space="0" w:color="auto"/>
            <w:bottom w:val="none" w:sz="0" w:space="0" w:color="auto"/>
            <w:right w:val="none" w:sz="0" w:space="0" w:color="auto"/>
          </w:divBdr>
        </w:div>
        <w:div w:id="415906919">
          <w:marLeft w:val="640"/>
          <w:marRight w:val="0"/>
          <w:marTop w:val="0"/>
          <w:marBottom w:val="0"/>
          <w:divBdr>
            <w:top w:val="none" w:sz="0" w:space="0" w:color="auto"/>
            <w:left w:val="none" w:sz="0" w:space="0" w:color="auto"/>
            <w:bottom w:val="none" w:sz="0" w:space="0" w:color="auto"/>
            <w:right w:val="none" w:sz="0" w:space="0" w:color="auto"/>
          </w:divBdr>
        </w:div>
        <w:div w:id="1526482948">
          <w:marLeft w:val="640"/>
          <w:marRight w:val="0"/>
          <w:marTop w:val="0"/>
          <w:marBottom w:val="0"/>
          <w:divBdr>
            <w:top w:val="none" w:sz="0" w:space="0" w:color="auto"/>
            <w:left w:val="none" w:sz="0" w:space="0" w:color="auto"/>
            <w:bottom w:val="none" w:sz="0" w:space="0" w:color="auto"/>
            <w:right w:val="none" w:sz="0" w:space="0" w:color="auto"/>
          </w:divBdr>
        </w:div>
        <w:div w:id="1869760790">
          <w:marLeft w:val="640"/>
          <w:marRight w:val="0"/>
          <w:marTop w:val="0"/>
          <w:marBottom w:val="0"/>
          <w:divBdr>
            <w:top w:val="none" w:sz="0" w:space="0" w:color="auto"/>
            <w:left w:val="none" w:sz="0" w:space="0" w:color="auto"/>
            <w:bottom w:val="none" w:sz="0" w:space="0" w:color="auto"/>
            <w:right w:val="none" w:sz="0" w:space="0" w:color="auto"/>
          </w:divBdr>
        </w:div>
        <w:div w:id="2137066863">
          <w:marLeft w:val="640"/>
          <w:marRight w:val="0"/>
          <w:marTop w:val="0"/>
          <w:marBottom w:val="0"/>
          <w:divBdr>
            <w:top w:val="none" w:sz="0" w:space="0" w:color="auto"/>
            <w:left w:val="none" w:sz="0" w:space="0" w:color="auto"/>
            <w:bottom w:val="none" w:sz="0" w:space="0" w:color="auto"/>
            <w:right w:val="none" w:sz="0" w:space="0" w:color="auto"/>
          </w:divBdr>
        </w:div>
        <w:div w:id="1844540644">
          <w:marLeft w:val="640"/>
          <w:marRight w:val="0"/>
          <w:marTop w:val="0"/>
          <w:marBottom w:val="0"/>
          <w:divBdr>
            <w:top w:val="none" w:sz="0" w:space="0" w:color="auto"/>
            <w:left w:val="none" w:sz="0" w:space="0" w:color="auto"/>
            <w:bottom w:val="none" w:sz="0" w:space="0" w:color="auto"/>
            <w:right w:val="none" w:sz="0" w:space="0" w:color="auto"/>
          </w:divBdr>
        </w:div>
        <w:div w:id="1743524156">
          <w:marLeft w:val="640"/>
          <w:marRight w:val="0"/>
          <w:marTop w:val="0"/>
          <w:marBottom w:val="0"/>
          <w:divBdr>
            <w:top w:val="none" w:sz="0" w:space="0" w:color="auto"/>
            <w:left w:val="none" w:sz="0" w:space="0" w:color="auto"/>
            <w:bottom w:val="none" w:sz="0" w:space="0" w:color="auto"/>
            <w:right w:val="none" w:sz="0" w:space="0" w:color="auto"/>
          </w:divBdr>
        </w:div>
        <w:div w:id="716272101">
          <w:marLeft w:val="640"/>
          <w:marRight w:val="0"/>
          <w:marTop w:val="0"/>
          <w:marBottom w:val="0"/>
          <w:divBdr>
            <w:top w:val="none" w:sz="0" w:space="0" w:color="auto"/>
            <w:left w:val="none" w:sz="0" w:space="0" w:color="auto"/>
            <w:bottom w:val="none" w:sz="0" w:space="0" w:color="auto"/>
            <w:right w:val="none" w:sz="0" w:space="0" w:color="auto"/>
          </w:divBdr>
        </w:div>
        <w:div w:id="17243351">
          <w:marLeft w:val="640"/>
          <w:marRight w:val="0"/>
          <w:marTop w:val="0"/>
          <w:marBottom w:val="0"/>
          <w:divBdr>
            <w:top w:val="none" w:sz="0" w:space="0" w:color="auto"/>
            <w:left w:val="none" w:sz="0" w:space="0" w:color="auto"/>
            <w:bottom w:val="none" w:sz="0" w:space="0" w:color="auto"/>
            <w:right w:val="none" w:sz="0" w:space="0" w:color="auto"/>
          </w:divBdr>
        </w:div>
        <w:div w:id="1804035270">
          <w:marLeft w:val="640"/>
          <w:marRight w:val="0"/>
          <w:marTop w:val="0"/>
          <w:marBottom w:val="0"/>
          <w:divBdr>
            <w:top w:val="none" w:sz="0" w:space="0" w:color="auto"/>
            <w:left w:val="none" w:sz="0" w:space="0" w:color="auto"/>
            <w:bottom w:val="none" w:sz="0" w:space="0" w:color="auto"/>
            <w:right w:val="none" w:sz="0" w:space="0" w:color="auto"/>
          </w:divBdr>
        </w:div>
        <w:div w:id="622615011">
          <w:marLeft w:val="640"/>
          <w:marRight w:val="0"/>
          <w:marTop w:val="0"/>
          <w:marBottom w:val="0"/>
          <w:divBdr>
            <w:top w:val="none" w:sz="0" w:space="0" w:color="auto"/>
            <w:left w:val="none" w:sz="0" w:space="0" w:color="auto"/>
            <w:bottom w:val="none" w:sz="0" w:space="0" w:color="auto"/>
            <w:right w:val="none" w:sz="0" w:space="0" w:color="auto"/>
          </w:divBdr>
        </w:div>
        <w:div w:id="201403903">
          <w:marLeft w:val="640"/>
          <w:marRight w:val="0"/>
          <w:marTop w:val="0"/>
          <w:marBottom w:val="0"/>
          <w:divBdr>
            <w:top w:val="none" w:sz="0" w:space="0" w:color="auto"/>
            <w:left w:val="none" w:sz="0" w:space="0" w:color="auto"/>
            <w:bottom w:val="none" w:sz="0" w:space="0" w:color="auto"/>
            <w:right w:val="none" w:sz="0" w:space="0" w:color="auto"/>
          </w:divBdr>
        </w:div>
        <w:div w:id="688487993">
          <w:marLeft w:val="640"/>
          <w:marRight w:val="0"/>
          <w:marTop w:val="0"/>
          <w:marBottom w:val="0"/>
          <w:divBdr>
            <w:top w:val="none" w:sz="0" w:space="0" w:color="auto"/>
            <w:left w:val="none" w:sz="0" w:space="0" w:color="auto"/>
            <w:bottom w:val="none" w:sz="0" w:space="0" w:color="auto"/>
            <w:right w:val="none" w:sz="0" w:space="0" w:color="auto"/>
          </w:divBdr>
        </w:div>
      </w:divsChild>
    </w:div>
    <w:div w:id="2001929926">
      <w:bodyDiv w:val="1"/>
      <w:marLeft w:val="0"/>
      <w:marRight w:val="0"/>
      <w:marTop w:val="0"/>
      <w:marBottom w:val="0"/>
      <w:divBdr>
        <w:top w:val="none" w:sz="0" w:space="0" w:color="auto"/>
        <w:left w:val="none" w:sz="0" w:space="0" w:color="auto"/>
        <w:bottom w:val="none" w:sz="0" w:space="0" w:color="auto"/>
        <w:right w:val="none" w:sz="0" w:space="0" w:color="auto"/>
      </w:divBdr>
      <w:divsChild>
        <w:div w:id="979573021">
          <w:marLeft w:val="640"/>
          <w:marRight w:val="0"/>
          <w:marTop w:val="0"/>
          <w:marBottom w:val="0"/>
          <w:divBdr>
            <w:top w:val="none" w:sz="0" w:space="0" w:color="auto"/>
            <w:left w:val="none" w:sz="0" w:space="0" w:color="auto"/>
            <w:bottom w:val="none" w:sz="0" w:space="0" w:color="auto"/>
            <w:right w:val="none" w:sz="0" w:space="0" w:color="auto"/>
          </w:divBdr>
        </w:div>
        <w:div w:id="5131401">
          <w:marLeft w:val="640"/>
          <w:marRight w:val="0"/>
          <w:marTop w:val="0"/>
          <w:marBottom w:val="0"/>
          <w:divBdr>
            <w:top w:val="none" w:sz="0" w:space="0" w:color="auto"/>
            <w:left w:val="none" w:sz="0" w:space="0" w:color="auto"/>
            <w:bottom w:val="none" w:sz="0" w:space="0" w:color="auto"/>
            <w:right w:val="none" w:sz="0" w:space="0" w:color="auto"/>
          </w:divBdr>
        </w:div>
        <w:div w:id="1244534737">
          <w:marLeft w:val="640"/>
          <w:marRight w:val="0"/>
          <w:marTop w:val="0"/>
          <w:marBottom w:val="0"/>
          <w:divBdr>
            <w:top w:val="none" w:sz="0" w:space="0" w:color="auto"/>
            <w:left w:val="none" w:sz="0" w:space="0" w:color="auto"/>
            <w:bottom w:val="none" w:sz="0" w:space="0" w:color="auto"/>
            <w:right w:val="none" w:sz="0" w:space="0" w:color="auto"/>
          </w:divBdr>
        </w:div>
        <w:div w:id="832838172">
          <w:marLeft w:val="640"/>
          <w:marRight w:val="0"/>
          <w:marTop w:val="0"/>
          <w:marBottom w:val="0"/>
          <w:divBdr>
            <w:top w:val="none" w:sz="0" w:space="0" w:color="auto"/>
            <w:left w:val="none" w:sz="0" w:space="0" w:color="auto"/>
            <w:bottom w:val="none" w:sz="0" w:space="0" w:color="auto"/>
            <w:right w:val="none" w:sz="0" w:space="0" w:color="auto"/>
          </w:divBdr>
        </w:div>
        <w:div w:id="808280154">
          <w:marLeft w:val="640"/>
          <w:marRight w:val="0"/>
          <w:marTop w:val="0"/>
          <w:marBottom w:val="0"/>
          <w:divBdr>
            <w:top w:val="none" w:sz="0" w:space="0" w:color="auto"/>
            <w:left w:val="none" w:sz="0" w:space="0" w:color="auto"/>
            <w:bottom w:val="none" w:sz="0" w:space="0" w:color="auto"/>
            <w:right w:val="none" w:sz="0" w:space="0" w:color="auto"/>
          </w:divBdr>
        </w:div>
      </w:divsChild>
    </w:div>
    <w:div w:id="2025400442">
      <w:bodyDiv w:val="1"/>
      <w:marLeft w:val="0"/>
      <w:marRight w:val="0"/>
      <w:marTop w:val="0"/>
      <w:marBottom w:val="0"/>
      <w:divBdr>
        <w:top w:val="none" w:sz="0" w:space="0" w:color="auto"/>
        <w:left w:val="none" w:sz="0" w:space="0" w:color="auto"/>
        <w:bottom w:val="none" w:sz="0" w:space="0" w:color="auto"/>
        <w:right w:val="none" w:sz="0" w:space="0" w:color="auto"/>
      </w:divBdr>
      <w:divsChild>
        <w:div w:id="657271422">
          <w:marLeft w:val="640"/>
          <w:marRight w:val="0"/>
          <w:marTop w:val="0"/>
          <w:marBottom w:val="0"/>
          <w:divBdr>
            <w:top w:val="none" w:sz="0" w:space="0" w:color="auto"/>
            <w:left w:val="none" w:sz="0" w:space="0" w:color="auto"/>
            <w:bottom w:val="none" w:sz="0" w:space="0" w:color="auto"/>
            <w:right w:val="none" w:sz="0" w:space="0" w:color="auto"/>
          </w:divBdr>
        </w:div>
        <w:div w:id="776872198">
          <w:marLeft w:val="640"/>
          <w:marRight w:val="0"/>
          <w:marTop w:val="0"/>
          <w:marBottom w:val="0"/>
          <w:divBdr>
            <w:top w:val="none" w:sz="0" w:space="0" w:color="auto"/>
            <w:left w:val="none" w:sz="0" w:space="0" w:color="auto"/>
            <w:bottom w:val="none" w:sz="0" w:space="0" w:color="auto"/>
            <w:right w:val="none" w:sz="0" w:space="0" w:color="auto"/>
          </w:divBdr>
        </w:div>
        <w:div w:id="2068675499">
          <w:marLeft w:val="640"/>
          <w:marRight w:val="0"/>
          <w:marTop w:val="0"/>
          <w:marBottom w:val="0"/>
          <w:divBdr>
            <w:top w:val="none" w:sz="0" w:space="0" w:color="auto"/>
            <w:left w:val="none" w:sz="0" w:space="0" w:color="auto"/>
            <w:bottom w:val="none" w:sz="0" w:space="0" w:color="auto"/>
            <w:right w:val="none" w:sz="0" w:space="0" w:color="auto"/>
          </w:divBdr>
        </w:div>
        <w:div w:id="4286151">
          <w:marLeft w:val="640"/>
          <w:marRight w:val="0"/>
          <w:marTop w:val="0"/>
          <w:marBottom w:val="0"/>
          <w:divBdr>
            <w:top w:val="none" w:sz="0" w:space="0" w:color="auto"/>
            <w:left w:val="none" w:sz="0" w:space="0" w:color="auto"/>
            <w:bottom w:val="none" w:sz="0" w:space="0" w:color="auto"/>
            <w:right w:val="none" w:sz="0" w:space="0" w:color="auto"/>
          </w:divBdr>
        </w:div>
        <w:div w:id="2022120661">
          <w:marLeft w:val="640"/>
          <w:marRight w:val="0"/>
          <w:marTop w:val="0"/>
          <w:marBottom w:val="0"/>
          <w:divBdr>
            <w:top w:val="none" w:sz="0" w:space="0" w:color="auto"/>
            <w:left w:val="none" w:sz="0" w:space="0" w:color="auto"/>
            <w:bottom w:val="none" w:sz="0" w:space="0" w:color="auto"/>
            <w:right w:val="none" w:sz="0" w:space="0" w:color="auto"/>
          </w:divBdr>
        </w:div>
        <w:div w:id="932205693">
          <w:marLeft w:val="640"/>
          <w:marRight w:val="0"/>
          <w:marTop w:val="0"/>
          <w:marBottom w:val="0"/>
          <w:divBdr>
            <w:top w:val="none" w:sz="0" w:space="0" w:color="auto"/>
            <w:left w:val="none" w:sz="0" w:space="0" w:color="auto"/>
            <w:bottom w:val="none" w:sz="0" w:space="0" w:color="auto"/>
            <w:right w:val="none" w:sz="0" w:space="0" w:color="auto"/>
          </w:divBdr>
        </w:div>
        <w:div w:id="1845701000">
          <w:marLeft w:val="640"/>
          <w:marRight w:val="0"/>
          <w:marTop w:val="0"/>
          <w:marBottom w:val="0"/>
          <w:divBdr>
            <w:top w:val="none" w:sz="0" w:space="0" w:color="auto"/>
            <w:left w:val="none" w:sz="0" w:space="0" w:color="auto"/>
            <w:bottom w:val="none" w:sz="0" w:space="0" w:color="auto"/>
            <w:right w:val="none" w:sz="0" w:space="0" w:color="auto"/>
          </w:divBdr>
        </w:div>
        <w:div w:id="1521814545">
          <w:marLeft w:val="640"/>
          <w:marRight w:val="0"/>
          <w:marTop w:val="0"/>
          <w:marBottom w:val="0"/>
          <w:divBdr>
            <w:top w:val="none" w:sz="0" w:space="0" w:color="auto"/>
            <w:left w:val="none" w:sz="0" w:space="0" w:color="auto"/>
            <w:bottom w:val="none" w:sz="0" w:space="0" w:color="auto"/>
            <w:right w:val="none" w:sz="0" w:space="0" w:color="auto"/>
          </w:divBdr>
        </w:div>
      </w:divsChild>
    </w:div>
    <w:div w:id="2059232654">
      <w:bodyDiv w:val="1"/>
      <w:marLeft w:val="0"/>
      <w:marRight w:val="0"/>
      <w:marTop w:val="0"/>
      <w:marBottom w:val="0"/>
      <w:divBdr>
        <w:top w:val="none" w:sz="0" w:space="0" w:color="auto"/>
        <w:left w:val="none" w:sz="0" w:space="0" w:color="auto"/>
        <w:bottom w:val="none" w:sz="0" w:space="0" w:color="auto"/>
        <w:right w:val="none" w:sz="0" w:space="0" w:color="auto"/>
      </w:divBdr>
      <w:divsChild>
        <w:div w:id="1666007462">
          <w:marLeft w:val="640"/>
          <w:marRight w:val="0"/>
          <w:marTop w:val="0"/>
          <w:marBottom w:val="0"/>
          <w:divBdr>
            <w:top w:val="none" w:sz="0" w:space="0" w:color="auto"/>
            <w:left w:val="none" w:sz="0" w:space="0" w:color="auto"/>
            <w:bottom w:val="none" w:sz="0" w:space="0" w:color="auto"/>
            <w:right w:val="none" w:sz="0" w:space="0" w:color="auto"/>
          </w:divBdr>
        </w:div>
        <w:div w:id="165021945">
          <w:marLeft w:val="640"/>
          <w:marRight w:val="0"/>
          <w:marTop w:val="0"/>
          <w:marBottom w:val="0"/>
          <w:divBdr>
            <w:top w:val="none" w:sz="0" w:space="0" w:color="auto"/>
            <w:left w:val="none" w:sz="0" w:space="0" w:color="auto"/>
            <w:bottom w:val="none" w:sz="0" w:space="0" w:color="auto"/>
            <w:right w:val="none" w:sz="0" w:space="0" w:color="auto"/>
          </w:divBdr>
        </w:div>
        <w:div w:id="979261641">
          <w:marLeft w:val="640"/>
          <w:marRight w:val="0"/>
          <w:marTop w:val="0"/>
          <w:marBottom w:val="0"/>
          <w:divBdr>
            <w:top w:val="none" w:sz="0" w:space="0" w:color="auto"/>
            <w:left w:val="none" w:sz="0" w:space="0" w:color="auto"/>
            <w:bottom w:val="none" w:sz="0" w:space="0" w:color="auto"/>
            <w:right w:val="none" w:sz="0" w:space="0" w:color="auto"/>
          </w:divBdr>
        </w:div>
        <w:div w:id="934945047">
          <w:marLeft w:val="640"/>
          <w:marRight w:val="0"/>
          <w:marTop w:val="0"/>
          <w:marBottom w:val="0"/>
          <w:divBdr>
            <w:top w:val="none" w:sz="0" w:space="0" w:color="auto"/>
            <w:left w:val="none" w:sz="0" w:space="0" w:color="auto"/>
            <w:bottom w:val="none" w:sz="0" w:space="0" w:color="auto"/>
            <w:right w:val="none" w:sz="0" w:space="0" w:color="auto"/>
          </w:divBdr>
        </w:div>
        <w:div w:id="281350218">
          <w:marLeft w:val="640"/>
          <w:marRight w:val="0"/>
          <w:marTop w:val="0"/>
          <w:marBottom w:val="0"/>
          <w:divBdr>
            <w:top w:val="none" w:sz="0" w:space="0" w:color="auto"/>
            <w:left w:val="none" w:sz="0" w:space="0" w:color="auto"/>
            <w:bottom w:val="none" w:sz="0" w:space="0" w:color="auto"/>
            <w:right w:val="none" w:sz="0" w:space="0" w:color="auto"/>
          </w:divBdr>
        </w:div>
        <w:div w:id="59209844">
          <w:marLeft w:val="640"/>
          <w:marRight w:val="0"/>
          <w:marTop w:val="0"/>
          <w:marBottom w:val="0"/>
          <w:divBdr>
            <w:top w:val="none" w:sz="0" w:space="0" w:color="auto"/>
            <w:left w:val="none" w:sz="0" w:space="0" w:color="auto"/>
            <w:bottom w:val="none" w:sz="0" w:space="0" w:color="auto"/>
            <w:right w:val="none" w:sz="0" w:space="0" w:color="auto"/>
          </w:divBdr>
        </w:div>
        <w:div w:id="449251154">
          <w:marLeft w:val="640"/>
          <w:marRight w:val="0"/>
          <w:marTop w:val="0"/>
          <w:marBottom w:val="0"/>
          <w:divBdr>
            <w:top w:val="none" w:sz="0" w:space="0" w:color="auto"/>
            <w:left w:val="none" w:sz="0" w:space="0" w:color="auto"/>
            <w:bottom w:val="none" w:sz="0" w:space="0" w:color="auto"/>
            <w:right w:val="none" w:sz="0" w:space="0" w:color="auto"/>
          </w:divBdr>
        </w:div>
        <w:div w:id="1645500079">
          <w:marLeft w:val="640"/>
          <w:marRight w:val="0"/>
          <w:marTop w:val="0"/>
          <w:marBottom w:val="0"/>
          <w:divBdr>
            <w:top w:val="none" w:sz="0" w:space="0" w:color="auto"/>
            <w:left w:val="none" w:sz="0" w:space="0" w:color="auto"/>
            <w:bottom w:val="none" w:sz="0" w:space="0" w:color="auto"/>
            <w:right w:val="none" w:sz="0" w:space="0" w:color="auto"/>
          </w:divBdr>
        </w:div>
        <w:div w:id="230818882">
          <w:marLeft w:val="640"/>
          <w:marRight w:val="0"/>
          <w:marTop w:val="0"/>
          <w:marBottom w:val="0"/>
          <w:divBdr>
            <w:top w:val="none" w:sz="0" w:space="0" w:color="auto"/>
            <w:left w:val="none" w:sz="0" w:space="0" w:color="auto"/>
            <w:bottom w:val="none" w:sz="0" w:space="0" w:color="auto"/>
            <w:right w:val="none" w:sz="0" w:space="0" w:color="auto"/>
          </w:divBdr>
        </w:div>
        <w:div w:id="1762723372">
          <w:marLeft w:val="640"/>
          <w:marRight w:val="0"/>
          <w:marTop w:val="0"/>
          <w:marBottom w:val="0"/>
          <w:divBdr>
            <w:top w:val="none" w:sz="0" w:space="0" w:color="auto"/>
            <w:left w:val="none" w:sz="0" w:space="0" w:color="auto"/>
            <w:bottom w:val="none" w:sz="0" w:space="0" w:color="auto"/>
            <w:right w:val="none" w:sz="0" w:space="0" w:color="auto"/>
          </w:divBdr>
        </w:div>
        <w:div w:id="1575775112">
          <w:marLeft w:val="640"/>
          <w:marRight w:val="0"/>
          <w:marTop w:val="0"/>
          <w:marBottom w:val="0"/>
          <w:divBdr>
            <w:top w:val="none" w:sz="0" w:space="0" w:color="auto"/>
            <w:left w:val="none" w:sz="0" w:space="0" w:color="auto"/>
            <w:bottom w:val="none" w:sz="0" w:space="0" w:color="auto"/>
            <w:right w:val="none" w:sz="0" w:space="0" w:color="auto"/>
          </w:divBdr>
        </w:div>
        <w:div w:id="2002805975">
          <w:marLeft w:val="640"/>
          <w:marRight w:val="0"/>
          <w:marTop w:val="0"/>
          <w:marBottom w:val="0"/>
          <w:divBdr>
            <w:top w:val="none" w:sz="0" w:space="0" w:color="auto"/>
            <w:left w:val="none" w:sz="0" w:space="0" w:color="auto"/>
            <w:bottom w:val="none" w:sz="0" w:space="0" w:color="auto"/>
            <w:right w:val="none" w:sz="0" w:space="0" w:color="auto"/>
          </w:divBdr>
        </w:div>
        <w:div w:id="704675199">
          <w:marLeft w:val="640"/>
          <w:marRight w:val="0"/>
          <w:marTop w:val="0"/>
          <w:marBottom w:val="0"/>
          <w:divBdr>
            <w:top w:val="none" w:sz="0" w:space="0" w:color="auto"/>
            <w:left w:val="none" w:sz="0" w:space="0" w:color="auto"/>
            <w:bottom w:val="none" w:sz="0" w:space="0" w:color="auto"/>
            <w:right w:val="none" w:sz="0" w:space="0" w:color="auto"/>
          </w:divBdr>
        </w:div>
        <w:div w:id="287200833">
          <w:marLeft w:val="640"/>
          <w:marRight w:val="0"/>
          <w:marTop w:val="0"/>
          <w:marBottom w:val="0"/>
          <w:divBdr>
            <w:top w:val="none" w:sz="0" w:space="0" w:color="auto"/>
            <w:left w:val="none" w:sz="0" w:space="0" w:color="auto"/>
            <w:bottom w:val="none" w:sz="0" w:space="0" w:color="auto"/>
            <w:right w:val="none" w:sz="0" w:space="0" w:color="auto"/>
          </w:divBdr>
        </w:div>
        <w:div w:id="359940943">
          <w:marLeft w:val="640"/>
          <w:marRight w:val="0"/>
          <w:marTop w:val="0"/>
          <w:marBottom w:val="0"/>
          <w:divBdr>
            <w:top w:val="none" w:sz="0" w:space="0" w:color="auto"/>
            <w:left w:val="none" w:sz="0" w:space="0" w:color="auto"/>
            <w:bottom w:val="none" w:sz="0" w:space="0" w:color="auto"/>
            <w:right w:val="none" w:sz="0" w:space="0" w:color="auto"/>
          </w:divBdr>
        </w:div>
        <w:div w:id="1462767613">
          <w:marLeft w:val="640"/>
          <w:marRight w:val="0"/>
          <w:marTop w:val="0"/>
          <w:marBottom w:val="0"/>
          <w:divBdr>
            <w:top w:val="none" w:sz="0" w:space="0" w:color="auto"/>
            <w:left w:val="none" w:sz="0" w:space="0" w:color="auto"/>
            <w:bottom w:val="none" w:sz="0" w:space="0" w:color="auto"/>
            <w:right w:val="none" w:sz="0" w:space="0" w:color="auto"/>
          </w:divBdr>
        </w:div>
        <w:div w:id="1778985694">
          <w:marLeft w:val="640"/>
          <w:marRight w:val="0"/>
          <w:marTop w:val="0"/>
          <w:marBottom w:val="0"/>
          <w:divBdr>
            <w:top w:val="none" w:sz="0" w:space="0" w:color="auto"/>
            <w:left w:val="none" w:sz="0" w:space="0" w:color="auto"/>
            <w:bottom w:val="none" w:sz="0" w:space="0" w:color="auto"/>
            <w:right w:val="none" w:sz="0" w:space="0" w:color="auto"/>
          </w:divBdr>
        </w:div>
        <w:div w:id="756485428">
          <w:marLeft w:val="640"/>
          <w:marRight w:val="0"/>
          <w:marTop w:val="0"/>
          <w:marBottom w:val="0"/>
          <w:divBdr>
            <w:top w:val="none" w:sz="0" w:space="0" w:color="auto"/>
            <w:left w:val="none" w:sz="0" w:space="0" w:color="auto"/>
            <w:bottom w:val="none" w:sz="0" w:space="0" w:color="auto"/>
            <w:right w:val="none" w:sz="0" w:space="0" w:color="auto"/>
          </w:divBdr>
        </w:div>
        <w:div w:id="190921859">
          <w:marLeft w:val="640"/>
          <w:marRight w:val="0"/>
          <w:marTop w:val="0"/>
          <w:marBottom w:val="0"/>
          <w:divBdr>
            <w:top w:val="none" w:sz="0" w:space="0" w:color="auto"/>
            <w:left w:val="none" w:sz="0" w:space="0" w:color="auto"/>
            <w:bottom w:val="none" w:sz="0" w:space="0" w:color="auto"/>
            <w:right w:val="none" w:sz="0" w:space="0" w:color="auto"/>
          </w:divBdr>
        </w:div>
      </w:divsChild>
    </w:div>
    <w:div w:id="2071075711">
      <w:bodyDiv w:val="1"/>
      <w:marLeft w:val="0"/>
      <w:marRight w:val="0"/>
      <w:marTop w:val="0"/>
      <w:marBottom w:val="0"/>
      <w:divBdr>
        <w:top w:val="none" w:sz="0" w:space="0" w:color="auto"/>
        <w:left w:val="none" w:sz="0" w:space="0" w:color="auto"/>
        <w:bottom w:val="none" w:sz="0" w:space="0" w:color="auto"/>
        <w:right w:val="none" w:sz="0" w:space="0" w:color="auto"/>
      </w:divBdr>
      <w:divsChild>
        <w:div w:id="1004088343">
          <w:marLeft w:val="640"/>
          <w:marRight w:val="0"/>
          <w:marTop w:val="0"/>
          <w:marBottom w:val="0"/>
          <w:divBdr>
            <w:top w:val="none" w:sz="0" w:space="0" w:color="auto"/>
            <w:left w:val="none" w:sz="0" w:space="0" w:color="auto"/>
            <w:bottom w:val="none" w:sz="0" w:space="0" w:color="auto"/>
            <w:right w:val="none" w:sz="0" w:space="0" w:color="auto"/>
          </w:divBdr>
        </w:div>
        <w:div w:id="1916166233">
          <w:marLeft w:val="640"/>
          <w:marRight w:val="0"/>
          <w:marTop w:val="0"/>
          <w:marBottom w:val="0"/>
          <w:divBdr>
            <w:top w:val="none" w:sz="0" w:space="0" w:color="auto"/>
            <w:left w:val="none" w:sz="0" w:space="0" w:color="auto"/>
            <w:bottom w:val="none" w:sz="0" w:space="0" w:color="auto"/>
            <w:right w:val="none" w:sz="0" w:space="0" w:color="auto"/>
          </w:divBdr>
        </w:div>
        <w:div w:id="1383405457">
          <w:marLeft w:val="640"/>
          <w:marRight w:val="0"/>
          <w:marTop w:val="0"/>
          <w:marBottom w:val="0"/>
          <w:divBdr>
            <w:top w:val="none" w:sz="0" w:space="0" w:color="auto"/>
            <w:left w:val="none" w:sz="0" w:space="0" w:color="auto"/>
            <w:bottom w:val="none" w:sz="0" w:space="0" w:color="auto"/>
            <w:right w:val="none" w:sz="0" w:space="0" w:color="auto"/>
          </w:divBdr>
        </w:div>
        <w:div w:id="865099237">
          <w:marLeft w:val="640"/>
          <w:marRight w:val="0"/>
          <w:marTop w:val="0"/>
          <w:marBottom w:val="0"/>
          <w:divBdr>
            <w:top w:val="none" w:sz="0" w:space="0" w:color="auto"/>
            <w:left w:val="none" w:sz="0" w:space="0" w:color="auto"/>
            <w:bottom w:val="none" w:sz="0" w:space="0" w:color="auto"/>
            <w:right w:val="none" w:sz="0" w:space="0" w:color="auto"/>
          </w:divBdr>
        </w:div>
        <w:div w:id="1222520652">
          <w:marLeft w:val="640"/>
          <w:marRight w:val="0"/>
          <w:marTop w:val="0"/>
          <w:marBottom w:val="0"/>
          <w:divBdr>
            <w:top w:val="none" w:sz="0" w:space="0" w:color="auto"/>
            <w:left w:val="none" w:sz="0" w:space="0" w:color="auto"/>
            <w:bottom w:val="none" w:sz="0" w:space="0" w:color="auto"/>
            <w:right w:val="none" w:sz="0" w:space="0" w:color="auto"/>
          </w:divBdr>
        </w:div>
        <w:div w:id="251816898">
          <w:marLeft w:val="640"/>
          <w:marRight w:val="0"/>
          <w:marTop w:val="0"/>
          <w:marBottom w:val="0"/>
          <w:divBdr>
            <w:top w:val="none" w:sz="0" w:space="0" w:color="auto"/>
            <w:left w:val="none" w:sz="0" w:space="0" w:color="auto"/>
            <w:bottom w:val="none" w:sz="0" w:space="0" w:color="auto"/>
            <w:right w:val="none" w:sz="0" w:space="0" w:color="auto"/>
          </w:divBdr>
        </w:div>
        <w:div w:id="242181778">
          <w:marLeft w:val="640"/>
          <w:marRight w:val="0"/>
          <w:marTop w:val="0"/>
          <w:marBottom w:val="0"/>
          <w:divBdr>
            <w:top w:val="none" w:sz="0" w:space="0" w:color="auto"/>
            <w:left w:val="none" w:sz="0" w:space="0" w:color="auto"/>
            <w:bottom w:val="none" w:sz="0" w:space="0" w:color="auto"/>
            <w:right w:val="none" w:sz="0" w:space="0" w:color="auto"/>
          </w:divBdr>
        </w:div>
        <w:div w:id="467746658">
          <w:marLeft w:val="640"/>
          <w:marRight w:val="0"/>
          <w:marTop w:val="0"/>
          <w:marBottom w:val="0"/>
          <w:divBdr>
            <w:top w:val="none" w:sz="0" w:space="0" w:color="auto"/>
            <w:left w:val="none" w:sz="0" w:space="0" w:color="auto"/>
            <w:bottom w:val="none" w:sz="0" w:space="0" w:color="auto"/>
            <w:right w:val="none" w:sz="0" w:space="0" w:color="auto"/>
          </w:divBdr>
        </w:div>
        <w:div w:id="909853631">
          <w:marLeft w:val="640"/>
          <w:marRight w:val="0"/>
          <w:marTop w:val="0"/>
          <w:marBottom w:val="0"/>
          <w:divBdr>
            <w:top w:val="none" w:sz="0" w:space="0" w:color="auto"/>
            <w:left w:val="none" w:sz="0" w:space="0" w:color="auto"/>
            <w:bottom w:val="none" w:sz="0" w:space="0" w:color="auto"/>
            <w:right w:val="none" w:sz="0" w:space="0" w:color="auto"/>
          </w:divBdr>
        </w:div>
        <w:div w:id="225532015">
          <w:marLeft w:val="640"/>
          <w:marRight w:val="0"/>
          <w:marTop w:val="0"/>
          <w:marBottom w:val="0"/>
          <w:divBdr>
            <w:top w:val="none" w:sz="0" w:space="0" w:color="auto"/>
            <w:left w:val="none" w:sz="0" w:space="0" w:color="auto"/>
            <w:bottom w:val="none" w:sz="0" w:space="0" w:color="auto"/>
            <w:right w:val="none" w:sz="0" w:space="0" w:color="auto"/>
          </w:divBdr>
        </w:div>
        <w:div w:id="877009236">
          <w:marLeft w:val="640"/>
          <w:marRight w:val="0"/>
          <w:marTop w:val="0"/>
          <w:marBottom w:val="0"/>
          <w:divBdr>
            <w:top w:val="none" w:sz="0" w:space="0" w:color="auto"/>
            <w:left w:val="none" w:sz="0" w:space="0" w:color="auto"/>
            <w:bottom w:val="none" w:sz="0" w:space="0" w:color="auto"/>
            <w:right w:val="none" w:sz="0" w:space="0" w:color="auto"/>
          </w:divBdr>
        </w:div>
        <w:div w:id="811094903">
          <w:marLeft w:val="640"/>
          <w:marRight w:val="0"/>
          <w:marTop w:val="0"/>
          <w:marBottom w:val="0"/>
          <w:divBdr>
            <w:top w:val="none" w:sz="0" w:space="0" w:color="auto"/>
            <w:left w:val="none" w:sz="0" w:space="0" w:color="auto"/>
            <w:bottom w:val="none" w:sz="0" w:space="0" w:color="auto"/>
            <w:right w:val="none" w:sz="0" w:space="0" w:color="auto"/>
          </w:divBdr>
        </w:div>
        <w:div w:id="278225190">
          <w:marLeft w:val="640"/>
          <w:marRight w:val="0"/>
          <w:marTop w:val="0"/>
          <w:marBottom w:val="0"/>
          <w:divBdr>
            <w:top w:val="none" w:sz="0" w:space="0" w:color="auto"/>
            <w:left w:val="none" w:sz="0" w:space="0" w:color="auto"/>
            <w:bottom w:val="none" w:sz="0" w:space="0" w:color="auto"/>
            <w:right w:val="none" w:sz="0" w:space="0" w:color="auto"/>
          </w:divBdr>
        </w:div>
        <w:div w:id="192110795">
          <w:marLeft w:val="640"/>
          <w:marRight w:val="0"/>
          <w:marTop w:val="0"/>
          <w:marBottom w:val="0"/>
          <w:divBdr>
            <w:top w:val="none" w:sz="0" w:space="0" w:color="auto"/>
            <w:left w:val="none" w:sz="0" w:space="0" w:color="auto"/>
            <w:bottom w:val="none" w:sz="0" w:space="0" w:color="auto"/>
            <w:right w:val="none" w:sz="0" w:space="0" w:color="auto"/>
          </w:divBdr>
        </w:div>
      </w:divsChild>
    </w:div>
    <w:div w:id="2073775481">
      <w:bodyDiv w:val="1"/>
      <w:marLeft w:val="0"/>
      <w:marRight w:val="0"/>
      <w:marTop w:val="0"/>
      <w:marBottom w:val="0"/>
      <w:divBdr>
        <w:top w:val="none" w:sz="0" w:space="0" w:color="auto"/>
        <w:left w:val="none" w:sz="0" w:space="0" w:color="auto"/>
        <w:bottom w:val="none" w:sz="0" w:space="0" w:color="auto"/>
        <w:right w:val="none" w:sz="0" w:space="0" w:color="auto"/>
      </w:divBdr>
      <w:divsChild>
        <w:div w:id="273560006">
          <w:marLeft w:val="640"/>
          <w:marRight w:val="0"/>
          <w:marTop w:val="0"/>
          <w:marBottom w:val="0"/>
          <w:divBdr>
            <w:top w:val="none" w:sz="0" w:space="0" w:color="auto"/>
            <w:left w:val="none" w:sz="0" w:space="0" w:color="auto"/>
            <w:bottom w:val="none" w:sz="0" w:space="0" w:color="auto"/>
            <w:right w:val="none" w:sz="0" w:space="0" w:color="auto"/>
          </w:divBdr>
        </w:div>
        <w:div w:id="122507711">
          <w:marLeft w:val="640"/>
          <w:marRight w:val="0"/>
          <w:marTop w:val="0"/>
          <w:marBottom w:val="0"/>
          <w:divBdr>
            <w:top w:val="none" w:sz="0" w:space="0" w:color="auto"/>
            <w:left w:val="none" w:sz="0" w:space="0" w:color="auto"/>
            <w:bottom w:val="none" w:sz="0" w:space="0" w:color="auto"/>
            <w:right w:val="none" w:sz="0" w:space="0" w:color="auto"/>
          </w:divBdr>
        </w:div>
        <w:div w:id="775175955">
          <w:marLeft w:val="640"/>
          <w:marRight w:val="0"/>
          <w:marTop w:val="0"/>
          <w:marBottom w:val="0"/>
          <w:divBdr>
            <w:top w:val="none" w:sz="0" w:space="0" w:color="auto"/>
            <w:left w:val="none" w:sz="0" w:space="0" w:color="auto"/>
            <w:bottom w:val="none" w:sz="0" w:space="0" w:color="auto"/>
            <w:right w:val="none" w:sz="0" w:space="0" w:color="auto"/>
          </w:divBdr>
        </w:div>
        <w:div w:id="1367636831">
          <w:marLeft w:val="640"/>
          <w:marRight w:val="0"/>
          <w:marTop w:val="0"/>
          <w:marBottom w:val="0"/>
          <w:divBdr>
            <w:top w:val="none" w:sz="0" w:space="0" w:color="auto"/>
            <w:left w:val="none" w:sz="0" w:space="0" w:color="auto"/>
            <w:bottom w:val="none" w:sz="0" w:space="0" w:color="auto"/>
            <w:right w:val="none" w:sz="0" w:space="0" w:color="auto"/>
          </w:divBdr>
        </w:div>
        <w:div w:id="269168683">
          <w:marLeft w:val="640"/>
          <w:marRight w:val="0"/>
          <w:marTop w:val="0"/>
          <w:marBottom w:val="0"/>
          <w:divBdr>
            <w:top w:val="none" w:sz="0" w:space="0" w:color="auto"/>
            <w:left w:val="none" w:sz="0" w:space="0" w:color="auto"/>
            <w:bottom w:val="none" w:sz="0" w:space="0" w:color="auto"/>
            <w:right w:val="none" w:sz="0" w:space="0" w:color="auto"/>
          </w:divBdr>
        </w:div>
      </w:divsChild>
    </w:div>
    <w:div w:id="2104256381">
      <w:bodyDiv w:val="1"/>
      <w:marLeft w:val="0"/>
      <w:marRight w:val="0"/>
      <w:marTop w:val="0"/>
      <w:marBottom w:val="0"/>
      <w:divBdr>
        <w:top w:val="none" w:sz="0" w:space="0" w:color="auto"/>
        <w:left w:val="none" w:sz="0" w:space="0" w:color="auto"/>
        <w:bottom w:val="none" w:sz="0" w:space="0" w:color="auto"/>
        <w:right w:val="none" w:sz="0" w:space="0" w:color="auto"/>
      </w:divBdr>
      <w:divsChild>
        <w:div w:id="431703357">
          <w:marLeft w:val="640"/>
          <w:marRight w:val="0"/>
          <w:marTop w:val="0"/>
          <w:marBottom w:val="0"/>
          <w:divBdr>
            <w:top w:val="none" w:sz="0" w:space="0" w:color="auto"/>
            <w:left w:val="none" w:sz="0" w:space="0" w:color="auto"/>
            <w:bottom w:val="none" w:sz="0" w:space="0" w:color="auto"/>
            <w:right w:val="none" w:sz="0" w:space="0" w:color="auto"/>
          </w:divBdr>
        </w:div>
        <w:div w:id="1087187662">
          <w:marLeft w:val="640"/>
          <w:marRight w:val="0"/>
          <w:marTop w:val="0"/>
          <w:marBottom w:val="0"/>
          <w:divBdr>
            <w:top w:val="none" w:sz="0" w:space="0" w:color="auto"/>
            <w:left w:val="none" w:sz="0" w:space="0" w:color="auto"/>
            <w:bottom w:val="none" w:sz="0" w:space="0" w:color="auto"/>
            <w:right w:val="none" w:sz="0" w:space="0" w:color="auto"/>
          </w:divBdr>
        </w:div>
        <w:div w:id="1200512708">
          <w:marLeft w:val="640"/>
          <w:marRight w:val="0"/>
          <w:marTop w:val="0"/>
          <w:marBottom w:val="0"/>
          <w:divBdr>
            <w:top w:val="none" w:sz="0" w:space="0" w:color="auto"/>
            <w:left w:val="none" w:sz="0" w:space="0" w:color="auto"/>
            <w:bottom w:val="none" w:sz="0" w:space="0" w:color="auto"/>
            <w:right w:val="none" w:sz="0" w:space="0" w:color="auto"/>
          </w:divBdr>
        </w:div>
        <w:div w:id="608389941">
          <w:marLeft w:val="640"/>
          <w:marRight w:val="0"/>
          <w:marTop w:val="0"/>
          <w:marBottom w:val="0"/>
          <w:divBdr>
            <w:top w:val="none" w:sz="0" w:space="0" w:color="auto"/>
            <w:left w:val="none" w:sz="0" w:space="0" w:color="auto"/>
            <w:bottom w:val="none" w:sz="0" w:space="0" w:color="auto"/>
            <w:right w:val="none" w:sz="0" w:space="0" w:color="auto"/>
          </w:divBdr>
        </w:div>
        <w:div w:id="1224830903">
          <w:marLeft w:val="640"/>
          <w:marRight w:val="0"/>
          <w:marTop w:val="0"/>
          <w:marBottom w:val="0"/>
          <w:divBdr>
            <w:top w:val="none" w:sz="0" w:space="0" w:color="auto"/>
            <w:left w:val="none" w:sz="0" w:space="0" w:color="auto"/>
            <w:bottom w:val="none" w:sz="0" w:space="0" w:color="auto"/>
            <w:right w:val="none" w:sz="0" w:space="0" w:color="auto"/>
          </w:divBdr>
        </w:div>
        <w:div w:id="1593464849">
          <w:marLeft w:val="640"/>
          <w:marRight w:val="0"/>
          <w:marTop w:val="0"/>
          <w:marBottom w:val="0"/>
          <w:divBdr>
            <w:top w:val="none" w:sz="0" w:space="0" w:color="auto"/>
            <w:left w:val="none" w:sz="0" w:space="0" w:color="auto"/>
            <w:bottom w:val="none" w:sz="0" w:space="0" w:color="auto"/>
            <w:right w:val="none" w:sz="0" w:space="0" w:color="auto"/>
          </w:divBdr>
        </w:div>
        <w:div w:id="834034030">
          <w:marLeft w:val="640"/>
          <w:marRight w:val="0"/>
          <w:marTop w:val="0"/>
          <w:marBottom w:val="0"/>
          <w:divBdr>
            <w:top w:val="none" w:sz="0" w:space="0" w:color="auto"/>
            <w:left w:val="none" w:sz="0" w:space="0" w:color="auto"/>
            <w:bottom w:val="none" w:sz="0" w:space="0" w:color="auto"/>
            <w:right w:val="none" w:sz="0" w:space="0" w:color="auto"/>
          </w:divBdr>
        </w:div>
        <w:div w:id="1735929469">
          <w:marLeft w:val="640"/>
          <w:marRight w:val="0"/>
          <w:marTop w:val="0"/>
          <w:marBottom w:val="0"/>
          <w:divBdr>
            <w:top w:val="none" w:sz="0" w:space="0" w:color="auto"/>
            <w:left w:val="none" w:sz="0" w:space="0" w:color="auto"/>
            <w:bottom w:val="none" w:sz="0" w:space="0" w:color="auto"/>
            <w:right w:val="none" w:sz="0" w:space="0" w:color="auto"/>
          </w:divBdr>
        </w:div>
        <w:div w:id="403921051">
          <w:marLeft w:val="640"/>
          <w:marRight w:val="0"/>
          <w:marTop w:val="0"/>
          <w:marBottom w:val="0"/>
          <w:divBdr>
            <w:top w:val="none" w:sz="0" w:space="0" w:color="auto"/>
            <w:left w:val="none" w:sz="0" w:space="0" w:color="auto"/>
            <w:bottom w:val="none" w:sz="0" w:space="0" w:color="auto"/>
            <w:right w:val="none" w:sz="0" w:space="0" w:color="auto"/>
          </w:divBdr>
        </w:div>
        <w:div w:id="1519736697">
          <w:marLeft w:val="640"/>
          <w:marRight w:val="0"/>
          <w:marTop w:val="0"/>
          <w:marBottom w:val="0"/>
          <w:divBdr>
            <w:top w:val="none" w:sz="0" w:space="0" w:color="auto"/>
            <w:left w:val="none" w:sz="0" w:space="0" w:color="auto"/>
            <w:bottom w:val="none" w:sz="0" w:space="0" w:color="auto"/>
            <w:right w:val="none" w:sz="0" w:space="0" w:color="auto"/>
          </w:divBdr>
        </w:div>
        <w:div w:id="1831092615">
          <w:marLeft w:val="640"/>
          <w:marRight w:val="0"/>
          <w:marTop w:val="0"/>
          <w:marBottom w:val="0"/>
          <w:divBdr>
            <w:top w:val="none" w:sz="0" w:space="0" w:color="auto"/>
            <w:left w:val="none" w:sz="0" w:space="0" w:color="auto"/>
            <w:bottom w:val="none" w:sz="0" w:space="0" w:color="auto"/>
            <w:right w:val="none" w:sz="0" w:space="0" w:color="auto"/>
          </w:divBdr>
        </w:div>
        <w:div w:id="1792940760">
          <w:marLeft w:val="640"/>
          <w:marRight w:val="0"/>
          <w:marTop w:val="0"/>
          <w:marBottom w:val="0"/>
          <w:divBdr>
            <w:top w:val="none" w:sz="0" w:space="0" w:color="auto"/>
            <w:left w:val="none" w:sz="0" w:space="0" w:color="auto"/>
            <w:bottom w:val="none" w:sz="0" w:space="0" w:color="auto"/>
            <w:right w:val="none" w:sz="0" w:space="0" w:color="auto"/>
          </w:divBdr>
        </w:div>
        <w:div w:id="1313486498">
          <w:marLeft w:val="640"/>
          <w:marRight w:val="0"/>
          <w:marTop w:val="0"/>
          <w:marBottom w:val="0"/>
          <w:divBdr>
            <w:top w:val="none" w:sz="0" w:space="0" w:color="auto"/>
            <w:left w:val="none" w:sz="0" w:space="0" w:color="auto"/>
            <w:bottom w:val="none" w:sz="0" w:space="0" w:color="auto"/>
            <w:right w:val="none" w:sz="0" w:space="0" w:color="auto"/>
          </w:divBdr>
        </w:div>
        <w:div w:id="85080741">
          <w:marLeft w:val="640"/>
          <w:marRight w:val="0"/>
          <w:marTop w:val="0"/>
          <w:marBottom w:val="0"/>
          <w:divBdr>
            <w:top w:val="none" w:sz="0" w:space="0" w:color="auto"/>
            <w:left w:val="none" w:sz="0" w:space="0" w:color="auto"/>
            <w:bottom w:val="none" w:sz="0" w:space="0" w:color="auto"/>
            <w:right w:val="none" w:sz="0" w:space="0" w:color="auto"/>
          </w:divBdr>
        </w:div>
        <w:div w:id="1476146590">
          <w:marLeft w:val="640"/>
          <w:marRight w:val="0"/>
          <w:marTop w:val="0"/>
          <w:marBottom w:val="0"/>
          <w:divBdr>
            <w:top w:val="none" w:sz="0" w:space="0" w:color="auto"/>
            <w:left w:val="none" w:sz="0" w:space="0" w:color="auto"/>
            <w:bottom w:val="none" w:sz="0" w:space="0" w:color="auto"/>
            <w:right w:val="none" w:sz="0" w:space="0" w:color="auto"/>
          </w:divBdr>
        </w:div>
      </w:divsChild>
    </w:div>
    <w:div w:id="2111928436">
      <w:bodyDiv w:val="1"/>
      <w:marLeft w:val="0"/>
      <w:marRight w:val="0"/>
      <w:marTop w:val="0"/>
      <w:marBottom w:val="0"/>
      <w:divBdr>
        <w:top w:val="none" w:sz="0" w:space="0" w:color="auto"/>
        <w:left w:val="none" w:sz="0" w:space="0" w:color="auto"/>
        <w:bottom w:val="none" w:sz="0" w:space="0" w:color="auto"/>
        <w:right w:val="none" w:sz="0" w:space="0" w:color="auto"/>
      </w:divBdr>
      <w:divsChild>
        <w:div w:id="1427118066">
          <w:marLeft w:val="640"/>
          <w:marRight w:val="0"/>
          <w:marTop w:val="0"/>
          <w:marBottom w:val="0"/>
          <w:divBdr>
            <w:top w:val="none" w:sz="0" w:space="0" w:color="auto"/>
            <w:left w:val="none" w:sz="0" w:space="0" w:color="auto"/>
            <w:bottom w:val="none" w:sz="0" w:space="0" w:color="auto"/>
            <w:right w:val="none" w:sz="0" w:space="0" w:color="auto"/>
          </w:divBdr>
        </w:div>
        <w:div w:id="844707146">
          <w:marLeft w:val="640"/>
          <w:marRight w:val="0"/>
          <w:marTop w:val="0"/>
          <w:marBottom w:val="0"/>
          <w:divBdr>
            <w:top w:val="none" w:sz="0" w:space="0" w:color="auto"/>
            <w:left w:val="none" w:sz="0" w:space="0" w:color="auto"/>
            <w:bottom w:val="none" w:sz="0" w:space="0" w:color="auto"/>
            <w:right w:val="none" w:sz="0" w:space="0" w:color="auto"/>
          </w:divBdr>
        </w:div>
        <w:div w:id="30611291">
          <w:marLeft w:val="640"/>
          <w:marRight w:val="0"/>
          <w:marTop w:val="0"/>
          <w:marBottom w:val="0"/>
          <w:divBdr>
            <w:top w:val="none" w:sz="0" w:space="0" w:color="auto"/>
            <w:left w:val="none" w:sz="0" w:space="0" w:color="auto"/>
            <w:bottom w:val="none" w:sz="0" w:space="0" w:color="auto"/>
            <w:right w:val="none" w:sz="0" w:space="0" w:color="auto"/>
          </w:divBdr>
        </w:div>
        <w:div w:id="478768931">
          <w:marLeft w:val="640"/>
          <w:marRight w:val="0"/>
          <w:marTop w:val="0"/>
          <w:marBottom w:val="0"/>
          <w:divBdr>
            <w:top w:val="none" w:sz="0" w:space="0" w:color="auto"/>
            <w:left w:val="none" w:sz="0" w:space="0" w:color="auto"/>
            <w:bottom w:val="none" w:sz="0" w:space="0" w:color="auto"/>
            <w:right w:val="none" w:sz="0" w:space="0" w:color="auto"/>
          </w:divBdr>
        </w:div>
        <w:div w:id="944654139">
          <w:marLeft w:val="640"/>
          <w:marRight w:val="0"/>
          <w:marTop w:val="0"/>
          <w:marBottom w:val="0"/>
          <w:divBdr>
            <w:top w:val="none" w:sz="0" w:space="0" w:color="auto"/>
            <w:left w:val="none" w:sz="0" w:space="0" w:color="auto"/>
            <w:bottom w:val="none" w:sz="0" w:space="0" w:color="auto"/>
            <w:right w:val="none" w:sz="0" w:space="0" w:color="auto"/>
          </w:divBdr>
        </w:div>
        <w:div w:id="1054431349">
          <w:marLeft w:val="640"/>
          <w:marRight w:val="0"/>
          <w:marTop w:val="0"/>
          <w:marBottom w:val="0"/>
          <w:divBdr>
            <w:top w:val="none" w:sz="0" w:space="0" w:color="auto"/>
            <w:left w:val="none" w:sz="0" w:space="0" w:color="auto"/>
            <w:bottom w:val="none" w:sz="0" w:space="0" w:color="auto"/>
            <w:right w:val="none" w:sz="0" w:space="0" w:color="auto"/>
          </w:divBdr>
        </w:div>
        <w:div w:id="520313491">
          <w:marLeft w:val="640"/>
          <w:marRight w:val="0"/>
          <w:marTop w:val="0"/>
          <w:marBottom w:val="0"/>
          <w:divBdr>
            <w:top w:val="none" w:sz="0" w:space="0" w:color="auto"/>
            <w:left w:val="none" w:sz="0" w:space="0" w:color="auto"/>
            <w:bottom w:val="none" w:sz="0" w:space="0" w:color="auto"/>
            <w:right w:val="none" w:sz="0" w:space="0" w:color="auto"/>
          </w:divBdr>
        </w:div>
        <w:div w:id="1775634029">
          <w:marLeft w:val="640"/>
          <w:marRight w:val="0"/>
          <w:marTop w:val="0"/>
          <w:marBottom w:val="0"/>
          <w:divBdr>
            <w:top w:val="none" w:sz="0" w:space="0" w:color="auto"/>
            <w:left w:val="none" w:sz="0" w:space="0" w:color="auto"/>
            <w:bottom w:val="none" w:sz="0" w:space="0" w:color="auto"/>
            <w:right w:val="none" w:sz="0" w:space="0" w:color="auto"/>
          </w:divBdr>
        </w:div>
        <w:div w:id="367146205">
          <w:marLeft w:val="640"/>
          <w:marRight w:val="0"/>
          <w:marTop w:val="0"/>
          <w:marBottom w:val="0"/>
          <w:divBdr>
            <w:top w:val="none" w:sz="0" w:space="0" w:color="auto"/>
            <w:left w:val="none" w:sz="0" w:space="0" w:color="auto"/>
            <w:bottom w:val="none" w:sz="0" w:space="0" w:color="auto"/>
            <w:right w:val="none" w:sz="0" w:space="0" w:color="auto"/>
          </w:divBdr>
        </w:div>
        <w:div w:id="440420009">
          <w:marLeft w:val="640"/>
          <w:marRight w:val="0"/>
          <w:marTop w:val="0"/>
          <w:marBottom w:val="0"/>
          <w:divBdr>
            <w:top w:val="none" w:sz="0" w:space="0" w:color="auto"/>
            <w:left w:val="none" w:sz="0" w:space="0" w:color="auto"/>
            <w:bottom w:val="none" w:sz="0" w:space="0" w:color="auto"/>
            <w:right w:val="none" w:sz="0" w:space="0" w:color="auto"/>
          </w:divBdr>
        </w:div>
        <w:div w:id="1376083334">
          <w:marLeft w:val="640"/>
          <w:marRight w:val="0"/>
          <w:marTop w:val="0"/>
          <w:marBottom w:val="0"/>
          <w:divBdr>
            <w:top w:val="none" w:sz="0" w:space="0" w:color="auto"/>
            <w:left w:val="none" w:sz="0" w:space="0" w:color="auto"/>
            <w:bottom w:val="none" w:sz="0" w:space="0" w:color="auto"/>
            <w:right w:val="none" w:sz="0" w:space="0" w:color="auto"/>
          </w:divBdr>
        </w:div>
        <w:div w:id="277224147">
          <w:marLeft w:val="640"/>
          <w:marRight w:val="0"/>
          <w:marTop w:val="0"/>
          <w:marBottom w:val="0"/>
          <w:divBdr>
            <w:top w:val="none" w:sz="0" w:space="0" w:color="auto"/>
            <w:left w:val="none" w:sz="0" w:space="0" w:color="auto"/>
            <w:bottom w:val="none" w:sz="0" w:space="0" w:color="auto"/>
            <w:right w:val="none" w:sz="0" w:space="0" w:color="auto"/>
          </w:divBdr>
        </w:div>
        <w:div w:id="721250600">
          <w:marLeft w:val="640"/>
          <w:marRight w:val="0"/>
          <w:marTop w:val="0"/>
          <w:marBottom w:val="0"/>
          <w:divBdr>
            <w:top w:val="none" w:sz="0" w:space="0" w:color="auto"/>
            <w:left w:val="none" w:sz="0" w:space="0" w:color="auto"/>
            <w:bottom w:val="none" w:sz="0" w:space="0" w:color="auto"/>
            <w:right w:val="none" w:sz="0" w:space="0" w:color="auto"/>
          </w:divBdr>
        </w:div>
        <w:div w:id="1247153953">
          <w:marLeft w:val="640"/>
          <w:marRight w:val="0"/>
          <w:marTop w:val="0"/>
          <w:marBottom w:val="0"/>
          <w:divBdr>
            <w:top w:val="none" w:sz="0" w:space="0" w:color="auto"/>
            <w:left w:val="none" w:sz="0" w:space="0" w:color="auto"/>
            <w:bottom w:val="none" w:sz="0" w:space="0" w:color="auto"/>
            <w:right w:val="none" w:sz="0" w:space="0" w:color="auto"/>
          </w:divBdr>
        </w:div>
        <w:div w:id="71902584">
          <w:marLeft w:val="640"/>
          <w:marRight w:val="0"/>
          <w:marTop w:val="0"/>
          <w:marBottom w:val="0"/>
          <w:divBdr>
            <w:top w:val="none" w:sz="0" w:space="0" w:color="auto"/>
            <w:left w:val="none" w:sz="0" w:space="0" w:color="auto"/>
            <w:bottom w:val="none" w:sz="0" w:space="0" w:color="auto"/>
            <w:right w:val="none" w:sz="0" w:space="0" w:color="auto"/>
          </w:divBdr>
        </w:div>
        <w:div w:id="2034918990">
          <w:marLeft w:val="640"/>
          <w:marRight w:val="0"/>
          <w:marTop w:val="0"/>
          <w:marBottom w:val="0"/>
          <w:divBdr>
            <w:top w:val="none" w:sz="0" w:space="0" w:color="auto"/>
            <w:left w:val="none" w:sz="0" w:space="0" w:color="auto"/>
            <w:bottom w:val="none" w:sz="0" w:space="0" w:color="auto"/>
            <w:right w:val="none" w:sz="0" w:space="0" w:color="auto"/>
          </w:divBdr>
        </w:div>
        <w:div w:id="1769547704">
          <w:marLeft w:val="640"/>
          <w:marRight w:val="0"/>
          <w:marTop w:val="0"/>
          <w:marBottom w:val="0"/>
          <w:divBdr>
            <w:top w:val="none" w:sz="0" w:space="0" w:color="auto"/>
            <w:left w:val="none" w:sz="0" w:space="0" w:color="auto"/>
            <w:bottom w:val="none" w:sz="0" w:space="0" w:color="auto"/>
            <w:right w:val="none" w:sz="0" w:space="0" w:color="auto"/>
          </w:divBdr>
        </w:div>
        <w:div w:id="1541434122">
          <w:marLeft w:val="640"/>
          <w:marRight w:val="0"/>
          <w:marTop w:val="0"/>
          <w:marBottom w:val="0"/>
          <w:divBdr>
            <w:top w:val="none" w:sz="0" w:space="0" w:color="auto"/>
            <w:left w:val="none" w:sz="0" w:space="0" w:color="auto"/>
            <w:bottom w:val="none" w:sz="0" w:space="0" w:color="auto"/>
            <w:right w:val="none" w:sz="0" w:space="0" w:color="auto"/>
          </w:divBdr>
        </w:div>
        <w:div w:id="239170721">
          <w:marLeft w:val="640"/>
          <w:marRight w:val="0"/>
          <w:marTop w:val="0"/>
          <w:marBottom w:val="0"/>
          <w:divBdr>
            <w:top w:val="none" w:sz="0" w:space="0" w:color="auto"/>
            <w:left w:val="none" w:sz="0" w:space="0" w:color="auto"/>
            <w:bottom w:val="none" w:sz="0" w:space="0" w:color="auto"/>
            <w:right w:val="none" w:sz="0" w:space="0" w:color="auto"/>
          </w:divBdr>
        </w:div>
        <w:div w:id="1605070486">
          <w:marLeft w:val="640"/>
          <w:marRight w:val="0"/>
          <w:marTop w:val="0"/>
          <w:marBottom w:val="0"/>
          <w:divBdr>
            <w:top w:val="none" w:sz="0" w:space="0" w:color="auto"/>
            <w:left w:val="none" w:sz="0" w:space="0" w:color="auto"/>
            <w:bottom w:val="none" w:sz="0" w:space="0" w:color="auto"/>
            <w:right w:val="none" w:sz="0" w:space="0" w:color="auto"/>
          </w:divBdr>
        </w:div>
        <w:div w:id="420032625">
          <w:marLeft w:val="640"/>
          <w:marRight w:val="0"/>
          <w:marTop w:val="0"/>
          <w:marBottom w:val="0"/>
          <w:divBdr>
            <w:top w:val="none" w:sz="0" w:space="0" w:color="auto"/>
            <w:left w:val="none" w:sz="0" w:space="0" w:color="auto"/>
            <w:bottom w:val="none" w:sz="0" w:space="0" w:color="auto"/>
            <w:right w:val="none" w:sz="0" w:space="0" w:color="auto"/>
          </w:divBdr>
        </w:div>
        <w:div w:id="1978026896">
          <w:marLeft w:val="640"/>
          <w:marRight w:val="0"/>
          <w:marTop w:val="0"/>
          <w:marBottom w:val="0"/>
          <w:divBdr>
            <w:top w:val="none" w:sz="0" w:space="0" w:color="auto"/>
            <w:left w:val="none" w:sz="0" w:space="0" w:color="auto"/>
            <w:bottom w:val="none" w:sz="0" w:space="0" w:color="auto"/>
            <w:right w:val="none" w:sz="0" w:space="0" w:color="auto"/>
          </w:divBdr>
        </w:div>
        <w:div w:id="2103331907">
          <w:marLeft w:val="640"/>
          <w:marRight w:val="0"/>
          <w:marTop w:val="0"/>
          <w:marBottom w:val="0"/>
          <w:divBdr>
            <w:top w:val="none" w:sz="0" w:space="0" w:color="auto"/>
            <w:left w:val="none" w:sz="0" w:space="0" w:color="auto"/>
            <w:bottom w:val="none" w:sz="0" w:space="0" w:color="auto"/>
            <w:right w:val="none" w:sz="0" w:space="0" w:color="auto"/>
          </w:divBdr>
        </w:div>
        <w:div w:id="1458992677">
          <w:marLeft w:val="640"/>
          <w:marRight w:val="0"/>
          <w:marTop w:val="0"/>
          <w:marBottom w:val="0"/>
          <w:divBdr>
            <w:top w:val="none" w:sz="0" w:space="0" w:color="auto"/>
            <w:left w:val="none" w:sz="0" w:space="0" w:color="auto"/>
            <w:bottom w:val="none" w:sz="0" w:space="0" w:color="auto"/>
            <w:right w:val="none" w:sz="0" w:space="0" w:color="auto"/>
          </w:divBdr>
        </w:div>
        <w:div w:id="268197473">
          <w:marLeft w:val="640"/>
          <w:marRight w:val="0"/>
          <w:marTop w:val="0"/>
          <w:marBottom w:val="0"/>
          <w:divBdr>
            <w:top w:val="none" w:sz="0" w:space="0" w:color="auto"/>
            <w:left w:val="none" w:sz="0" w:space="0" w:color="auto"/>
            <w:bottom w:val="none" w:sz="0" w:space="0" w:color="auto"/>
            <w:right w:val="none" w:sz="0" w:space="0" w:color="auto"/>
          </w:divBdr>
        </w:div>
        <w:div w:id="1510098884">
          <w:marLeft w:val="640"/>
          <w:marRight w:val="0"/>
          <w:marTop w:val="0"/>
          <w:marBottom w:val="0"/>
          <w:divBdr>
            <w:top w:val="none" w:sz="0" w:space="0" w:color="auto"/>
            <w:left w:val="none" w:sz="0" w:space="0" w:color="auto"/>
            <w:bottom w:val="none" w:sz="0" w:space="0" w:color="auto"/>
            <w:right w:val="none" w:sz="0" w:space="0" w:color="auto"/>
          </w:divBdr>
        </w:div>
        <w:div w:id="1492405571">
          <w:marLeft w:val="640"/>
          <w:marRight w:val="0"/>
          <w:marTop w:val="0"/>
          <w:marBottom w:val="0"/>
          <w:divBdr>
            <w:top w:val="none" w:sz="0" w:space="0" w:color="auto"/>
            <w:left w:val="none" w:sz="0" w:space="0" w:color="auto"/>
            <w:bottom w:val="none" w:sz="0" w:space="0" w:color="auto"/>
            <w:right w:val="none" w:sz="0" w:space="0" w:color="auto"/>
          </w:divBdr>
        </w:div>
        <w:div w:id="299575390">
          <w:marLeft w:val="640"/>
          <w:marRight w:val="0"/>
          <w:marTop w:val="0"/>
          <w:marBottom w:val="0"/>
          <w:divBdr>
            <w:top w:val="none" w:sz="0" w:space="0" w:color="auto"/>
            <w:left w:val="none" w:sz="0" w:space="0" w:color="auto"/>
            <w:bottom w:val="none" w:sz="0" w:space="0" w:color="auto"/>
            <w:right w:val="none" w:sz="0" w:space="0" w:color="auto"/>
          </w:divBdr>
        </w:div>
        <w:div w:id="665474687">
          <w:marLeft w:val="640"/>
          <w:marRight w:val="0"/>
          <w:marTop w:val="0"/>
          <w:marBottom w:val="0"/>
          <w:divBdr>
            <w:top w:val="none" w:sz="0" w:space="0" w:color="auto"/>
            <w:left w:val="none" w:sz="0" w:space="0" w:color="auto"/>
            <w:bottom w:val="none" w:sz="0" w:space="0" w:color="auto"/>
            <w:right w:val="none" w:sz="0" w:space="0" w:color="auto"/>
          </w:divBdr>
        </w:div>
        <w:div w:id="1765687560">
          <w:marLeft w:val="640"/>
          <w:marRight w:val="0"/>
          <w:marTop w:val="0"/>
          <w:marBottom w:val="0"/>
          <w:divBdr>
            <w:top w:val="none" w:sz="0" w:space="0" w:color="auto"/>
            <w:left w:val="none" w:sz="0" w:space="0" w:color="auto"/>
            <w:bottom w:val="none" w:sz="0" w:space="0" w:color="auto"/>
            <w:right w:val="none" w:sz="0" w:space="0" w:color="auto"/>
          </w:divBdr>
        </w:div>
        <w:div w:id="1495485948">
          <w:marLeft w:val="640"/>
          <w:marRight w:val="0"/>
          <w:marTop w:val="0"/>
          <w:marBottom w:val="0"/>
          <w:divBdr>
            <w:top w:val="none" w:sz="0" w:space="0" w:color="auto"/>
            <w:left w:val="none" w:sz="0" w:space="0" w:color="auto"/>
            <w:bottom w:val="none" w:sz="0" w:space="0" w:color="auto"/>
            <w:right w:val="none" w:sz="0" w:space="0" w:color="auto"/>
          </w:divBdr>
        </w:div>
        <w:div w:id="1678072565">
          <w:marLeft w:val="640"/>
          <w:marRight w:val="0"/>
          <w:marTop w:val="0"/>
          <w:marBottom w:val="0"/>
          <w:divBdr>
            <w:top w:val="none" w:sz="0" w:space="0" w:color="auto"/>
            <w:left w:val="none" w:sz="0" w:space="0" w:color="auto"/>
            <w:bottom w:val="none" w:sz="0" w:space="0" w:color="auto"/>
            <w:right w:val="none" w:sz="0" w:space="0" w:color="auto"/>
          </w:divBdr>
        </w:div>
      </w:divsChild>
    </w:div>
    <w:div w:id="2113429343">
      <w:bodyDiv w:val="1"/>
      <w:marLeft w:val="0"/>
      <w:marRight w:val="0"/>
      <w:marTop w:val="0"/>
      <w:marBottom w:val="0"/>
      <w:divBdr>
        <w:top w:val="none" w:sz="0" w:space="0" w:color="auto"/>
        <w:left w:val="none" w:sz="0" w:space="0" w:color="auto"/>
        <w:bottom w:val="none" w:sz="0" w:space="0" w:color="auto"/>
        <w:right w:val="none" w:sz="0" w:space="0" w:color="auto"/>
      </w:divBdr>
      <w:divsChild>
        <w:div w:id="411859492">
          <w:marLeft w:val="640"/>
          <w:marRight w:val="0"/>
          <w:marTop w:val="0"/>
          <w:marBottom w:val="0"/>
          <w:divBdr>
            <w:top w:val="none" w:sz="0" w:space="0" w:color="auto"/>
            <w:left w:val="none" w:sz="0" w:space="0" w:color="auto"/>
            <w:bottom w:val="none" w:sz="0" w:space="0" w:color="auto"/>
            <w:right w:val="none" w:sz="0" w:space="0" w:color="auto"/>
          </w:divBdr>
        </w:div>
        <w:div w:id="1675037986">
          <w:marLeft w:val="640"/>
          <w:marRight w:val="0"/>
          <w:marTop w:val="0"/>
          <w:marBottom w:val="0"/>
          <w:divBdr>
            <w:top w:val="none" w:sz="0" w:space="0" w:color="auto"/>
            <w:left w:val="none" w:sz="0" w:space="0" w:color="auto"/>
            <w:bottom w:val="none" w:sz="0" w:space="0" w:color="auto"/>
            <w:right w:val="none" w:sz="0" w:space="0" w:color="auto"/>
          </w:divBdr>
        </w:div>
        <w:div w:id="1456371686">
          <w:marLeft w:val="640"/>
          <w:marRight w:val="0"/>
          <w:marTop w:val="0"/>
          <w:marBottom w:val="0"/>
          <w:divBdr>
            <w:top w:val="none" w:sz="0" w:space="0" w:color="auto"/>
            <w:left w:val="none" w:sz="0" w:space="0" w:color="auto"/>
            <w:bottom w:val="none" w:sz="0" w:space="0" w:color="auto"/>
            <w:right w:val="none" w:sz="0" w:space="0" w:color="auto"/>
          </w:divBdr>
        </w:div>
        <w:div w:id="1550410323">
          <w:marLeft w:val="640"/>
          <w:marRight w:val="0"/>
          <w:marTop w:val="0"/>
          <w:marBottom w:val="0"/>
          <w:divBdr>
            <w:top w:val="none" w:sz="0" w:space="0" w:color="auto"/>
            <w:left w:val="none" w:sz="0" w:space="0" w:color="auto"/>
            <w:bottom w:val="none" w:sz="0" w:space="0" w:color="auto"/>
            <w:right w:val="none" w:sz="0" w:space="0" w:color="auto"/>
          </w:divBdr>
        </w:div>
        <w:div w:id="666054129">
          <w:marLeft w:val="640"/>
          <w:marRight w:val="0"/>
          <w:marTop w:val="0"/>
          <w:marBottom w:val="0"/>
          <w:divBdr>
            <w:top w:val="none" w:sz="0" w:space="0" w:color="auto"/>
            <w:left w:val="none" w:sz="0" w:space="0" w:color="auto"/>
            <w:bottom w:val="none" w:sz="0" w:space="0" w:color="auto"/>
            <w:right w:val="none" w:sz="0" w:space="0" w:color="auto"/>
          </w:divBdr>
        </w:div>
        <w:div w:id="223372508">
          <w:marLeft w:val="640"/>
          <w:marRight w:val="0"/>
          <w:marTop w:val="0"/>
          <w:marBottom w:val="0"/>
          <w:divBdr>
            <w:top w:val="none" w:sz="0" w:space="0" w:color="auto"/>
            <w:left w:val="none" w:sz="0" w:space="0" w:color="auto"/>
            <w:bottom w:val="none" w:sz="0" w:space="0" w:color="auto"/>
            <w:right w:val="none" w:sz="0" w:space="0" w:color="auto"/>
          </w:divBdr>
        </w:div>
        <w:div w:id="57825226">
          <w:marLeft w:val="640"/>
          <w:marRight w:val="0"/>
          <w:marTop w:val="0"/>
          <w:marBottom w:val="0"/>
          <w:divBdr>
            <w:top w:val="none" w:sz="0" w:space="0" w:color="auto"/>
            <w:left w:val="none" w:sz="0" w:space="0" w:color="auto"/>
            <w:bottom w:val="none" w:sz="0" w:space="0" w:color="auto"/>
            <w:right w:val="none" w:sz="0" w:space="0" w:color="auto"/>
          </w:divBdr>
        </w:div>
        <w:div w:id="1892954830">
          <w:marLeft w:val="640"/>
          <w:marRight w:val="0"/>
          <w:marTop w:val="0"/>
          <w:marBottom w:val="0"/>
          <w:divBdr>
            <w:top w:val="none" w:sz="0" w:space="0" w:color="auto"/>
            <w:left w:val="none" w:sz="0" w:space="0" w:color="auto"/>
            <w:bottom w:val="none" w:sz="0" w:space="0" w:color="auto"/>
            <w:right w:val="none" w:sz="0" w:space="0" w:color="auto"/>
          </w:divBdr>
        </w:div>
        <w:div w:id="281768317">
          <w:marLeft w:val="640"/>
          <w:marRight w:val="0"/>
          <w:marTop w:val="0"/>
          <w:marBottom w:val="0"/>
          <w:divBdr>
            <w:top w:val="none" w:sz="0" w:space="0" w:color="auto"/>
            <w:left w:val="none" w:sz="0" w:space="0" w:color="auto"/>
            <w:bottom w:val="none" w:sz="0" w:space="0" w:color="auto"/>
            <w:right w:val="none" w:sz="0" w:space="0" w:color="auto"/>
          </w:divBdr>
        </w:div>
        <w:div w:id="1718239348">
          <w:marLeft w:val="640"/>
          <w:marRight w:val="0"/>
          <w:marTop w:val="0"/>
          <w:marBottom w:val="0"/>
          <w:divBdr>
            <w:top w:val="none" w:sz="0" w:space="0" w:color="auto"/>
            <w:left w:val="none" w:sz="0" w:space="0" w:color="auto"/>
            <w:bottom w:val="none" w:sz="0" w:space="0" w:color="auto"/>
            <w:right w:val="none" w:sz="0" w:space="0" w:color="auto"/>
          </w:divBdr>
        </w:div>
        <w:div w:id="1110855811">
          <w:marLeft w:val="640"/>
          <w:marRight w:val="0"/>
          <w:marTop w:val="0"/>
          <w:marBottom w:val="0"/>
          <w:divBdr>
            <w:top w:val="none" w:sz="0" w:space="0" w:color="auto"/>
            <w:left w:val="none" w:sz="0" w:space="0" w:color="auto"/>
            <w:bottom w:val="none" w:sz="0" w:space="0" w:color="auto"/>
            <w:right w:val="none" w:sz="0" w:space="0" w:color="auto"/>
          </w:divBdr>
        </w:div>
        <w:div w:id="1267271035">
          <w:marLeft w:val="640"/>
          <w:marRight w:val="0"/>
          <w:marTop w:val="0"/>
          <w:marBottom w:val="0"/>
          <w:divBdr>
            <w:top w:val="none" w:sz="0" w:space="0" w:color="auto"/>
            <w:left w:val="none" w:sz="0" w:space="0" w:color="auto"/>
            <w:bottom w:val="none" w:sz="0" w:space="0" w:color="auto"/>
            <w:right w:val="none" w:sz="0" w:space="0" w:color="auto"/>
          </w:divBdr>
        </w:div>
        <w:div w:id="936719395">
          <w:marLeft w:val="640"/>
          <w:marRight w:val="0"/>
          <w:marTop w:val="0"/>
          <w:marBottom w:val="0"/>
          <w:divBdr>
            <w:top w:val="none" w:sz="0" w:space="0" w:color="auto"/>
            <w:left w:val="none" w:sz="0" w:space="0" w:color="auto"/>
            <w:bottom w:val="none" w:sz="0" w:space="0" w:color="auto"/>
            <w:right w:val="none" w:sz="0" w:space="0" w:color="auto"/>
          </w:divBdr>
        </w:div>
        <w:div w:id="698165408">
          <w:marLeft w:val="640"/>
          <w:marRight w:val="0"/>
          <w:marTop w:val="0"/>
          <w:marBottom w:val="0"/>
          <w:divBdr>
            <w:top w:val="none" w:sz="0" w:space="0" w:color="auto"/>
            <w:left w:val="none" w:sz="0" w:space="0" w:color="auto"/>
            <w:bottom w:val="none" w:sz="0" w:space="0" w:color="auto"/>
            <w:right w:val="none" w:sz="0" w:space="0" w:color="auto"/>
          </w:divBdr>
        </w:div>
        <w:div w:id="256990031">
          <w:marLeft w:val="640"/>
          <w:marRight w:val="0"/>
          <w:marTop w:val="0"/>
          <w:marBottom w:val="0"/>
          <w:divBdr>
            <w:top w:val="none" w:sz="0" w:space="0" w:color="auto"/>
            <w:left w:val="none" w:sz="0" w:space="0" w:color="auto"/>
            <w:bottom w:val="none" w:sz="0" w:space="0" w:color="auto"/>
            <w:right w:val="none" w:sz="0" w:space="0" w:color="auto"/>
          </w:divBdr>
        </w:div>
        <w:div w:id="293944592">
          <w:marLeft w:val="640"/>
          <w:marRight w:val="0"/>
          <w:marTop w:val="0"/>
          <w:marBottom w:val="0"/>
          <w:divBdr>
            <w:top w:val="none" w:sz="0" w:space="0" w:color="auto"/>
            <w:left w:val="none" w:sz="0" w:space="0" w:color="auto"/>
            <w:bottom w:val="none" w:sz="0" w:space="0" w:color="auto"/>
            <w:right w:val="none" w:sz="0" w:space="0" w:color="auto"/>
          </w:divBdr>
        </w:div>
        <w:div w:id="855996592">
          <w:marLeft w:val="640"/>
          <w:marRight w:val="0"/>
          <w:marTop w:val="0"/>
          <w:marBottom w:val="0"/>
          <w:divBdr>
            <w:top w:val="none" w:sz="0" w:space="0" w:color="auto"/>
            <w:left w:val="none" w:sz="0" w:space="0" w:color="auto"/>
            <w:bottom w:val="none" w:sz="0" w:space="0" w:color="auto"/>
            <w:right w:val="none" w:sz="0" w:space="0" w:color="auto"/>
          </w:divBdr>
        </w:div>
        <w:div w:id="465391142">
          <w:marLeft w:val="640"/>
          <w:marRight w:val="0"/>
          <w:marTop w:val="0"/>
          <w:marBottom w:val="0"/>
          <w:divBdr>
            <w:top w:val="none" w:sz="0" w:space="0" w:color="auto"/>
            <w:left w:val="none" w:sz="0" w:space="0" w:color="auto"/>
            <w:bottom w:val="none" w:sz="0" w:space="0" w:color="auto"/>
            <w:right w:val="none" w:sz="0" w:space="0" w:color="auto"/>
          </w:divBdr>
        </w:div>
        <w:div w:id="407457019">
          <w:marLeft w:val="640"/>
          <w:marRight w:val="0"/>
          <w:marTop w:val="0"/>
          <w:marBottom w:val="0"/>
          <w:divBdr>
            <w:top w:val="none" w:sz="0" w:space="0" w:color="auto"/>
            <w:left w:val="none" w:sz="0" w:space="0" w:color="auto"/>
            <w:bottom w:val="none" w:sz="0" w:space="0" w:color="auto"/>
            <w:right w:val="none" w:sz="0" w:space="0" w:color="auto"/>
          </w:divBdr>
        </w:div>
        <w:div w:id="1643458205">
          <w:marLeft w:val="640"/>
          <w:marRight w:val="0"/>
          <w:marTop w:val="0"/>
          <w:marBottom w:val="0"/>
          <w:divBdr>
            <w:top w:val="none" w:sz="0" w:space="0" w:color="auto"/>
            <w:left w:val="none" w:sz="0" w:space="0" w:color="auto"/>
            <w:bottom w:val="none" w:sz="0" w:space="0" w:color="auto"/>
            <w:right w:val="none" w:sz="0" w:space="0" w:color="auto"/>
          </w:divBdr>
        </w:div>
        <w:div w:id="1572041294">
          <w:marLeft w:val="640"/>
          <w:marRight w:val="0"/>
          <w:marTop w:val="0"/>
          <w:marBottom w:val="0"/>
          <w:divBdr>
            <w:top w:val="none" w:sz="0" w:space="0" w:color="auto"/>
            <w:left w:val="none" w:sz="0" w:space="0" w:color="auto"/>
            <w:bottom w:val="none" w:sz="0" w:space="0" w:color="auto"/>
            <w:right w:val="none" w:sz="0" w:space="0" w:color="auto"/>
          </w:divBdr>
        </w:div>
        <w:div w:id="1422021747">
          <w:marLeft w:val="640"/>
          <w:marRight w:val="0"/>
          <w:marTop w:val="0"/>
          <w:marBottom w:val="0"/>
          <w:divBdr>
            <w:top w:val="none" w:sz="0" w:space="0" w:color="auto"/>
            <w:left w:val="none" w:sz="0" w:space="0" w:color="auto"/>
            <w:bottom w:val="none" w:sz="0" w:space="0" w:color="auto"/>
            <w:right w:val="none" w:sz="0" w:space="0" w:color="auto"/>
          </w:divBdr>
        </w:div>
        <w:div w:id="1812287015">
          <w:marLeft w:val="640"/>
          <w:marRight w:val="0"/>
          <w:marTop w:val="0"/>
          <w:marBottom w:val="0"/>
          <w:divBdr>
            <w:top w:val="none" w:sz="0" w:space="0" w:color="auto"/>
            <w:left w:val="none" w:sz="0" w:space="0" w:color="auto"/>
            <w:bottom w:val="none" w:sz="0" w:space="0" w:color="auto"/>
            <w:right w:val="none" w:sz="0" w:space="0" w:color="auto"/>
          </w:divBdr>
        </w:div>
        <w:div w:id="1000040789">
          <w:marLeft w:val="640"/>
          <w:marRight w:val="0"/>
          <w:marTop w:val="0"/>
          <w:marBottom w:val="0"/>
          <w:divBdr>
            <w:top w:val="none" w:sz="0" w:space="0" w:color="auto"/>
            <w:left w:val="none" w:sz="0" w:space="0" w:color="auto"/>
            <w:bottom w:val="none" w:sz="0" w:space="0" w:color="auto"/>
            <w:right w:val="none" w:sz="0" w:space="0" w:color="auto"/>
          </w:divBdr>
        </w:div>
        <w:div w:id="137112519">
          <w:marLeft w:val="640"/>
          <w:marRight w:val="0"/>
          <w:marTop w:val="0"/>
          <w:marBottom w:val="0"/>
          <w:divBdr>
            <w:top w:val="none" w:sz="0" w:space="0" w:color="auto"/>
            <w:left w:val="none" w:sz="0" w:space="0" w:color="auto"/>
            <w:bottom w:val="none" w:sz="0" w:space="0" w:color="auto"/>
            <w:right w:val="none" w:sz="0" w:space="0" w:color="auto"/>
          </w:divBdr>
        </w:div>
        <w:div w:id="1997417403">
          <w:marLeft w:val="640"/>
          <w:marRight w:val="0"/>
          <w:marTop w:val="0"/>
          <w:marBottom w:val="0"/>
          <w:divBdr>
            <w:top w:val="none" w:sz="0" w:space="0" w:color="auto"/>
            <w:left w:val="none" w:sz="0" w:space="0" w:color="auto"/>
            <w:bottom w:val="none" w:sz="0" w:space="0" w:color="auto"/>
            <w:right w:val="none" w:sz="0" w:space="0" w:color="auto"/>
          </w:divBdr>
        </w:div>
        <w:div w:id="1273704590">
          <w:marLeft w:val="640"/>
          <w:marRight w:val="0"/>
          <w:marTop w:val="0"/>
          <w:marBottom w:val="0"/>
          <w:divBdr>
            <w:top w:val="none" w:sz="0" w:space="0" w:color="auto"/>
            <w:left w:val="none" w:sz="0" w:space="0" w:color="auto"/>
            <w:bottom w:val="none" w:sz="0" w:space="0" w:color="auto"/>
            <w:right w:val="none" w:sz="0" w:space="0" w:color="auto"/>
          </w:divBdr>
        </w:div>
        <w:div w:id="1255433430">
          <w:marLeft w:val="640"/>
          <w:marRight w:val="0"/>
          <w:marTop w:val="0"/>
          <w:marBottom w:val="0"/>
          <w:divBdr>
            <w:top w:val="none" w:sz="0" w:space="0" w:color="auto"/>
            <w:left w:val="none" w:sz="0" w:space="0" w:color="auto"/>
            <w:bottom w:val="none" w:sz="0" w:space="0" w:color="auto"/>
            <w:right w:val="none" w:sz="0" w:space="0" w:color="auto"/>
          </w:divBdr>
        </w:div>
        <w:div w:id="375737421">
          <w:marLeft w:val="640"/>
          <w:marRight w:val="0"/>
          <w:marTop w:val="0"/>
          <w:marBottom w:val="0"/>
          <w:divBdr>
            <w:top w:val="none" w:sz="0" w:space="0" w:color="auto"/>
            <w:left w:val="none" w:sz="0" w:space="0" w:color="auto"/>
            <w:bottom w:val="none" w:sz="0" w:space="0" w:color="auto"/>
            <w:right w:val="none" w:sz="0" w:space="0" w:color="auto"/>
          </w:divBdr>
        </w:div>
        <w:div w:id="1164121860">
          <w:marLeft w:val="640"/>
          <w:marRight w:val="0"/>
          <w:marTop w:val="0"/>
          <w:marBottom w:val="0"/>
          <w:divBdr>
            <w:top w:val="none" w:sz="0" w:space="0" w:color="auto"/>
            <w:left w:val="none" w:sz="0" w:space="0" w:color="auto"/>
            <w:bottom w:val="none" w:sz="0" w:space="0" w:color="auto"/>
            <w:right w:val="none" w:sz="0" w:space="0" w:color="auto"/>
          </w:divBdr>
        </w:div>
        <w:div w:id="2073700383">
          <w:marLeft w:val="640"/>
          <w:marRight w:val="0"/>
          <w:marTop w:val="0"/>
          <w:marBottom w:val="0"/>
          <w:divBdr>
            <w:top w:val="none" w:sz="0" w:space="0" w:color="auto"/>
            <w:left w:val="none" w:sz="0" w:space="0" w:color="auto"/>
            <w:bottom w:val="none" w:sz="0" w:space="0" w:color="auto"/>
            <w:right w:val="none" w:sz="0" w:space="0" w:color="auto"/>
          </w:divBdr>
        </w:div>
        <w:div w:id="1035616136">
          <w:marLeft w:val="640"/>
          <w:marRight w:val="0"/>
          <w:marTop w:val="0"/>
          <w:marBottom w:val="0"/>
          <w:divBdr>
            <w:top w:val="none" w:sz="0" w:space="0" w:color="auto"/>
            <w:left w:val="none" w:sz="0" w:space="0" w:color="auto"/>
            <w:bottom w:val="none" w:sz="0" w:space="0" w:color="auto"/>
            <w:right w:val="none" w:sz="0" w:space="0" w:color="auto"/>
          </w:divBdr>
        </w:div>
        <w:div w:id="1475639820">
          <w:marLeft w:val="640"/>
          <w:marRight w:val="0"/>
          <w:marTop w:val="0"/>
          <w:marBottom w:val="0"/>
          <w:divBdr>
            <w:top w:val="none" w:sz="0" w:space="0" w:color="auto"/>
            <w:left w:val="none" w:sz="0" w:space="0" w:color="auto"/>
            <w:bottom w:val="none" w:sz="0" w:space="0" w:color="auto"/>
            <w:right w:val="none" w:sz="0" w:space="0" w:color="auto"/>
          </w:divBdr>
        </w:div>
        <w:div w:id="1406759560">
          <w:marLeft w:val="640"/>
          <w:marRight w:val="0"/>
          <w:marTop w:val="0"/>
          <w:marBottom w:val="0"/>
          <w:divBdr>
            <w:top w:val="none" w:sz="0" w:space="0" w:color="auto"/>
            <w:left w:val="none" w:sz="0" w:space="0" w:color="auto"/>
            <w:bottom w:val="none" w:sz="0" w:space="0" w:color="auto"/>
            <w:right w:val="none" w:sz="0" w:space="0" w:color="auto"/>
          </w:divBdr>
        </w:div>
      </w:divsChild>
    </w:div>
    <w:div w:id="2136824471">
      <w:bodyDiv w:val="1"/>
      <w:marLeft w:val="0"/>
      <w:marRight w:val="0"/>
      <w:marTop w:val="0"/>
      <w:marBottom w:val="0"/>
      <w:divBdr>
        <w:top w:val="none" w:sz="0" w:space="0" w:color="auto"/>
        <w:left w:val="none" w:sz="0" w:space="0" w:color="auto"/>
        <w:bottom w:val="none" w:sz="0" w:space="0" w:color="auto"/>
        <w:right w:val="none" w:sz="0" w:space="0" w:color="auto"/>
      </w:divBdr>
      <w:divsChild>
        <w:div w:id="1170290168">
          <w:marLeft w:val="640"/>
          <w:marRight w:val="0"/>
          <w:marTop w:val="0"/>
          <w:marBottom w:val="0"/>
          <w:divBdr>
            <w:top w:val="none" w:sz="0" w:space="0" w:color="auto"/>
            <w:left w:val="none" w:sz="0" w:space="0" w:color="auto"/>
            <w:bottom w:val="none" w:sz="0" w:space="0" w:color="auto"/>
            <w:right w:val="none" w:sz="0" w:space="0" w:color="auto"/>
          </w:divBdr>
        </w:div>
        <w:div w:id="1946232575">
          <w:marLeft w:val="640"/>
          <w:marRight w:val="0"/>
          <w:marTop w:val="0"/>
          <w:marBottom w:val="0"/>
          <w:divBdr>
            <w:top w:val="none" w:sz="0" w:space="0" w:color="auto"/>
            <w:left w:val="none" w:sz="0" w:space="0" w:color="auto"/>
            <w:bottom w:val="none" w:sz="0" w:space="0" w:color="auto"/>
            <w:right w:val="none" w:sz="0" w:space="0" w:color="auto"/>
          </w:divBdr>
        </w:div>
        <w:div w:id="489517163">
          <w:marLeft w:val="640"/>
          <w:marRight w:val="0"/>
          <w:marTop w:val="0"/>
          <w:marBottom w:val="0"/>
          <w:divBdr>
            <w:top w:val="none" w:sz="0" w:space="0" w:color="auto"/>
            <w:left w:val="none" w:sz="0" w:space="0" w:color="auto"/>
            <w:bottom w:val="none" w:sz="0" w:space="0" w:color="auto"/>
            <w:right w:val="none" w:sz="0" w:space="0" w:color="auto"/>
          </w:divBdr>
        </w:div>
        <w:div w:id="1599101329">
          <w:marLeft w:val="640"/>
          <w:marRight w:val="0"/>
          <w:marTop w:val="0"/>
          <w:marBottom w:val="0"/>
          <w:divBdr>
            <w:top w:val="none" w:sz="0" w:space="0" w:color="auto"/>
            <w:left w:val="none" w:sz="0" w:space="0" w:color="auto"/>
            <w:bottom w:val="none" w:sz="0" w:space="0" w:color="auto"/>
            <w:right w:val="none" w:sz="0" w:space="0" w:color="auto"/>
          </w:divBdr>
        </w:div>
        <w:div w:id="749622014">
          <w:marLeft w:val="640"/>
          <w:marRight w:val="0"/>
          <w:marTop w:val="0"/>
          <w:marBottom w:val="0"/>
          <w:divBdr>
            <w:top w:val="none" w:sz="0" w:space="0" w:color="auto"/>
            <w:left w:val="none" w:sz="0" w:space="0" w:color="auto"/>
            <w:bottom w:val="none" w:sz="0" w:space="0" w:color="auto"/>
            <w:right w:val="none" w:sz="0" w:space="0" w:color="auto"/>
          </w:divBdr>
        </w:div>
        <w:div w:id="2069768349">
          <w:marLeft w:val="640"/>
          <w:marRight w:val="0"/>
          <w:marTop w:val="0"/>
          <w:marBottom w:val="0"/>
          <w:divBdr>
            <w:top w:val="none" w:sz="0" w:space="0" w:color="auto"/>
            <w:left w:val="none" w:sz="0" w:space="0" w:color="auto"/>
            <w:bottom w:val="none" w:sz="0" w:space="0" w:color="auto"/>
            <w:right w:val="none" w:sz="0" w:space="0" w:color="auto"/>
          </w:divBdr>
        </w:div>
        <w:div w:id="297534951">
          <w:marLeft w:val="640"/>
          <w:marRight w:val="0"/>
          <w:marTop w:val="0"/>
          <w:marBottom w:val="0"/>
          <w:divBdr>
            <w:top w:val="none" w:sz="0" w:space="0" w:color="auto"/>
            <w:left w:val="none" w:sz="0" w:space="0" w:color="auto"/>
            <w:bottom w:val="none" w:sz="0" w:space="0" w:color="auto"/>
            <w:right w:val="none" w:sz="0" w:space="0" w:color="auto"/>
          </w:divBdr>
        </w:div>
        <w:div w:id="1946497726">
          <w:marLeft w:val="640"/>
          <w:marRight w:val="0"/>
          <w:marTop w:val="0"/>
          <w:marBottom w:val="0"/>
          <w:divBdr>
            <w:top w:val="none" w:sz="0" w:space="0" w:color="auto"/>
            <w:left w:val="none" w:sz="0" w:space="0" w:color="auto"/>
            <w:bottom w:val="none" w:sz="0" w:space="0" w:color="auto"/>
            <w:right w:val="none" w:sz="0" w:space="0" w:color="auto"/>
          </w:divBdr>
        </w:div>
        <w:div w:id="1135759192">
          <w:marLeft w:val="640"/>
          <w:marRight w:val="0"/>
          <w:marTop w:val="0"/>
          <w:marBottom w:val="0"/>
          <w:divBdr>
            <w:top w:val="none" w:sz="0" w:space="0" w:color="auto"/>
            <w:left w:val="none" w:sz="0" w:space="0" w:color="auto"/>
            <w:bottom w:val="none" w:sz="0" w:space="0" w:color="auto"/>
            <w:right w:val="none" w:sz="0" w:space="0" w:color="auto"/>
          </w:divBdr>
        </w:div>
        <w:div w:id="1932548325">
          <w:marLeft w:val="640"/>
          <w:marRight w:val="0"/>
          <w:marTop w:val="0"/>
          <w:marBottom w:val="0"/>
          <w:divBdr>
            <w:top w:val="none" w:sz="0" w:space="0" w:color="auto"/>
            <w:left w:val="none" w:sz="0" w:space="0" w:color="auto"/>
            <w:bottom w:val="none" w:sz="0" w:space="0" w:color="auto"/>
            <w:right w:val="none" w:sz="0" w:space="0" w:color="auto"/>
          </w:divBdr>
        </w:div>
        <w:div w:id="1955364296">
          <w:marLeft w:val="640"/>
          <w:marRight w:val="0"/>
          <w:marTop w:val="0"/>
          <w:marBottom w:val="0"/>
          <w:divBdr>
            <w:top w:val="none" w:sz="0" w:space="0" w:color="auto"/>
            <w:left w:val="none" w:sz="0" w:space="0" w:color="auto"/>
            <w:bottom w:val="none" w:sz="0" w:space="0" w:color="auto"/>
            <w:right w:val="none" w:sz="0" w:space="0" w:color="auto"/>
          </w:divBdr>
        </w:div>
        <w:div w:id="430509490">
          <w:marLeft w:val="640"/>
          <w:marRight w:val="0"/>
          <w:marTop w:val="0"/>
          <w:marBottom w:val="0"/>
          <w:divBdr>
            <w:top w:val="none" w:sz="0" w:space="0" w:color="auto"/>
            <w:left w:val="none" w:sz="0" w:space="0" w:color="auto"/>
            <w:bottom w:val="none" w:sz="0" w:space="0" w:color="auto"/>
            <w:right w:val="none" w:sz="0" w:space="0" w:color="auto"/>
          </w:divBdr>
        </w:div>
        <w:div w:id="60032285">
          <w:marLeft w:val="640"/>
          <w:marRight w:val="0"/>
          <w:marTop w:val="0"/>
          <w:marBottom w:val="0"/>
          <w:divBdr>
            <w:top w:val="none" w:sz="0" w:space="0" w:color="auto"/>
            <w:left w:val="none" w:sz="0" w:space="0" w:color="auto"/>
            <w:bottom w:val="none" w:sz="0" w:space="0" w:color="auto"/>
            <w:right w:val="none" w:sz="0" w:space="0" w:color="auto"/>
          </w:divBdr>
        </w:div>
        <w:div w:id="1089696831">
          <w:marLeft w:val="640"/>
          <w:marRight w:val="0"/>
          <w:marTop w:val="0"/>
          <w:marBottom w:val="0"/>
          <w:divBdr>
            <w:top w:val="none" w:sz="0" w:space="0" w:color="auto"/>
            <w:left w:val="none" w:sz="0" w:space="0" w:color="auto"/>
            <w:bottom w:val="none" w:sz="0" w:space="0" w:color="auto"/>
            <w:right w:val="none" w:sz="0" w:space="0" w:color="auto"/>
          </w:divBdr>
        </w:div>
        <w:div w:id="983510768">
          <w:marLeft w:val="640"/>
          <w:marRight w:val="0"/>
          <w:marTop w:val="0"/>
          <w:marBottom w:val="0"/>
          <w:divBdr>
            <w:top w:val="none" w:sz="0" w:space="0" w:color="auto"/>
            <w:left w:val="none" w:sz="0" w:space="0" w:color="auto"/>
            <w:bottom w:val="none" w:sz="0" w:space="0" w:color="auto"/>
            <w:right w:val="none" w:sz="0" w:space="0" w:color="auto"/>
          </w:divBdr>
        </w:div>
        <w:div w:id="932669727">
          <w:marLeft w:val="640"/>
          <w:marRight w:val="0"/>
          <w:marTop w:val="0"/>
          <w:marBottom w:val="0"/>
          <w:divBdr>
            <w:top w:val="none" w:sz="0" w:space="0" w:color="auto"/>
            <w:left w:val="none" w:sz="0" w:space="0" w:color="auto"/>
            <w:bottom w:val="none" w:sz="0" w:space="0" w:color="auto"/>
            <w:right w:val="none" w:sz="0" w:space="0" w:color="auto"/>
          </w:divBdr>
        </w:div>
        <w:div w:id="2131312397">
          <w:marLeft w:val="640"/>
          <w:marRight w:val="0"/>
          <w:marTop w:val="0"/>
          <w:marBottom w:val="0"/>
          <w:divBdr>
            <w:top w:val="none" w:sz="0" w:space="0" w:color="auto"/>
            <w:left w:val="none" w:sz="0" w:space="0" w:color="auto"/>
            <w:bottom w:val="none" w:sz="0" w:space="0" w:color="auto"/>
            <w:right w:val="none" w:sz="0" w:space="0" w:color="auto"/>
          </w:divBdr>
        </w:div>
        <w:div w:id="1905603811">
          <w:marLeft w:val="640"/>
          <w:marRight w:val="0"/>
          <w:marTop w:val="0"/>
          <w:marBottom w:val="0"/>
          <w:divBdr>
            <w:top w:val="none" w:sz="0" w:space="0" w:color="auto"/>
            <w:left w:val="none" w:sz="0" w:space="0" w:color="auto"/>
            <w:bottom w:val="none" w:sz="0" w:space="0" w:color="auto"/>
            <w:right w:val="none" w:sz="0" w:space="0" w:color="auto"/>
          </w:divBdr>
        </w:div>
        <w:div w:id="239490070">
          <w:marLeft w:val="640"/>
          <w:marRight w:val="0"/>
          <w:marTop w:val="0"/>
          <w:marBottom w:val="0"/>
          <w:divBdr>
            <w:top w:val="none" w:sz="0" w:space="0" w:color="auto"/>
            <w:left w:val="none" w:sz="0" w:space="0" w:color="auto"/>
            <w:bottom w:val="none" w:sz="0" w:space="0" w:color="auto"/>
            <w:right w:val="none" w:sz="0" w:space="0" w:color="auto"/>
          </w:divBdr>
        </w:div>
      </w:divsChild>
    </w:div>
    <w:div w:id="2146000585">
      <w:bodyDiv w:val="1"/>
      <w:marLeft w:val="0"/>
      <w:marRight w:val="0"/>
      <w:marTop w:val="0"/>
      <w:marBottom w:val="0"/>
      <w:divBdr>
        <w:top w:val="none" w:sz="0" w:space="0" w:color="auto"/>
        <w:left w:val="none" w:sz="0" w:space="0" w:color="auto"/>
        <w:bottom w:val="none" w:sz="0" w:space="0" w:color="auto"/>
        <w:right w:val="none" w:sz="0" w:space="0" w:color="auto"/>
      </w:divBdr>
      <w:divsChild>
        <w:div w:id="868638529">
          <w:marLeft w:val="640"/>
          <w:marRight w:val="0"/>
          <w:marTop w:val="0"/>
          <w:marBottom w:val="0"/>
          <w:divBdr>
            <w:top w:val="none" w:sz="0" w:space="0" w:color="auto"/>
            <w:left w:val="none" w:sz="0" w:space="0" w:color="auto"/>
            <w:bottom w:val="none" w:sz="0" w:space="0" w:color="auto"/>
            <w:right w:val="none" w:sz="0" w:space="0" w:color="auto"/>
          </w:divBdr>
        </w:div>
        <w:div w:id="1848597632">
          <w:marLeft w:val="640"/>
          <w:marRight w:val="0"/>
          <w:marTop w:val="0"/>
          <w:marBottom w:val="0"/>
          <w:divBdr>
            <w:top w:val="none" w:sz="0" w:space="0" w:color="auto"/>
            <w:left w:val="none" w:sz="0" w:space="0" w:color="auto"/>
            <w:bottom w:val="none" w:sz="0" w:space="0" w:color="auto"/>
            <w:right w:val="none" w:sz="0" w:space="0" w:color="auto"/>
          </w:divBdr>
        </w:div>
        <w:div w:id="1315257767">
          <w:marLeft w:val="640"/>
          <w:marRight w:val="0"/>
          <w:marTop w:val="0"/>
          <w:marBottom w:val="0"/>
          <w:divBdr>
            <w:top w:val="none" w:sz="0" w:space="0" w:color="auto"/>
            <w:left w:val="none" w:sz="0" w:space="0" w:color="auto"/>
            <w:bottom w:val="none" w:sz="0" w:space="0" w:color="auto"/>
            <w:right w:val="none" w:sz="0" w:space="0" w:color="auto"/>
          </w:divBdr>
        </w:div>
        <w:div w:id="1187326444">
          <w:marLeft w:val="640"/>
          <w:marRight w:val="0"/>
          <w:marTop w:val="0"/>
          <w:marBottom w:val="0"/>
          <w:divBdr>
            <w:top w:val="none" w:sz="0" w:space="0" w:color="auto"/>
            <w:left w:val="none" w:sz="0" w:space="0" w:color="auto"/>
            <w:bottom w:val="none" w:sz="0" w:space="0" w:color="auto"/>
            <w:right w:val="none" w:sz="0" w:space="0" w:color="auto"/>
          </w:divBdr>
        </w:div>
        <w:div w:id="1326056723">
          <w:marLeft w:val="640"/>
          <w:marRight w:val="0"/>
          <w:marTop w:val="0"/>
          <w:marBottom w:val="0"/>
          <w:divBdr>
            <w:top w:val="none" w:sz="0" w:space="0" w:color="auto"/>
            <w:left w:val="none" w:sz="0" w:space="0" w:color="auto"/>
            <w:bottom w:val="none" w:sz="0" w:space="0" w:color="auto"/>
            <w:right w:val="none" w:sz="0" w:space="0" w:color="auto"/>
          </w:divBdr>
        </w:div>
        <w:div w:id="997925127">
          <w:marLeft w:val="640"/>
          <w:marRight w:val="0"/>
          <w:marTop w:val="0"/>
          <w:marBottom w:val="0"/>
          <w:divBdr>
            <w:top w:val="none" w:sz="0" w:space="0" w:color="auto"/>
            <w:left w:val="none" w:sz="0" w:space="0" w:color="auto"/>
            <w:bottom w:val="none" w:sz="0" w:space="0" w:color="auto"/>
            <w:right w:val="none" w:sz="0" w:space="0" w:color="auto"/>
          </w:divBdr>
        </w:div>
        <w:div w:id="670958617">
          <w:marLeft w:val="640"/>
          <w:marRight w:val="0"/>
          <w:marTop w:val="0"/>
          <w:marBottom w:val="0"/>
          <w:divBdr>
            <w:top w:val="none" w:sz="0" w:space="0" w:color="auto"/>
            <w:left w:val="none" w:sz="0" w:space="0" w:color="auto"/>
            <w:bottom w:val="none" w:sz="0" w:space="0" w:color="auto"/>
            <w:right w:val="none" w:sz="0" w:space="0" w:color="auto"/>
          </w:divBdr>
        </w:div>
        <w:div w:id="948925440">
          <w:marLeft w:val="640"/>
          <w:marRight w:val="0"/>
          <w:marTop w:val="0"/>
          <w:marBottom w:val="0"/>
          <w:divBdr>
            <w:top w:val="none" w:sz="0" w:space="0" w:color="auto"/>
            <w:left w:val="none" w:sz="0" w:space="0" w:color="auto"/>
            <w:bottom w:val="none" w:sz="0" w:space="0" w:color="auto"/>
            <w:right w:val="none" w:sz="0" w:space="0" w:color="auto"/>
          </w:divBdr>
        </w:div>
        <w:div w:id="1495488492">
          <w:marLeft w:val="640"/>
          <w:marRight w:val="0"/>
          <w:marTop w:val="0"/>
          <w:marBottom w:val="0"/>
          <w:divBdr>
            <w:top w:val="none" w:sz="0" w:space="0" w:color="auto"/>
            <w:left w:val="none" w:sz="0" w:space="0" w:color="auto"/>
            <w:bottom w:val="none" w:sz="0" w:space="0" w:color="auto"/>
            <w:right w:val="none" w:sz="0" w:space="0" w:color="auto"/>
          </w:divBdr>
        </w:div>
        <w:div w:id="695352782">
          <w:marLeft w:val="640"/>
          <w:marRight w:val="0"/>
          <w:marTop w:val="0"/>
          <w:marBottom w:val="0"/>
          <w:divBdr>
            <w:top w:val="none" w:sz="0" w:space="0" w:color="auto"/>
            <w:left w:val="none" w:sz="0" w:space="0" w:color="auto"/>
            <w:bottom w:val="none" w:sz="0" w:space="0" w:color="auto"/>
            <w:right w:val="none" w:sz="0" w:space="0" w:color="auto"/>
          </w:divBdr>
        </w:div>
        <w:div w:id="764768157">
          <w:marLeft w:val="640"/>
          <w:marRight w:val="0"/>
          <w:marTop w:val="0"/>
          <w:marBottom w:val="0"/>
          <w:divBdr>
            <w:top w:val="none" w:sz="0" w:space="0" w:color="auto"/>
            <w:left w:val="none" w:sz="0" w:space="0" w:color="auto"/>
            <w:bottom w:val="none" w:sz="0" w:space="0" w:color="auto"/>
            <w:right w:val="none" w:sz="0" w:space="0" w:color="auto"/>
          </w:divBdr>
        </w:div>
        <w:div w:id="1924727595">
          <w:marLeft w:val="640"/>
          <w:marRight w:val="0"/>
          <w:marTop w:val="0"/>
          <w:marBottom w:val="0"/>
          <w:divBdr>
            <w:top w:val="none" w:sz="0" w:space="0" w:color="auto"/>
            <w:left w:val="none" w:sz="0" w:space="0" w:color="auto"/>
            <w:bottom w:val="none" w:sz="0" w:space="0" w:color="auto"/>
            <w:right w:val="none" w:sz="0" w:space="0" w:color="auto"/>
          </w:divBdr>
        </w:div>
        <w:div w:id="19000056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BD84D62-87D3-4305-8BE6-6EE8DE352638}"/>
      </w:docPartPr>
      <w:docPartBody>
        <w:p w:rsidR="003F65B5" w:rsidRDefault="00426E2B">
          <w:r w:rsidRPr="00686ED8">
            <w:rPr>
              <w:rStyle w:val="PlaceholderText"/>
            </w:rPr>
            <w:t>Click or tap here to enter text.</w:t>
          </w:r>
        </w:p>
      </w:docPartBody>
    </w:docPart>
    <w:docPart>
      <w:docPartPr>
        <w:name w:val="FADA52A47991451085A40959098F214C"/>
        <w:category>
          <w:name w:val="General"/>
          <w:gallery w:val="placeholder"/>
        </w:category>
        <w:types>
          <w:type w:val="bbPlcHdr"/>
        </w:types>
        <w:behaviors>
          <w:behavior w:val="content"/>
        </w:behaviors>
        <w:guid w:val="{8F2CCB58-D54F-4F68-B3EE-85540EBB12E3}"/>
      </w:docPartPr>
      <w:docPartBody>
        <w:p w:rsidR="009928B3" w:rsidRDefault="0070378E" w:rsidP="0070378E">
          <w:pPr>
            <w:pStyle w:val="FADA52A47991451085A40959098F214C"/>
          </w:pPr>
          <w:r w:rsidRPr="00686ED8">
            <w:rPr>
              <w:rStyle w:val="PlaceholderText"/>
            </w:rPr>
            <w:t>Click or tap here to enter text.</w:t>
          </w:r>
        </w:p>
      </w:docPartBody>
    </w:docPart>
    <w:docPart>
      <w:docPartPr>
        <w:name w:val="4271497A0A274C75B2735D62F4452F4D"/>
        <w:category>
          <w:name w:val="General"/>
          <w:gallery w:val="placeholder"/>
        </w:category>
        <w:types>
          <w:type w:val="bbPlcHdr"/>
        </w:types>
        <w:behaviors>
          <w:behavior w:val="content"/>
        </w:behaviors>
        <w:guid w:val="{26E8CE2B-752F-4D91-AC90-935AF8322834}"/>
      </w:docPartPr>
      <w:docPartBody>
        <w:p w:rsidR="009928B3" w:rsidRDefault="0070378E" w:rsidP="0070378E">
          <w:pPr>
            <w:pStyle w:val="4271497A0A274C75B2735D62F4452F4D"/>
          </w:pPr>
          <w:r w:rsidRPr="00686ED8">
            <w:rPr>
              <w:rStyle w:val="PlaceholderText"/>
            </w:rPr>
            <w:t>Click or tap here to enter text.</w:t>
          </w:r>
        </w:p>
      </w:docPartBody>
    </w:docPart>
    <w:docPart>
      <w:docPartPr>
        <w:name w:val="06DDA5E3402240868F33E261475469E2"/>
        <w:category>
          <w:name w:val="General"/>
          <w:gallery w:val="placeholder"/>
        </w:category>
        <w:types>
          <w:type w:val="bbPlcHdr"/>
        </w:types>
        <w:behaviors>
          <w:behavior w:val="content"/>
        </w:behaviors>
        <w:guid w:val="{B311044C-03C4-421E-81DD-3D64450BEE5E}"/>
      </w:docPartPr>
      <w:docPartBody>
        <w:p w:rsidR="009928B3" w:rsidRDefault="0070378E" w:rsidP="0070378E">
          <w:pPr>
            <w:pStyle w:val="06DDA5E3402240868F33E261475469E2"/>
          </w:pPr>
          <w:r w:rsidRPr="00686ED8">
            <w:rPr>
              <w:rStyle w:val="PlaceholderText"/>
            </w:rPr>
            <w:t>Click or tap here to enter text.</w:t>
          </w:r>
        </w:p>
      </w:docPartBody>
    </w:docPart>
    <w:docPart>
      <w:docPartPr>
        <w:name w:val="4D50F7518CC9490AA03D14A1D73CC978"/>
        <w:category>
          <w:name w:val="General"/>
          <w:gallery w:val="placeholder"/>
        </w:category>
        <w:types>
          <w:type w:val="bbPlcHdr"/>
        </w:types>
        <w:behaviors>
          <w:behavior w:val="content"/>
        </w:behaviors>
        <w:guid w:val="{CFA2A560-2AC3-4555-979A-975E20B3E412}"/>
      </w:docPartPr>
      <w:docPartBody>
        <w:p w:rsidR="009928B3" w:rsidRDefault="0070378E" w:rsidP="0070378E">
          <w:pPr>
            <w:pStyle w:val="4D50F7518CC9490AA03D14A1D73CC978"/>
          </w:pPr>
          <w:r w:rsidRPr="00686ED8">
            <w:rPr>
              <w:rStyle w:val="PlaceholderText"/>
            </w:rPr>
            <w:t>Click or tap here to enter text.</w:t>
          </w:r>
        </w:p>
      </w:docPartBody>
    </w:docPart>
    <w:docPart>
      <w:docPartPr>
        <w:name w:val="032ACAA0E8B847A3912ABF8399E62188"/>
        <w:category>
          <w:name w:val="General"/>
          <w:gallery w:val="placeholder"/>
        </w:category>
        <w:types>
          <w:type w:val="bbPlcHdr"/>
        </w:types>
        <w:behaviors>
          <w:behavior w:val="content"/>
        </w:behaviors>
        <w:guid w:val="{2E48FDC8-91C8-4F9E-B2FD-6FFDB29781D2}"/>
      </w:docPartPr>
      <w:docPartBody>
        <w:p w:rsidR="009928B3" w:rsidRDefault="0070378E" w:rsidP="0070378E">
          <w:pPr>
            <w:pStyle w:val="032ACAA0E8B847A3912ABF8399E62188"/>
          </w:pPr>
          <w:r w:rsidRPr="00686ED8">
            <w:rPr>
              <w:rStyle w:val="PlaceholderText"/>
            </w:rPr>
            <w:t>Click or tap here to enter text.</w:t>
          </w:r>
        </w:p>
      </w:docPartBody>
    </w:docPart>
    <w:docPart>
      <w:docPartPr>
        <w:name w:val="1694A1C34DAE457BB42DE71AAAB111B5"/>
        <w:category>
          <w:name w:val="General"/>
          <w:gallery w:val="placeholder"/>
        </w:category>
        <w:types>
          <w:type w:val="bbPlcHdr"/>
        </w:types>
        <w:behaviors>
          <w:behavior w:val="content"/>
        </w:behaviors>
        <w:guid w:val="{39C71831-C650-4C99-B1D5-F33815D8591C}"/>
      </w:docPartPr>
      <w:docPartBody>
        <w:p w:rsidR="009928B3" w:rsidRDefault="0070378E" w:rsidP="0070378E">
          <w:pPr>
            <w:pStyle w:val="1694A1C34DAE457BB42DE71AAAB111B5"/>
          </w:pPr>
          <w:r w:rsidRPr="00591284">
            <w:rPr>
              <w:rStyle w:val="PlaceholderText"/>
            </w:rPr>
            <w:t>Click or tap here to enter text.</w:t>
          </w:r>
        </w:p>
      </w:docPartBody>
    </w:docPart>
    <w:docPart>
      <w:docPartPr>
        <w:name w:val="BCD686BCC0F9457E84CB3D79D0383AB2"/>
        <w:category>
          <w:name w:val="General"/>
          <w:gallery w:val="placeholder"/>
        </w:category>
        <w:types>
          <w:type w:val="bbPlcHdr"/>
        </w:types>
        <w:behaviors>
          <w:behavior w:val="content"/>
        </w:behaviors>
        <w:guid w:val="{C6A42A32-0291-43A0-8A78-8CBADC0F4C5F}"/>
      </w:docPartPr>
      <w:docPartBody>
        <w:p w:rsidR="00C238A7" w:rsidRDefault="00287707" w:rsidP="00287707">
          <w:pPr>
            <w:pStyle w:val="BCD686BCC0F9457E84CB3D79D0383AB2"/>
          </w:pPr>
          <w:r w:rsidRPr="00686ED8">
            <w:rPr>
              <w:rStyle w:val="PlaceholderText"/>
            </w:rPr>
            <w:t>Click or tap here to enter text.</w:t>
          </w:r>
        </w:p>
      </w:docPartBody>
    </w:docPart>
    <w:docPart>
      <w:docPartPr>
        <w:name w:val="E04C03CD1AB847FF92BE43434396ED24"/>
        <w:category>
          <w:name w:val="General"/>
          <w:gallery w:val="placeholder"/>
        </w:category>
        <w:types>
          <w:type w:val="bbPlcHdr"/>
        </w:types>
        <w:behaviors>
          <w:behavior w:val="content"/>
        </w:behaviors>
        <w:guid w:val="{B591108C-6886-422E-B6AF-423851C9C314}"/>
      </w:docPartPr>
      <w:docPartBody>
        <w:p w:rsidR="004A4932" w:rsidRDefault="00C238A7" w:rsidP="00C238A7">
          <w:pPr>
            <w:pStyle w:val="E04C03CD1AB847FF92BE43434396ED24"/>
          </w:pPr>
          <w:r w:rsidRPr="00686ED8">
            <w:rPr>
              <w:rStyle w:val="PlaceholderText"/>
            </w:rPr>
            <w:t>Click or tap here to enter text.</w:t>
          </w:r>
        </w:p>
      </w:docPartBody>
    </w:docPart>
    <w:docPart>
      <w:docPartPr>
        <w:name w:val="400AB0346DB6402AB0F6C019799673B2"/>
        <w:category>
          <w:name w:val="General"/>
          <w:gallery w:val="placeholder"/>
        </w:category>
        <w:types>
          <w:type w:val="bbPlcHdr"/>
        </w:types>
        <w:behaviors>
          <w:behavior w:val="content"/>
        </w:behaviors>
        <w:guid w:val="{B663FB49-4E69-4459-8E55-55167E6CF2BC}"/>
      </w:docPartPr>
      <w:docPartBody>
        <w:p w:rsidR="004A4932" w:rsidRDefault="00C238A7" w:rsidP="00C238A7">
          <w:pPr>
            <w:pStyle w:val="400AB0346DB6402AB0F6C019799673B2"/>
          </w:pPr>
          <w:r w:rsidRPr="00686ED8">
            <w:rPr>
              <w:rStyle w:val="PlaceholderText"/>
            </w:rPr>
            <w:t>Click or tap here to enter text.</w:t>
          </w:r>
        </w:p>
      </w:docPartBody>
    </w:docPart>
    <w:docPart>
      <w:docPartPr>
        <w:name w:val="EA7D88B9DA714B9E83DCB47678DE83F2"/>
        <w:category>
          <w:name w:val="General"/>
          <w:gallery w:val="placeholder"/>
        </w:category>
        <w:types>
          <w:type w:val="bbPlcHdr"/>
        </w:types>
        <w:behaviors>
          <w:behavior w:val="content"/>
        </w:behaviors>
        <w:guid w:val="{CA3D2B14-C64C-4DB9-B63A-0C18633CCFDD}"/>
      </w:docPartPr>
      <w:docPartBody>
        <w:p w:rsidR="004A4932" w:rsidRDefault="00C238A7" w:rsidP="00C238A7">
          <w:pPr>
            <w:pStyle w:val="EA7D88B9DA714B9E83DCB47678DE83F2"/>
          </w:pPr>
          <w:r w:rsidRPr="00686ED8">
            <w:rPr>
              <w:rStyle w:val="PlaceholderText"/>
            </w:rPr>
            <w:t>Click or tap here to enter text.</w:t>
          </w:r>
        </w:p>
      </w:docPartBody>
    </w:docPart>
    <w:docPart>
      <w:docPartPr>
        <w:name w:val="8E8D1E9F1C094735B70103A436B37F86"/>
        <w:category>
          <w:name w:val="General"/>
          <w:gallery w:val="placeholder"/>
        </w:category>
        <w:types>
          <w:type w:val="bbPlcHdr"/>
        </w:types>
        <w:behaviors>
          <w:behavior w:val="content"/>
        </w:behaviors>
        <w:guid w:val="{2D40CF9C-8A38-4C4E-A5AD-1710E75C9A34}"/>
      </w:docPartPr>
      <w:docPartBody>
        <w:p w:rsidR="00F62C21" w:rsidRDefault="00E32814" w:rsidP="00E32814">
          <w:pPr>
            <w:pStyle w:val="8E8D1E9F1C094735B70103A436B37F86"/>
          </w:pPr>
          <w:r w:rsidRPr="00686ED8">
            <w:rPr>
              <w:rStyle w:val="PlaceholderText"/>
            </w:rPr>
            <w:t>Click or tap here to enter text.</w:t>
          </w:r>
        </w:p>
      </w:docPartBody>
    </w:docPart>
    <w:docPart>
      <w:docPartPr>
        <w:name w:val="97DE057EE45E40C9B578CD4A8AF72356"/>
        <w:category>
          <w:name w:val="General"/>
          <w:gallery w:val="placeholder"/>
        </w:category>
        <w:types>
          <w:type w:val="bbPlcHdr"/>
        </w:types>
        <w:behaviors>
          <w:behavior w:val="content"/>
        </w:behaviors>
        <w:guid w:val="{E39CA373-7656-4AF8-BA57-54C30B9C9CD9}"/>
      </w:docPartPr>
      <w:docPartBody>
        <w:p w:rsidR="00AF4453" w:rsidRDefault="00F62C21" w:rsidP="00F62C21">
          <w:pPr>
            <w:pStyle w:val="97DE057EE45E40C9B578CD4A8AF72356"/>
          </w:pPr>
          <w:r w:rsidRPr="00686ED8">
            <w:rPr>
              <w:rStyle w:val="PlaceholderText"/>
            </w:rPr>
            <w:t>Click or tap here to enter text.</w:t>
          </w:r>
        </w:p>
      </w:docPartBody>
    </w:docPart>
    <w:docPart>
      <w:docPartPr>
        <w:name w:val="E69D2235169440B1BCFDF81BAFFC71E3"/>
        <w:category>
          <w:name w:val="General"/>
          <w:gallery w:val="placeholder"/>
        </w:category>
        <w:types>
          <w:type w:val="bbPlcHdr"/>
        </w:types>
        <w:behaviors>
          <w:behavior w:val="content"/>
        </w:behaviors>
        <w:guid w:val="{50A16129-6A36-48FC-B067-37D895DF96A2}"/>
      </w:docPartPr>
      <w:docPartBody>
        <w:p w:rsidR="00AF4453" w:rsidRDefault="00F62C21" w:rsidP="00F62C21">
          <w:pPr>
            <w:pStyle w:val="E69D2235169440B1BCFDF81BAFFC71E3"/>
          </w:pPr>
          <w:r w:rsidRPr="00686ED8">
            <w:rPr>
              <w:rStyle w:val="PlaceholderText"/>
            </w:rPr>
            <w:t>Click or tap here to enter text.</w:t>
          </w:r>
        </w:p>
      </w:docPartBody>
    </w:docPart>
    <w:docPart>
      <w:docPartPr>
        <w:name w:val="67188D6083604A9583675ECD2E1EC057"/>
        <w:category>
          <w:name w:val="General"/>
          <w:gallery w:val="placeholder"/>
        </w:category>
        <w:types>
          <w:type w:val="bbPlcHdr"/>
        </w:types>
        <w:behaviors>
          <w:behavior w:val="content"/>
        </w:behaviors>
        <w:guid w:val="{F9B68027-8669-4BE0-A9E1-B1F2AEA27904}"/>
      </w:docPartPr>
      <w:docPartBody>
        <w:p w:rsidR="00AF4453" w:rsidRDefault="00F62C21" w:rsidP="00F62C21">
          <w:pPr>
            <w:pStyle w:val="67188D6083604A9583675ECD2E1EC057"/>
          </w:pPr>
          <w:r w:rsidRPr="00686ED8">
            <w:rPr>
              <w:rStyle w:val="PlaceholderText"/>
            </w:rPr>
            <w:t>Click or tap here to enter text.</w:t>
          </w:r>
        </w:p>
      </w:docPartBody>
    </w:docPart>
    <w:docPart>
      <w:docPartPr>
        <w:name w:val="E277021F370241DBA07C1FFFC524665F"/>
        <w:category>
          <w:name w:val="General"/>
          <w:gallery w:val="placeholder"/>
        </w:category>
        <w:types>
          <w:type w:val="bbPlcHdr"/>
        </w:types>
        <w:behaviors>
          <w:behavior w:val="content"/>
        </w:behaviors>
        <w:guid w:val="{BA782429-01F0-44E6-B6FA-0B7471E4E099}"/>
      </w:docPartPr>
      <w:docPartBody>
        <w:p w:rsidR="00E42F16" w:rsidRDefault="00BB33D8" w:rsidP="00BB33D8">
          <w:pPr>
            <w:pStyle w:val="E277021F370241DBA07C1FFFC524665F"/>
          </w:pPr>
          <w:r w:rsidRPr="00686ED8">
            <w:rPr>
              <w:rStyle w:val="PlaceholderText"/>
            </w:rPr>
            <w:t>Click or tap here to enter text.</w:t>
          </w:r>
        </w:p>
      </w:docPartBody>
    </w:docPart>
    <w:docPart>
      <w:docPartPr>
        <w:name w:val="27DE767B3BAF4019BAF75D72C667D74B"/>
        <w:category>
          <w:name w:val="General"/>
          <w:gallery w:val="placeholder"/>
        </w:category>
        <w:types>
          <w:type w:val="bbPlcHdr"/>
        </w:types>
        <w:behaviors>
          <w:behavior w:val="content"/>
        </w:behaviors>
        <w:guid w:val="{98799CFF-F317-4495-B2E6-D23D8F88D6C3}"/>
      </w:docPartPr>
      <w:docPartBody>
        <w:p w:rsidR="00E42F16" w:rsidRDefault="00BB33D8" w:rsidP="00BB33D8">
          <w:pPr>
            <w:pStyle w:val="27DE767B3BAF4019BAF75D72C667D74B"/>
          </w:pPr>
          <w:r w:rsidRPr="00686ED8">
            <w:rPr>
              <w:rStyle w:val="PlaceholderText"/>
            </w:rPr>
            <w:t>Click or tap here to enter text.</w:t>
          </w:r>
        </w:p>
      </w:docPartBody>
    </w:docPart>
    <w:docPart>
      <w:docPartPr>
        <w:name w:val="BB88E38819264133A34FD117358D1429"/>
        <w:category>
          <w:name w:val="General"/>
          <w:gallery w:val="placeholder"/>
        </w:category>
        <w:types>
          <w:type w:val="bbPlcHdr"/>
        </w:types>
        <w:behaviors>
          <w:behavior w:val="content"/>
        </w:behaviors>
        <w:guid w:val="{BBD84F4F-2251-4DAB-A84E-3429BEC330BC}"/>
      </w:docPartPr>
      <w:docPartBody>
        <w:p w:rsidR="00E42F16" w:rsidRDefault="00BB33D8" w:rsidP="00BB33D8">
          <w:pPr>
            <w:pStyle w:val="BB88E38819264133A34FD117358D1429"/>
          </w:pPr>
          <w:r w:rsidRPr="00686ED8">
            <w:rPr>
              <w:rStyle w:val="PlaceholderText"/>
            </w:rPr>
            <w:t>Click or tap here to enter text.</w:t>
          </w:r>
        </w:p>
      </w:docPartBody>
    </w:docPart>
    <w:docPart>
      <w:docPartPr>
        <w:name w:val="E71A4284102B493B9172FA8BE13AACFB"/>
        <w:category>
          <w:name w:val="General"/>
          <w:gallery w:val="placeholder"/>
        </w:category>
        <w:types>
          <w:type w:val="bbPlcHdr"/>
        </w:types>
        <w:behaviors>
          <w:behavior w:val="content"/>
        </w:behaviors>
        <w:guid w:val="{F430E8D5-2AA8-41D7-AB65-1AE80BA85B68}"/>
      </w:docPartPr>
      <w:docPartBody>
        <w:p w:rsidR="00E42F16" w:rsidRDefault="00BB33D8" w:rsidP="00BB33D8">
          <w:pPr>
            <w:pStyle w:val="E71A4284102B493B9172FA8BE13AACFB"/>
          </w:pPr>
          <w:r w:rsidRPr="00686E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I">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2B"/>
    <w:rsid w:val="000054E2"/>
    <w:rsid w:val="00012BC6"/>
    <w:rsid w:val="00032BAB"/>
    <w:rsid w:val="00035B0F"/>
    <w:rsid w:val="00042D03"/>
    <w:rsid w:val="000435C9"/>
    <w:rsid w:val="0005570A"/>
    <w:rsid w:val="00077DFF"/>
    <w:rsid w:val="0009689E"/>
    <w:rsid w:val="000C3AB4"/>
    <w:rsid w:val="000C7376"/>
    <w:rsid w:val="000D4350"/>
    <w:rsid w:val="00167207"/>
    <w:rsid w:val="00182F5A"/>
    <w:rsid w:val="001A5408"/>
    <w:rsid w:val="00287707"/>
    <w:rsid w:val="002A08B5"/>
    <w:rsid w:val="002D5074"/>
    <w:rsid w:val="002E0FB4"/>
    <w:rsid w:val="00300E52"/>
    <w:rsid w:val="00314BB1"/>
    <w:rsid w:val="00320379"/>
    <w:rsid w:val="00341E6B"/>
    <w:rsid w:val="0036490C"/>
    <w:rsid w:val="003C74E7"/>
    <w:rsid w:val="003F65B5"/>
    <w:rsid w:val="00412B3D"/>
    <w:rsid w:val="004266D3"/>
    <w:rsid w:val="00426E2B"/>
    <w:rsid w:val="00452E63"/>
    <w:rsid w:val="004627F5"/>
    <w:rsid w:val="0048507B"/>
    <w:rsid w:val="004A4932"/>
    <w:rsid w:val="004F43C0"/>
    <w:rsid w:val="00594EE6"/>
    <w:rsid w:val="005C6967"/>
    <w:rsid w:val="005E179E"/>
    <w:rsid w:val="0060735C"/>
    <w:rsid w:val="00675CC8"/>
    <w:rsid w:val="006937F1"/>
    <w:rsid w:val="006940B9"/>
    <w:rsid w:val="00694B16"/>
    <w:rsid w:val="006E7031"/>
    <w:rsid w:val="0070378E"/>
    <w:rsid w:val="00774DCA"/>
    <w:rsid w:val="007B1D99"/>
    <w:rsid w:val="007C061B"/>
    <w:rsid w:val="007D7784"/>
    <w:rsid w:val="007E38EA"/>
    <w:rsid w:val="00805BC0"/>
    <w:rsid w:val="00805CD0"/>
    <w:rsid w:val="0082561D"/>
    <w:rsid w:val="008317AD"/>
    <w:rsid w:val="00862963"/>
    <w:rsid w:val="00897C94"/>
    <w:rsid w:val="00931E20"/>
    <w:rsid w:val="0095794A"/>
    <w:rsid w:val="00983738"/>
    <w:rsid w:val="009928B3"/>
    <w:rsid w:val="00993EFC"/>
    <w:rsid w:val="009B1958"/>
    <w:rsid w:val="00A16AB3"/>
    <w:rsid w:val="00A43A73"/>
    <w:rsid w:val="00AA5212"/>
    <w:rsid w:val="00AC3807"/>
    <w:rsid w:val="00AD74A0"/>
    <w:rsid w:val="00AF4453"/>
    <w:rsid w:val="00B034D2"/>
    <w:rsid w:val="00B205CE"/>
    <w:rsid w:val="00B80C3B"/>
    <w:rsid w:val="00B84F2A"/>
    <w:rsid w:val="00BB33D8"/>
    <w:rsid w:val="00BB5C4A"/>
    <w:rsid w:val="00C13D5E"/>
    <w:rsid w:val="00C238A7"/>
    <w:rsid w:val="00C5196A"/>
    <w:rsid w:val="00CD4131"/>
    <w:rsid w:val="00CD646F"/>
    <w:rsid w:val="00D2503C"/>
    <w:rsid w:val="00D3413B"/>
    <w:rsid w:val="00D42325"/>
    <w:rsid w:val="00DC0C98"/>
    <w:rsid w:val="00DF6D96"/>
    <w:rsid w:val="00E12C2F"/>
    <w:rsid w:val="00E32814"/>
    <w:rsid w:val="00E42F16"/>
    <w:rsid w:val="00E6308B"/>
    <w:rsid w:val="00E77D10"/>
    <w:rsid w:val="00EB1CB5"/>
    <w:rsid w:val="00EF5E9A"/>
    <w:rsid w:val="00F11AB1"/>
    <w:rsid w:val="00F12585"/>
    <w:rsid w:val="00F30E23"/>
    <w:rsid w:val="00F40B38"/>
    <w:rsid w:val="00F57C67"/>
    <w:rsid w:val="00F62C21"/>
    <w:rsid w:val="00F642DD"/>
    <w:rsid w:val="00F979BF"/>
    <w:rsid w:val="00FA3DA5"/>
    <w:rsid w:val="00FD5A5C"/>
    <w:rsid w:val="00FE60FB"/>
    <w:rsid w:val="00FE631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BC0"/>
    <w:rPr>
      <w:color w:val="808080"/>
    </w:rPr>
  </w:style>
  <w:style w:type="paragraph" w:customStyle="1" w:styleId="FADA52A47991451085A40959098F214C">
    <w:name w:val="FADA52A47991451085A40959098F214C"/>
    <w:rsid w:val="0070378E"/>
  </w:style>
  <w:style w:type="paragraph" w:customStyle="1" w:styleId="4271497A0A274C75B2735D62F4452F4D">
    <w:name w:val="4271497A0A274C75B2735D62F4452F4D"/>
    <w:rsid w:val="0070378E"/>
  </w:style>
  <w:style w:type="paragraph" w:customStyle="1" w:styleId="06DDA5E3402240868F33E261475469E2">
    <w:name w:val="06DDA5E3402240868F33E261475469E2"/>
    <w:rsid w:val="0070378E"/>
  </w:style>
  <w:style w:type="paragraph" w:customStyle="1" w:styleId="4D50F7518CC9490AA03D14A1D73CC978">
    <w:name w:val="4D50F7518CC9490AA03D14A1D73CC978"/>
    <w:rsid w:val="0070378E"/>
  </w:style>
  <w:style w:type="paragraph" w:customStyle="1" w:styleId="032ACAA0E8B847A3912ABF8399E62188">
    <w:name w:val="032ACAA0E8B847A3912ABF8399E62188"/>
    <w:rsid w:val="0070378E"/>
  </w:style>
  <w:style w:type="paragraph" w:customStyle="1" w:styleId="1694A1C34DAE457BB42DE71AAAB111B5">
    <w:name w:val="1694A1C34DAE457BB42DE71AAAB111B5"/>
    <w:rsid w:val="0070378E"/>
  </w:style>
  <w:style w:type="paragraph" w:customStyle="1" w:styleId="BCD686BCC0F9457E84CB3D79D0383AB2">
    <w:name w:val="BCD686BCC0F9457E84CB3D79D0383AB2"/>
    <w:rsid w:val="00287707"/>
  </w:style>
  <w:style w:type="paragraph" w:customStyle="1" w:styleId="E04C03CD1AB847FF92BE43434396ED24">
    <w:name w:val="E04C03CD1AB847FF92BE43434396ED24"/>
    <w:rsid w:val="00C238A7"/>
  </w:style>
  <w:style w:type="paragraph" w:customStyle="1" w:styleId="400AB0346DB6402AB0F6C019799673B2">
    <w:name w:val="400AB0346DB6402AB0F6C019799673B2"/>
    <w:rsid w:val="00C238A7"/>
  </w:style>
  <w:style w:type="paragraph" w:customStyle="1" w:styleId="EA7D88B9DA714B9E83DCB47678DE83F2">
    <w:name w:val="EA7D88B9DA714B9E83DCB47678DE83F2"/>
    <w:rsid w:val="00C238A7"/>
  </w:style>
  <w:style w:type="paragraph" w:customStyle="1" w:styleId="97DE057EE45E40C9B578CD4A8AF72356">
    <w:name w:val="97DE057EE45E40C9B578CD4A8AF72356"/>
    <w:rsid w:val="00F62C21"/>
  </w:style>
  <w:style w:type="paragraph" w:customStyle="1" w:styleId="8E8D1E9F1C094735B70103A436B37F86">
    <w:name w:val="8E8D1E9F1C094735B70103A436B37F86"/>
    <w:rsid w:val="00E32814"/>
  </w:style>
  <w:style w:type="paragraph" w:customStyle="1" w:styleId="E69D2235169440B1BCFDF81BAFFC71E3">
    <w:name w:val="E69D2235169440B1BCFDF81BAFFC71E3"/>
    <w:rsid w:val="00F62C21"/>
  </w:style>
  <w:style w:type="paragraph" w:customStyle="1" w:styleId="67188D6083604A9583675ECD2E1EC057">
    <w:name w:val="67188D6083604A9583675ECD2E1EC057"/>
    <w:rsid w:val="00F62C21"/>
  </w:style>
  <w:style w:type="paragraph" w:customStyle="1" w:styleId="E277021F370241DBA07C1FFFC524665F">
    <w:name w:val="E277021F370241DBA07C1FFFC524665F"/>
    <w:rsid w:val="00BB33D8"/>
  </w:style>
  <w:style w:type="paragraph" w:customStyle="1" w:styleId="27DE767B3BAF4019BAF75D72C667D74B">
    <w:name w:val="27DE767B3BAF4019BAF75D72C667D74B"/>
    <w:rsid w:val="00BB33D8"/>
  </w:style>
  <w:style w:type="paragraph" w:customStyle="1" w:styleId="BB88E38819264133A34FD117358D1429">
    <w:name w:val="BB88E38819264133A34FD117358D1429"/>
    <w:rsid w:val="00BB33D8"/>
  </w:style>
  <w:style w:type="paragraph" w:customStyle="1" w:styleId="E71A4284102B493B9172FA8BE13AACFB">
    <w:name w:val="E71A4284102B493B9172FA8BE13AACFB"/>
    <w:rsid w:val="00BB33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9C5695-33EB-4B06-982F-F4E19D365F23}">
  <we:reference id="f78a3046-9e99-4300-aa2b-5814002b01a2" version="1.35.0.0" store="EXCatalog" storeType="EXCatalog"/>
  <we:alternateReferences>
    <we:reference id="WA104382081" version="1.35.0.0" store="en-GB" storeType="OMEX"/>
  </we:alternateReferences>
  <we:properties>
    <we:property name="MENDELEY_CITATIONS" value="[{&quot;citationID&quot;:&quot;MENDELEY_CITATION_850dbb69-1195-4383-b66e-097f56d17730&quot;,&quot;properties&quot;:{&quot;noteIndex&quot;:0},&quot;isEdited&quot;:false,&quot;manualOverride&quot;:{&quot;isManuallyOverridden&quot;:false,&quot;citeprocText&quot;:&quot;[1]&quot;,&quot;manualOverrideText&quot;:&quot;&quot;},&quot;citationTag&quot;:&quot;MENDELEY_CITATION_v3_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&quot;,&quot;citationItems&quot;:[{&quot;id&quot;:&quot;b22ed673-322f-3eef-9748-bdb86a706209&quot;,&quot;itemData&quot;:{&quot;type&quot;:&quot;article-journal&quot;,&quot;id&quot;:&quot;b22ed673-322f-3eef-9748-bdb86a706209&quot;,&quot;title&quot;:&quot;Post-buckling failure studies on quasi-isotropic CFRP panels under positive and negative in-plane shear loading&quot;,&quot;author&quot;:[{&quot;family&quot;:&quot;Kolanu&quot;,&quot;given&quot;:&quot;Naresh Reddy&quot;,&quot;parse-names&quot;:false,&quot;dropping-particle&quot;:&quot;&quot;,&quot;non-dropping-particle&quot;:&quot;&quot;},{&quot;family&quot;:&quot;Raju&quot;,&quot;given&quot;:&quot;Gangadharan&quot;,&quot;parse-names&quot;:false,&quot;dropping-particle&quot;:&quot;&quot;,&quot;non-dropping-particle&quot;:&quot;&quot;},{&quot;family&quot;:&quot;M&quot;,&quot;given&quot;:&quot;Ramji&quot;,&quot;parse-names&quot;:false,&quot;dropping-particle&quot;:&quot;&quot;,&quot;non-dropping-particle&quot;:&quot;&quot;}],&quot;container-title&quot;:&quot;Composite Structures&quot;,&quot;DOI&quot;:&quot;https://doi.org/10.1016/j.compstruct.2020.112379&quot;,&quot;ISSN&quot;:&quot;0263-8223&quot;,&quot;URL&quot;:&quot;http://www.sciencedirect.com/science/article/pii/S0263822319347245&quot;,&quot;issued&quot;:{&quot;date-parts&quot;:[[2020]]},&quot;page&quot;:&quot;112379&quot;,&quot;abstract&quot;:&quot;The shear buckling performance of a flat laminated composite structure depends on various factors like the nature of the applied load, lamina orthotropy, stacking sequence and the support boundary conditions. The emphasis of the current work is to decipher the effect of the direction of applied shear on the post-buckling response and failure of a quasi-isotropic carbon CFRP panel. A comprehensive experimental test campaign involving 3D-digital image correlation (DIC), acoustic emission (AE) and strain gaging techniques are used to capture the post-buckling deformation and the associated failure mechanisms in the CFRP test panels under positive and negative shear load. Further, a generic finite element based progressive damage model involving 3D Hashin’s failure criteria in conjunction with the cohesive zone model is developed in Abaqus software for simulating the intra and inter-laminar damages in the quasi-isotropic laminate and later compared with the experimental results. The effect of positive and negative shear on the post-buckling response and the associated damage modes are investigated in detail. The outcome of the current investigations reveals that the direction of the shear load has a definite impact on the post-buckling response and failure behavior of the CFRP test panels.&quot;,&quot;volume&quot;:&quot;246&quot;,&quot;expandedJournalTitle&quot;:&quot;Composite Structures&quot;,&quot;container-title-short&quot;:&quot;&quot;},&quot;isTemporary&quot;:false}]},{&quot;citationID&quot;:&quot;MENDELEY_CITATION_74a15312-a8bf-4df0-bd0b-85f03ecc6d4b&quot;,&quot;properties&quot;:{&quot;noteIndex&quot;:0},&quot;isEdited&quot;:false,&quot;manualOverride&quot;:{&quot;isManuallyOverridden&quot;:false,&quot;citeprocText&quot;:&quot;[2]–[5]&quot;,&quot;manualOverrideText&quot;:&quot;&quot;},&quot;citationTag&quot;:&quot;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&quot;,&quot;citationItems&quot;:[{&quot;id&quot;:&quot;feaa5a9f-7d6e-3fce-9338-0f291d3b8caa&quot;,&quot;itemData&quot;:{&quot;type&quot;:&quot;article-journal&quot;,&quot;id&quot;:&quot;feaa5a9f-7d6e-3fce-9338-0f291d3b8caa&quot;,&quot;title&quot;:&quot;Detection of Barely Visible Impact Damage in Polymeric Laminated Composites Using a Biomimetic Tactile Whisker&quot;,&quot;author&quot;:[{&quot;family&quot;:&quot;Fotouhi&quot;,&quot;given&quot;:&quot;Sakineh&quot;,&quot;parse-names&quot;:false,&quot;dropping-particle&quot;:&quot;&quot;,&quot;non-dropping-particle&quot;:&quot;&quot;},{&quot;family&quot;:&quot;Khayatzadeh&quot;,&quot;given&quot;:&quot;Saber&quot;,&quot;parse-names&quot;:false,&quot;dropping-particle&quot;:&quot;&quot;,&quot;non-dropping-particle&quot;:&quot;&quot;},{&quot;family&quot;:&quot;Pui Xia&quot;,&quot;given&quot;:&quot;Wei&quot;,&quot;parse-names&quot;:false,&quot;dropping-particle&quot;:&quot;&quot;,&quot;non-dropping-particle&quot;:&quot;&quot;},{&quot;family&quot;:&quot;Damghani&quot;,&quot;given&quot;:&quot;Mahdi&quot;,&quot;parse-names&quot;:false,&quot;dropping-particle&quot;:&quot;&quot;,&quot;non-dropping-particle&quot;:&quot;&quot;},{&quot;family&quot;:&quot;Bodaghi&quot;,&quot;given&quot;:&quot;Mahdi&quot;,&quot;parse-names&quot;:false,&quot;dropping-particle&quot;:&quot;&quot;,&quot;non-dropping-particle&quot;:&quot;&quot;},{&quot;family&quot;:&quot;Fotouhi&quot;,&quot;given&quot;:&quot;Mohamad&quot;,&quot;parse-names&quot;:false,&quot;dropping-particle&quot;:&quot;&quot;,&quot;non-dropping-particle&quot;:&quot;&quot;}],&quot;container-title&quot;:&quot;Polymers&quot;,&quot;issued&quot;:{&quot;date-parts&quot;:[[2021]]},&quot;volume&quot;:&quot;published&quot;,&quot;expandedJournalTitle&quot;:&quot;Polymers&quot;,&quot;container-title-short&quot;:&quot;Polymers (Basel)&quot;},&quot;isTemporary&quot;:false},{&quot;id&quot;:&quot;039c4675-0d39-3298-a180-dca027783dbc&quot;,&quot;itemData&quot;:{&quot;type&quot;:&quot;article-journal&quot;,&quot;id&quot;:&quot;039c4675-0d39-3298-a180-dca027783dbc&quot;,&quot;title&quot;:&quot;Prediction of post-impact residual strength and fatigue characteristics after impact of CFRP composite structures&quot;,&quot;author&quot;:[{&quot;family&quot;:&quot;Koo&quot;,&quot;given&quot;:&quot;Jae Mean&quot;,&quot;parse-names&quot;:false,&quot;dropping-particle&quot;:&quot;&quot;,&quot;non-dropping-particle&quot;:&quot;&quot;},{&quot;family&quot;:&quot;Choi&quot;,&quot;given&quot;:&quot;Jung Hun&quot;,&quot;parse-names&quot;:false,&quot;dropping-particle&quot;:&quot;&quot;,&quot;non-dropping-particle&quot;:&quot;&quot;},{&quot;family&quot;:&quot;Seok&quot;,&quot;given&quot;:&quot;Chang Sung&quot;,&quot;parse-names&quot;:false,&quot;dropping-particle&quot;:&quot;&quot;,&quot;non-dropping-particle&quot;:&quot;&quot;}],&quot;container-title&quot;:&quot;Composites Part B: Engineering&quot;,&quot;DOI&quot;:&quot;10.1016/j.compositesb.2014.01.024&quot;,&quot;ISSN&quot;:&quot;13598368&quot;,&quot;issued&quot;:{&quot;date-parts&quot;:[[2014]]},&quot;abstract&quot;:&quot;The residual strength and fatigue life of CFRP (Carbon Fiber-Reinforced Plastic) composite structures with impact damage were predicted by using the characteristic length of the composite with the hole corresponding to the impact damage area. Since the specimen has a C-shaped structure that is different from the shape of a standard specimen, the shape factor was obtained from the concentration of the plate specimen and that of the structure using finite element analysis. The fatigue life of composite structures with impact damage can be predicted accurately by applying the prediction model, which takes into account the residual strength after impact, the shape factor which considers geometric characteristics, and the fatigue characteristics of virgin composites that have not been impacted to the model for strength degradation following impact. © 2014 Elsevier Ltd. All rights reserved.&quot;,&quot;container-title-short&quot;:&quot;&quot;},&quot;isTemporary&quot;:false},{&quot;id&quot;:&quot;f43a39bc-1063-3df1-9297-35919e3f9330&quot;,&quot;itemData&quot;:{&quot;type&quot;:&quot;article-journal&quot;,&quot;id&quot;:&quot;f43a39bc-1063-3df1-9297-35919e3f9330&quot;,&quot;title&quot;:&quot;Geometrical effects in the low velocity impact response of CFRP&quot;,&quot;author&quot;:[{&quot;family&quot;:&quot;Cantwell&quot;,&quot;given&quot;:&quot;W.J.&quot;,&quot;parse-names&quot;:false,&quot;dropping-particle&quot;:&quot;&quot;,&quot;non-dropping-particle&quot;:&quot;&quot;},{&quot;family&quot;:&quot;Morton&quot;,&quot;given&quot;:&quot;J.&quot;,&quot;parse-names&quot;:false,&quot;dropping-particle&quot;:&quot;&quot;,&quot;non-dropping-particle&quot;:&quot;&quot;}],&quot;container-title&quot;:&quot;Composite Structures&quot;,&quot;DOI&quot;:&quot;10.1016/0263-8223(89)90043-3&quot;,&quot;ISBN&quot;:&quot;0263822389900&quot;,&quot;ISSN&quot;:&quot;02638223&quot;,&quot;URL&quot;:&quot;http://linkinghub.elsevier.com/retrieve/pii/0263822389900433&quot;,&quot;issued&quot;:{&quot;date-parts&quot;:[[1989]]},&quot;page&quot;:&quot;39-59&quot;,&quot;abstract&quot;:&quot;The influence of specimen geometry on the low velocity impact response of a series of CFRP laminates has been studied. Damage initiation and development in a range of composite beams have been assessed using a number of techniques including optical microscopy and ultrasonic C-scanning. Two forms of damage initiation have been highlighted, a top surface contact failure in short thick targets and a lower surface flexural failure in long thin laminates. The subsequent development of damage has been shown to depend strongly upon the energy-absorbing capability of the structure, and this has been further highlighted by assessing the geometrical dependence of the perforation threshold. Finally, in order to assess the impact response of a more representative structure, a series of drop-weight impact tests have been conducted on a range of circular panels.&quot;,&quot;volume&quot;:&quot;12&quot;,&quot;container-title-short&quot;:&quot;&quot;},&quot;isTemporary&quot;:false},{&quot;id&quot;:&quot;872198b1-bc2b-3226-9064-ce0b8df97a70&quot;,&quot;itemData&quot;:{&quot;type&quot;:&quot;article-journal&quot;,&quot;id&quot;:&quot;872198b1-bc2b-3226-9064-ce0b8df97a70&quot;,&quot;title&quot;:&quot;A comparative study on glass and carbon fibre reinforced laminated composites in scaled quasi-static indentation tests&quot;,&quot;author&quot;:[{&quot;family&quot;:&quot;Fotouhi&quot;,&quot;given&quot;:&quot;Mohamad&quot;,&quot;parse-names&quot;:false,&quot;dropping-particle&quot;:&quot;&quot;,&quot;non-dropping-particle&quot;:&quot;&quot;},{&quot;family&quot;:&quot;Damghani&quot;,&quot;given&quot;:&quot;Mahdi&quot;,&quot;parse-names&quot;:false,&quot;dropping-particle&quot;:&quot;&quot;,&quot;non-dropping-particle&quot;:&quot;&quot;},{&quot;family&quot;:&quot;Leong&quot;,&quot;given&quot;:&quot;Mun Choong&quot;,&quot;parse-names&quot;:false,&quot;dropping-particle&quot;:&quot;&quot;,&quot;non-dropping-particle&quot;:&quot;&quot;},{&quot;family&quot;:&quot;Fotouhi&quot;,&quot;given&quot;:&quot;Sakineh&quot;,&quot;parse-names&quot;:false,&quot;dropping-particle&quot;:&quot;&quot;,&quot;non-dropping-particle&quot;:&quot;&quot;},{&quot;family&quot;:&quot;Jalalvand&quot;,&quot;given&quot;:&quot;Meisam&quot;,&quot;parse-names&quot;:false,&quot;dropping-particle&quot;:&quot;&quot;,&quot;non-dropping-particle&quot;:&quot;&quot;},{&quot;family&quot;:&quot;Wisnom&quot;,&quot;given&quot;:&quot;Michael R.&quot;,&quot;parse-names&quot;:false,&quot;dropping-particle&quot;:&quot;&quot;,&quot;non-dropping-particle&quot;:&quot;&quot;}],&quot;container-title&quot;:&quot;Composite Structures&quot;,&quot;DOI&quot;:&quot;10.1016/j.compstruct.2020.112327&quot;,&quot;ISSN&quot;:&quot;02638223&quot;,&quot;issued&quot;:{&quot;date-parts&quot;:[[2020]]},&quot;page&quot;:&quot;112327&quot;,&quot;abstract&quot;:&quot;This paper investigates the effect of fibre properties of composite structures on the mechanical performance and formation of low-velocity impact damage. Quasi-static indentation tests were conducted on a comprehensive set of scaled Quasi Isotropic (QI) S-glass/8552 epoxy and QI IM7-carbon/8552 epoxy laminates, comparing changes in both in-plane dimensions and fully three-dimensionally scaled cases. Due to the higher thickness of the S-glass laminates, the mechanical results were normalized by a thickness scaling rule to have a fair comparison between the mechanical behaviour. The results demonstrated that the shape of the load-displacement of the S-glass/epoxy laminates is similar to that of the IM7-carbon laminates, with evident changes in rigidity appearing due to the onset and propagation of delamination and final failure caused by fibre breakage. The S-glass/8552 epoxy laminates had smaller load drops, higher deflection and higher mechanical energy absorption before failure compared to the IM7-carbon/8552 epoxy laminates. X-ray computed tomography scanning revealed that delamination is the dominant failure mode for the investigated laminates, and the shape of delamination was influenced by the ply angles at the interfaces. Comparing the glass and carbon laminates, ultrasonic C-scan results indicated similar delamination damage size for the initiation stage, however the damage size was found to be dependent on the fibre properties and layup sequence in the propagation stage.&quot;,&quot;volume&quot;:&quot;245&quot;,&quot;container-title-short&quot;:&quot;&quot;},&quot;isTemporary&quot;:false}]},{&quot;citationID&quot;:&quot;MENDELEY_CITATION_883fa477-701f-400e-9c5a-3fa0391b7ed4&quot;,&quot;properties&quot;:{&quot;noteIndex&quot;:0},&quot;isEdited&quot;:false,&quot;manualOverride&quot;:{&quot;isManuallyOverridden&quot;:false,&quot;citeprocText&quot;:&quot;[6], [7]&quot;,&quot;manualOverrideText&quot;:&quot;&quot;},&quot;citationTag&quot;:&quot;MENDELEY_CITATION_v3_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&quot;,&quot;citationItems&quot;:[{&quot;id&quot;:&quot;2a6fa41a-93bc-32f9-b8ae-9e99fd124afd&quot;,&quot;itemData&quot;:{&quot;type&quot;:&quot;article-journal&quot;,&quot;id&quot;:&quot;2a6fa41a-93bc-32f9-b8ae-9e99fd124afd&quot;,&quot;title&quot;:&quot;Protective elements for lattice composite fuselage structures against low-velocity impacts&quot;,&quot;author&quot;:[{&quot;family&quot;:&quot;Kondakov&quot;,&quot;given&quot;:&quot;Ivan&quot;,&quot;parse-names&quot;:false,&quot;dropping-particle&quot;:&quot;&quot;,&quot;non-dropping-particle&quot;:&quot;&quot;},{&quot;family&quot;:&quot;Chernov&quot;,&quot;given&quot;:&quot;Andrey&quot;,&quot;parse-names&quot;:false,&quot;dropping-particle&quot;:&quot;&quot;,&quot;non-dropping-particle&quot;:&quot;&quot;},{&quot;family&quot;:&quot;Guseva&quot;,&quot;given&quot;:&quot;Natalya&quot;,&quot;parse-names&quot;:false,&quot;dropping-particle&quot;:&quot;&quot;,&quot;non-dropping-particle&quot;:&quot;&quot;},{&quot;family&quot;:&quot;Levchenkov&quot;,&quot;given&quot;:&quot;Mikhail&quot;,&quot;parse-names&quot;:false,&quot;dropping-particle&quot;:&quot;&quot;,&quot;non-dropping-particle&quot;:&quot;&quot;}],&quot;container-title&quot;:&quot;Aerospace Systems&quot;,&quot;DOI&quot;:&quot;10.1007/s42401-022-00130-4&quot;,&quot;ISSN&quot;:&quot;2523-3955&quot;,&quot;URL&quot;:&quot;https://doi.org/10.1007/s42401-022-00130-4&quot;,&quot;issued&quot;:{&quot;date-parts&quot;:[[2022]]},&quot;page&quot;:&quot;1-9&quot;,&quot;abstract&quot;:&quot;Lattice composite structures as applied to fuselage barrel of a civil aircraft demonstrate high weight efficiency and capability to bear all external loads, typical for such kind of structures. One of the critical problems of lattice structures is low impact resistance, as such structure consists of unidirectional ribs, which residual strength drops severely even after an impact of a quite low energy. The impacts typical for fuselage barrel are low-velocity impacts of hail, small stones from the airdrome etc. with the level of impact energy up to 30–50 J. Low impact resistance of lattice composite fuselage structures leads to the necessity of its full protection against impacts. This means implementation of additional protective structure elements and thus increase of the structure weight. The scope of this study was to make a first approximation of the weight of protective elements for lattice fuselage structures based on impact tests of composite specimens with protection. The specimens consisted of unidirectional composite ribs with rectangular cross-section, manufactured by an industrial technology based on wet winding method, plastic protective hat put on an upper fringe of the rib and an elastic tape, wrapping together the rib and the hat. Specimens were put on a substrate to take into account the compliance of lattice structure and displacements of ribs at impact due to the quasi-static force. According to the standards of impact strength tests of aircraft components, one-inch impactor simulating a small stone, acting on a fuselage structure during aircraft take-off was used. The specimens were tested on low-velocity impact with energies from 10 to 50 J. Before and after the impact an ultrasound control was performed to check if any delamination occurred. For comparison, a number of unidirectional ribs with no protection were tested.&quot;,&quot;issue&quot;:&quot;1&quot;,&quot;volume&quot;:&quot;5&quot;,&quot;container-title-short&quot;:&quot;&quot;},&quot;isTemporary&quot;:false},{&quot;id&quot;:&quot;8c737a17-88e6-3e77-86f4-390cc956e19f&quot;,&quot;itemData&quot;:{&quot;type&quot;:&quot;article-journal&quot;,&quot;id&quot;:&quot;8c737a17-88e6-3e77-86f4-390cc956e19f&quot;,&quot;title&quot;:&quot;Compression after Impact Analysis of Composite Panels and Equivalent Hole Method&quot;,&quot;author&quot;:[{&quot;family&quot;:&quot;Romano&quot;,&quot;given&quot;:&quot;Fulvio&quot;,&quot;parse-names&quot;:false,&quot;dropping-particle&quot;:&quot;&quot;,&quot;non-dropping-particle&quot;:&quot;&quot;},{&quot;family&quot;:&quot;Caprio&quot;,&quot;given&quot;:&quot;Francesco&quot;,&quot;parse-names&quot;:false,&quot;dropping-particle&quot;:&quot;&quot;,&quot;non-dropping-particle&quot;:&quot;di&quot;},{&quot;family&quot;:&quot;Mercurio&quot;,&quot;given&quot;:&quot;Umberto&quot;,&quot;parse-names&quot;:false,&quot;dropping-particle&quot;:&quot;&quot;,&quot;non-dropping-particle&quot;:&quot;&quot;}],&quot;container-title&quot;:&quot;Procedia Engineering&quot;,&quot;accessed&quot;:{&quot;date-parts&quot;:[[2022,5,3]]},&quot;DOI&quot;:&quot;10.1016/J.PROENG.2016.11.686&quot;,&quot;ISSN&quot;:&quot;1877-7058&quot;,&quot;issued&quot;:{&quot;date-parts&quot;:[[2016,1,1]]},&quot;page&quot;:&quot;182-189&quot;,&quot;abstract&quot;:&quot;The necessity to exploit the full potential of the composite materials in aviation has stimulated in the last two decades the development of the Progressive Failure Analysis methodology. This kind of analysis foresees discrete damages that are introduced in the finite element model of the structure by preserving the full mechanical strength properties of the material. Since the numerical analysis of the impact event is very expensive, simplified damage models are commonly used in the preliminary design phase; the degradation of the strength due to a Barely Visible Impact Damage is considered equivalent to that one due to a 1/4 inch hole diameter. In this work, the above mentioned equivalence has been studied by experimental compression tests and numerical analyses on impacted and notched composite coupons. After the validation of the numerical models by the Progressive Failure Analysis, the hole diameter equivalent, in terms of residual strength, to the experimental impact damage, has been numerically evaluated considering different holes sizes up to 1 inch. The computed equivalent hole diameter, found at coupon level, has been considered in the subsequent numerical simulations concerning the skin of a 2-stringer panel, in order to verify the validity of the equivalence damage-hole also at panel level. The preliminary results of this work show that the possibility to simulate the Barely Visible Impact Damage with an equivalent hole, if completely demonstrated, could simplify the future numerical analyses of impact damaged laminates. The activity performed in this work is preparatory to the development of the design methodologies that are under investigation in the European project Airgreen 2 within the frame of Clean Sky 2.&quot;,&quot;publisher&quot;:&quot;No longer published by Elsevier&quot;,&quot;volume&quot;:&quot;167&quot;,&quot;container-title-short&quot;:&quot;&quot;},&quot;isTemporary&quot;:false}]},{&quot;citationID&quot;:&quot;MENDELEY_CITATION_98ee8e9d-3019-4a36-9150-0e1b62779a6a&quot;,&quot;properties&quot;:{&quot;noteIndex&quot;:0},&quot;isEdited&quot;:false,&quot;manualOverride&quot;:{&quot;isManuallyOverridden&quot;:false,&quot;citeprocText&quot;:&quot;[8], [9]&quot;,&quot;manualOverrideText&quot;:&quot;&quot;},&quot;citationTag&quot;:&quot;MENDELEY_CITATION_v3_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&quot;,&quot;citationItems&quot;:[{&quot;id&quot;:&quot;33473154-a135-354d-b051-5350656d51f8&quot;,&quot;itemData&quot;:{&quot;type&quot;:&quot;article-journal&quot;,&quot;id&quot;:&quot;33473154-a135-354d-b051-5350656d51f8&quot;,&quot;title&quot;:&quot;A model of low-velocity impact damage of composite plates subjected to Compression-After-Impact (CAI) testing&quot;,&quot;author&quot;:[{&quot;family&quot;:&quot;Rozylo&quot;,&quot;given&quot;:&quot;P&quot;,&quot;parse-names&quot;:false,&quot;dropping-particle&quot;:&quot;&quot;,&quot;non-dropping-particle&quot;:&quot;&quot;},{&quot;family&quot;:&quot;Debski&quot;,&quot;given&quot;:&quot;H&quot;,&quot;parse-names&quot;:false,&quot;dropping-particle&quot;:&quot;&quot;,&quot;non-dropping-particle&quot;:&quot;&quot;},{&quot;family&quot;:&quot;Kubiak&quot;,&quot;given&quot;:&quot;T&quot;,&quot;parse-names&quot;:false,&quot;dropping-particle&quot;:&quot;&quot;,&quot;non-dropping-particle&quot;:&quot;&quot;}],&quot;container-title&quot;:&quot;Composite Structures&quot;,&quot;DOI&quot;:&quot;https://doi.org/10.1016/j.compstruct.2017.08.097&quot;,&quot;ISSN&quot;:&quot;0263-8223&quot;,&quot;URL&quot;:&quot;https://www.sciencedirect.com/science/article/pii/S0263822317326521&quot;,&quot;issued&quot;:{&quot;date-parts&quot;:[[2017]]},&quot;page&quot;:&quot;158-170&quot;,&quot;abstract&quot;:&quot;The paper presents a simplified model of damage of composite plates (SDM) subjected to low-velocity impact testing. The damage model assumes reduced thickness of laminate plies versus impact energy. The decrease in strength of the lay-up was measured by Compression-After-Impact (CAI) tests. The numerical analysis was performed on composite plates made of CFRP laminate subjected to uniform compression, with represented regions of damage caused by different impact energies. The numerical results show the behaviour of the laminate during compression, taking into account the damage process evaluated by a progressive damage criterion. The numerical analysis was performed using the ABAQUS® programme. The results were verified based on experimental findings reported in the literature and the numerical results of the tested composite plates subjected to CAI testing.&quot;,&quot;volume&quot;:&quot;181&quot;,&quot;expandedJournalTitle&quot;:&quot;Composite Structures&quot;,&quot;container-title-short&quot;:&quot;&quot;},&quot;isTemporary&quot;:false},{&quot;id&quot;:&quot;de9f273e-4e38-3244-9675-5acba967c825&quot;,&quot;itemData&quot;:{&quot;type&quot;:&quot;article-journal&quot;,&quot;id&quot;:&quot;de9f273e-4e38-3244-9675-5acba967c825&quot;,&quot;title&quot;:&quot;Experimental evaluation of residual tensile strength of hybrid composite aerospace materials after low velocity impact&quot;,&quot;author&quot;:[{&quot;family&quot;:&quot;Damghani&quot;,&quot;given&quot;:&quot;Mahdi&quot;,&quot;parse-names&quot;:false,&quot;dropping-particle&quot;:&quot;&quot;,&quot;non-dropping-particle&quot;:&quot;&quot;},{&quot;family&quot;:&quot;Ersoy&quot;,&quot;given&quot;:&quot;Nuri&quot;,&quot;parse-names&quot;:false,&quot;dropping-particle&quot;:&quot;&quot;,&quot;non-dropping-particle&quot;:&quot;&quot;},{&quot;family&quot;:&quot;Piorkowski&quot;,&quot;given&quot;:&quot;Michal&quot;,&quot;parse-names&quot;:false,&quot;dropping-particle&quot;:&quot;&quot;,&quot;non-dropping-particle&quot;:&quot;&quot;},{&quot;family&quot;:&quot;Murphy&quot;,&quot;given&quot;:&quot;Adrian&quot;,&quot;parse-names&quot;:false,&quot;dropping-particle&quot;:&quot;&quot;,&quot;non-dropping-particle&quot;:&quot;&quot;}],&quot;container-title&quot;:&quot;Composites Part B: Engineering&quot;,&quot;accessed&quot;:{&quot;date-parts&quot;:[[2019,11,6]]},&quot;URL&quot;:&quot;https://www.sciencedirect.com/science/article/abs/pii/S1359836819337631&quot;,&quot;issued&quot;:{&quot;date-parts&quot;:[[2019,12,15]]},&quot;page&quot;:&quot;107537&quot;,&quot;publisher&quot;:&quot;Elsevier&quot;,&quot;volume&quot;:&quot;179&quot;,&quot;expandedJournalTitle&quot;:&quot;Composites Part B: Engineering&quot;,&quot;container-title-short&quot;:&quot;&quot;},&quot;isTemporary&quot;:false}]},{&quot;citationID&quot;:&quot;MENDELEY_CITATION_d122f0ef-dd5f-4bd6-8c75-52d91747dc10&quot;,&quot;properties&quot;:{&quot;noteIndex&quot;:0},&quot;isEdited&quot;:false,&quot;manualOverride&quot;:{&quot;isManuallyOverridden&quot;:false,&quot;citeprocText&quot;:&quot;[10]&quot;,&quot;manualOverrideText&quot;:&quot;&quot;},&quot;citationTag&quot;:&quot;MENDELEY_CITATION_v3_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&quot;,&quot;citationItems&quot;:[{&quot;id&quot;:&quot;76a6d495-a09c-3f1d-bde1-96cfa2d68dfb&quot;,&quot;itemData&quot;:{&quot;type&quot;:&quot;article-journal&quot;,&quot;id&quot;:&quot;76a6d495-a09c-3f1d-bde1-96cfa2d68dfb&quot;,&quot;title&quot;:&quot;Predicting post-impact compression strength of composite structures using the inverse method&quot;,&quot;author&quot;:[{&quot;family&quot;:&quot;Li&quot;,&quot;given&quot;:&quot;Weiping&quot;,&quot;parse-names&quot;:false,&quot;dropping-particle&quot;:&quot;&quot;,&quot;non-dropping-particle&quot;:&quot;&quot;},{&quot;family&quot;:&quot;Nie&quot;,&quot;given&quot;:&quot;Hong&quot;,&quot;parse-names&quot;:false,&quot;dropping-particle&quot;:&quot;&quot;,&quot;non-dropping-particle&quot;:&quot;&quot;}],&quot;container-title&quot;:&quot;Composite Structures&quot;,&quot;DOI&quot;:&quot;https://doi.org/10.1016/j.compstruct.2020.112348&quot;,&quot;ISSN&quot;:&quot;0263-8223&quot;,&quot;URL&quot;:&quot;https://www.sciencedirect.com/science/article/pii/S026382232030564X&quot;,&quot;issued&quot;:{&quot;date-parts&quot;:[[2020]]},&quot;page&quot;:&quot;112348&quot;,&quot;abstract&quot;:&quot;The application of carbon fiber-reinforced laminated composites is restricted due to the dramatic decrease of compression strength after impact, which can reach 70% at most. So far, there is no method of predicting the post-impact material performance that has been widely accepted by researchers, aircraft manufactures and aviation safety administrations. Recently, an inverse method was proposed for post-impact strength prediction by modeling impact damage as a soft inclusion with apparent material properties from experiment. This study aims to explore the inverse method in compression-after-impact (CAI) strength prediction of aircraft structures. First, a model and computer program to implement the validation of the inverse method was developed to determine the damage area properties. Then, experiments were conducted with the help of digital image correlation technology and the optimization program to measure the displacement field around damage zones and calculate the apparent material properties. Finally, a strategy of predicting post-impact compression strength of laminated composites was proposed based on the investigation of the compression properties of T700/M21.&quot;,&quot;volume&quot;:&quot;245&quot;,&quot;expandedJournalTitle&quot;:&quot;Composite Structures&quot;,&quot;container-title-short&quot;:&quot;&quot;},&quot;isTemporary&quot;:false}]},{&quot;citationID&quot;:&quot;MENDELEY_CITATION_d9fc71a6-fa54-4db6-a640-2df40e0420c2&quot;,&quot;properties&quot;:{&quot;noteIndex&quot;:0},&quot;isEdited&quot;:false,&quot;manualOverride&quot;:{&quot;isManuallyOverridden&quot;:false,&quot;citeprocText&quot;:&quot;[11]&quot;,&quot;manualOverrideText&quot;:&quot;&quot;},&quot;citationTag&quot;:&quot;MENDELEY_CITATION_v3_eyJjaXRhdGlvbklEIjoiTUVOREVMRVlfQ0lUQVRJT05fZDlmYzcxYTYtZmE1NC00ZGI2LWE2NDAtMmRmNDBlMDQyMGMy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6afa5172-b287-436a-b51a-a47f693463fb&quot;,&quot;properties&quot;:{&quot;noteIndex&quot;:0},&quot;isEdited&quot;:false,&quot;manualOverride&quot;:{&quot;isManuallyOverridden&quot;:false,&quot;citeprocText&quot;:&quot;[12]–[14]&quot;,&quot;manualOverrideText&quot;:&quot;&quot;},&quot;citationTag&quot;:&quot;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&quot;,&quot;citationItems&quot;:[{&quot;id&quot;:&quot;f67b9e20-fa97-343a-bb2e-345f42dc16e5&quot;,&quot;itemData&quot;:{&quot;type&quot;:&quot;article-journal&quot;,&quot;id&quot;:&quot;f67b9e20-fa97-343a-bb2e-345f42dc16e5&quot;,&quot;title&quot;:&quot;Experimental and simulation investigation on BVID and CAI behaviors of CFRP laminates manufactured by RTM technology&quot;,&quot;author&quot;:[{&quot;family&quot;:&quot;Chen&quot;,&quot;given&quot;:&quot;Fang&quot;,&quot;parse-names&quot;:false,&quot;dropping-particle&quot;:&quot;&quot;,&quot;non-dropping-particle&quot;:&quot;&quot;},{&quot;family&quot;:&quot;Yao&quot;,&quot;given&quot;:&quot;Weixing&quot;,&quot;parse-names&quot;:false,&quot;dropping-particle&quot;:&quot;&quot;,&quot;non-dropping-particle&quot;:&quot;&quot;},{&quot;family&quot;:&quot;Jiang&quot;,&quot;given&quot;:&quot;Wen&quot;,&quot;parse-names&quot;:false,&quot;dropping-particle&quot;:&quot;&quot;,&quot;non-dropping-particle&quot;:&quot;&quot;}],&quot;container-title&quot;:&quot;Engineering Computations&quot;,&quot;DOI&quot;:&quot;10.1108/EC-01-2020-0008&quot;,&quot;ISSN&quot;:&quot;0264-4401&quot;,&quot;URL&quot;:&quot;https://doi.org/10.1108/EC-01-2020-0008&quot;,&quot;issued&quot;:{&quot;date-parts&quot;:[[2021,1,1]]},&quot;page&quot;:&quot;2252-2273&quot;,&quot;abstract&quot;:&quot;Purpose The purpose of this paper is to synthetically investigate the impact damage responses of carbon fiber reinforced polymer (CFRP) and its influence on the compression mechanical responses of CFRP laminates, including damage distribution, residual compressive strength and fracture morphology. Design/methodology/approach A progressive damage simulation model is developed to analyze the complicated damage responses of CFRP laminates that are manufactured by resin transfer method (RTM) technology. Based on the ABAQUS/explicit finite element analysis solver, a VUMAT code is proposed to descript the composite materials’ damage behaviors under both impact and compression load. Adopting this proposed model, the primary mechanical indicators of four groups’ 5284RTM/U3160 CFRP laminates with different stacking sequences are predicted. Moreover, impact and compression after impact tests are conducted to verify the accuracy of simulation results. Findings Both simulation and experimental results show that the impact damage with low visible detectability can significantly reduce composites’ compressive strength. For all four groups’ composite laminates, the residual strength ratio is around 35% or even lower. The kernel impact damage near the plates’ geometric center promotes the degradation process of local materials and finally leads to the early occurrence of mechanical fracture. In addition, the impact damage projection area is not sensitive to the parameters of stacking sequences, while the residual compression strength is proportional to the number of 0-degree layers within whole laminates. Originality/value This study helps to understand the effect of an impact event on CFRP laminates’ compressive bearing capacity and provides a numerical method in simulating the damage responses under both impact and compression load.&quot;,&quot;publisher&quot;:&quot;Emerald Publishing Limited&quot;,&quot;issue&quot;:&quot;5&quot;,&quot;volume&quot;:&quot;38&quot;,&quot;container-title-short&quot;:&quot;&quot;},&quot;isTemporary&quot;:false},{&quot;id&quot;:&quot;4e1a00fa-7be1-37e4-91ff-1dba399ffe29&quot;,&quot;itemData&quot;:{&quot;type&quot;:&quot;article-journal&quot;,&quot;id&quot;:&quot;4e1a00fa-7be1-37e4-91ff-1dba399ffe29&quot;,&quot;title&quot;:&quot;Experimental analysis of CFRP laminates subjected to compression after edge impact&quot;,&quot;author&quot;:[{&quot;family&quot;:&quot;Ostré&quot;,&quot;given&quot;:&quot;Benjamin&quot;,&quot;parse-names&quot;:false,&quot;dropping-particle&quot;:&quot;&quot;,&quot;non-dropping-particle&quot;:&quot;&quot;},{&quot;family&quot;:&quot;Bouvet&quot;,&quot;given&quot;:&quot;Christophe&quot;,&quot;parse-names&quot;:false,&quot;dropping-particle&quot;:&quot;&quot;,&quot;non-dropping-particle&quot;:&quot;&quot;},{&quot;family&quot;:&quot;Minot&quot;,&quot;given&quot;:&quot;Clément&quot;,&quot;parse-names&quot;:false,&quot;dropping-particle&quot;:&quot;&quot;,&quot;non-dropping-particle&quot;:&quot;&quot;},{&quot;family&quot;:&quot;Aboissière&quot;,&quot;given&quot;:&quot;Jacky&quot;,&quot;parse-names&quot;:false,&quot;dropping-particle&quot;:&quot;&quot;,&quot;non-dropping-particle&quot;:&quot;&quot;}],&quot;container-title&quot;:&quot;Composite Structures&quot;,&quot;accessed&quot;:{&quot;date-parts&quot;:[[2022,5,3]]},&quot;DOI&quot;:&quot;10.1016/J.COMPSTRUCT.2016.05.068&quot;,&quot;ISSN&quot;:&quot;0263-8223&quot;,&quot;issued&quot;:{&quot;date-parts&quot;:[[2016,9,15]]},&quot;page&quot;:&quot;767-778&quot;,&quot;abstract&quot;:&quot;Composite structures are particularly vulnerable to impact which lowers drastically theirs residual strength. In particular, the edge impact on composite stiffener is known as a critical factor on the loss of residual compression strength. At the same time, manufacturing of stiffened panels and achievement of experimental tests, of edge impact and compression after edge impact (CAEI) with stiffened panel, are particularly complex and costly. Then an experimental test set up has been designed to easily study the edge impact and the CAEI without complex specimen. It avoids the complex manufacturing of stiffener panels and avoids the use of high capacity machine. The mean goal is to define a new design method to improve the edge impact damage tolerance. Then experimental analysis of CAEI has been carried out on carbon fibre reinforced plastic (CFRP) laminates. This paper presents these results in order to determine the residual properties of the structure and to elaborate the failure scenario. It seems that a propagation of a compressive fibre failure plays a major role in the mechanisms that drives the laminate residual strength after edge impact. The good agreement of an open hole model with point stress approach seems to confirm the major role of the compressive fibre failure in the final failure.&quot;,&quot;publisher&quot;:&quot;Elsevier&quot;,&quot;volume&quot;:&quot;152&quot;,&quot;container-title-short&quot;:&quot;&quot;},&quot;isTemporary&quot;:false},{&quot;id&quot;:&quot;75a70fcb-ad73-3dea-9b86-8092b3742775&quot;,&quot;itemData&quot;:{&quot;type&quot;:&quot;article-journal&quot;,&quot;id&quot;:&quot;75a70fcb-ad73-3dea-9b86-8092b3742775&quot;,&quot;title&quot;:&quot;Damage and failure analysis of composite stiffened panels under low-velocity impact and compression after impact&quot;,&quot;author&quot;:[{&quot;family&quot;:&quot;Zou&quot;,&quot;given&quot;:&quot;Jianchao&quot;,&quot;parse-names&quot;:false,&quot;dropping-particle&quot;:&quot;&quot;,&quot;non-dropping-particle&quot;:&quot;&quot;},{&quot;family&quot;:&quot;Lei&quot;,&quot;given&quot;:&quot;Zhenkun&quot;,&quot;parse-names&quot;:false,&quot;dropping-particle&quot;:&quot;&quot;,&quot;non-dropping-particle&quot;:&quot;&quot;},{&quot;family&quot;:&quot;Bai&quot;,&quot;given&quot;:&quot;Ruixiang&quot;,&quot;parse-names&quot;:false,&quot;dropping-particle&quot;:&quot;&quot;,&quot;non-dropping-particle&quot;:&quot;&quot;},{&quot;family&quot;:&quot;Liu&quot;,&quot;given&quot;:&quot;Da&quot;,&quot;parse-names&quot;:false,&quot;dropping-particle&quot;:&quot;&quot;,&quot;non-dropping-particle&quot;:&quot;&quot;},{&quot;family&quot;:&quot;Jiang&quot;,&quot;given&quot;:&quot;Hao&quot;,&quot;parse-names&quot;:false,&quot;dropping-particle&quot;:&quot;&quot;,&quot;non-dropping-particle&quot;:&quot;&quot;},{&quot;family&quot;:&quot;Liu&quot;,&quot;given&quot;:&quot;Junjun&quot;,&quot;parse-names&quot;:false,&quot;dropping-particle&quot;:&quot;&quot;,&quot;non-dropping-particle&quot;:&quot;&quot;},{&quot;family&quot;:&quot;Yan&quot;,&quot;given&quot;:&quot;Cheng&quot;,&quot;parse-names&quot;:false,&quot;dropping-particle&quot;:&quot;&quot;,&quot;non-dropping-particle&quot;:&quot;&quot;}],&quot;container-title&quot;:&quot;Composite Structures&quot;,&quot;accessed&quot;:{&quot;date-parts&quot;:[[2022,5,3]]},&quot;DOI&quot;:&quot;10.1016/J.COMPSTRUCT.2020.113333&quot;,&quot;ISSN&quot;:&quot;0263-8223&quot;,&quot;issued&quot;:{&quot;date-parts&quot;:[[2021,4,15]]},&quot;page&quot;:&quot;113333&quot;,&quot;abstract&quot;:&quot;Impact resistance and damage tolerance after impact are important performance reference indices in the structural design of composite stiffened panels. The damage evolution and failure mechanism of composite panels with foam-filled hat-stiffeners under low-velocity impact and compression after impact (CAI) at different positions and different energies were studied by experimental and numerical simulation methods. The delamination damage caused by low-velocity impact was captured by ultrasonic phased array C-scan, and a fringe projection profile (FPP) measurement system was employed to measure the full-field buckling deformation and mode evolution of the stiffened composite panel during CAI. A damage model based on the Hashin failure criterion was established to study the complex damage and failure mechanisms, and the interface cohesion behavior embedded in ABAQUS/ Explicit was used to define the interlaminar damage model for characterizing delamination. The interlaminar delamination damage and intralaminar damage behavior in the process of impact and CAI were considered. The results obtained from the numerical simulation and the experimental results were combined to analyze the damage modes of the composite stiffened panel under different impact positions and impact energies and their effects on the damage development and failure during compression.&quot;,&quot;publisher&quot;:&quot;Elsevier&quot;,&quot;volume&quot;:&quot;262&quot;,&quot;container-title-short&quot;:&quot;&quot;},&quot;isTemporary&quot;:false}]},{&quot;citationID&quot;:&quot;MENDELEY_CITATION_b5f5b48e-f775-4df7-8700-462c5aeb3a19&quot;,&quot;properties&quot;:{&quot;noteIndex&quot;:0},&quot;isEdited&quot;:false,&quot;manualOverride&quot;:{&quot;isManuallyOverridden&quot;:false,&quot;citeprocText&quot;:&quot;[11]&quot;,&quot;manualOverrideText&quot;:&quot;&quot;},&quot;citationTag&quot;:&quot;MENDELEY_CITATION_v3_eyJjaXRhdGlvbklEIjoiTUVOREVMRVlfQ0lUQVRJT05fYjVmNWI0OGUtZjc3NS00ZGY3LTg3MDAtNDYyYzVhZWIzYTE5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90fbf1ec-38dc-4b25-8b46-9695f6261898&quot;,&quot;properties&quot;:{&quot;noteIndex&quot;:0},&quot;isEdited&quot;:false,&quot;manualOverride&quot;:{&quot;isManuallyOverridden&quot;:false,&quot;citeprocText&quot;:&quot;[11]&quot;,&quot;manualOverrideText&quot;:&quot;&quot;},&quot;citationTag&quot;:&quot;MENDELEY_CITATION_v3_eyJjaXRhdGlvbklEIjoiTUVOREVMRVlfQ0lUQVRJT05fOTBmYmYxZWMtMzhkYy00YjI1LThiNDYtOTY5NWY2MjYxODk4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ZXhwYW5kZWRKb3VybmFsVGl0bGUiOiJUaGluLVdhbGxlZCBTdHJ1Y3R1cmVz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expandedJournalTitle&quot;:&quot;Thin-Walled Structures&quot;,&quot;container-title-short&quot;:&quot;&quot;},&quot;isTemporary&quot;:false}]},{&quot;citationID&quot;:&quot;MENDELEY_CITATION_67c20567-78c2-4910-bef9-42a5117191b2&quot;,&quot;properties&quot;:{&quot;noteIndex&quot;:0},&quot;isEdited&quot;:false,&quot;manualOverride&quot;:{&quot;isManuallyOverridden&quot;:false,&quot;citeprocText&quot;:&quot;[15]&quot;,&quot;manualOverrideText&quot;:&quot;&quot;},&quot;citationTag&quot;:&quot;MENDELEY_CITATION_v3_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&quot;,&quot;citationItems&quot;:[{&quot;id&quot;:&quot;8aeb4c17-d777-3eec-a879-6e7085ff4c07&quot;,&quot;itemData&quot;:{&quot;type&quot;:&quot;book&quot;,&quot;id&quot;:&quot;8aeb4c17-d777-3eec-a879-6e7085ff4c07&quot;,&quot;title&quot;:&quot;Standard Test Method for Measuring the Damage Resistance of a Fiber-Reinforced Polymer Matrix Composite to a Drop-Weight Impact Event&quot;,&quot;author&quot;:[{&quot;family&quot;:&quot;ASTM D7136&quot;,&quot;given&quot;:&quot;&quot;,&quot;parse-names&quot;:false,&quot;dropping-particle&quot;:&quot;&quot;,&quot;non-dropping-particle&quot;:&quot;&quot;}],&quot;issued&quot;:{&quot;date-parts&quot;:[[2015]]},&quot;publisher-place&quot;:&quot;West Conshohocken, Pennsylvania&quot;,&quot;publisher&quot;:&quot;ASTM International&quot;,&quot;container-title-short&quot;:&quot;&quot;},&quot;isTemporary&quot;:false}]},{&quot;citationID&quot;:&quot;MENDELEY_CITATION_473f080d-3279-4444-bee4-5254f6b8b3a9&quot;,&quot;properties&quot;:{&quot;noteIndex&quot;:0},&quot;isEdited&quot;:false,&quot;manualOverride&quot;:{&quot;isManuallyOverridden&quot;:false,&quot;citeprocText&quot;:&quot;[16]&quot;,&quot;manualOverrideText&quot;:&quot;&quot;},&quot;citationTag&quot;:&quot;MENDELEY_CITATION_v3_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&quot;,&quot;citationItems&quot;:[{&quot;id&quot;:&quot;aa41d4b5-6e34-3305-9d2e-301edb640959&quot;,&quot;itemData&quot;:{&quot;type&quot;:&quot;article-journal&quot;,&quot;id&quot;:&quot;aa41d4b5-6e34-3305-9d2e-301edb640959&quot;,&quot;title&quot;:&quot;Failure mechanisms and damage evolution of laminated composites under compression after impact (CAI): Experimental and numerical study&quot;,&quot;author&quot;:[{&quot;family&quot;:&quot;Sun&quot;,&quot;given&quot;:&quot;X C&quot;,&quot;parse-names&quot;:false,&quot;dropping-particle&quot;:&quot;&quot;,&quot;non-dropping-particle&quot;:&quot;&quot;},{&quot;family&quot;:&quot;Hallett&quot;,&quot;given&quot;:&quot;S R&quot;,&quot;parse-names&quot;:false,&quot;dropping-particle&quot;:&quot;&quot;,&quot;non-dropping-particle&quot;:&quot;&quot;}],&quot;container-title&quot;:&quot;Composites Part A: Applied Science and Manufacturing&quot;,&quot;DOI&quot;:&quot;https://doi.org/10.1016/j.compositesa.2017.10.026&quot;,&quot;ISSN&quot;:&quot;1359-835X&quot;,&quot;URL&quot;:&quot;https://www.sciencedirect.com/science/article/pii/S1359835X17303846&quot;,&quot;issued&quot;:{&quot;date-parts&quot;:[[2018]]},&quot;page&quot;:&quot;41-59&quot;,&quot;abstract&quot;:&quot;The damage tolerance of Carbon Fibre Reinforced Polymer (CFRP) to Barely Visible Impact Damage (BVID) is a critical design limiter for composite structures. This study investigated the key driving mechanisms and damage evolution of the compressive failure of laminated composites containing BVID using compression after impact and indentation (CAI) tests. Experiments were carried out on two similar quasi-isotropic laminates: [452/902/02/−452]2S and [45/90/0/−45]4S. Matrix cracking and delaminations were introduced by either low-velocity impact or quasi-static indentation tests prior to the CAI tests. The full-field displacement during CAI as well as the moment of rupture was captured by 3D Digital Image Correlation (DIC). The effect of ply-blocking and influence of factors, such as impact energy, delamination area and surface indentation, on compressive failure was studied. Previously validated high-fidelity finite element (FE) numerical models for the indentation and impact events were then used to investigate the damage evolution during CAI failure.&quot;,&quot;volume&quot;:&quot;104&quot;,&quot;expandedJournalTitle&quot;:&quot;Composites Part A: Applied Science and Manufacturing&quot;,&quot;container-title-short&quot;:&quot;&quot;},&quot;isTemporary&quot;:false}]},{&quot;citationID&quot;:&quot;MENDELEY_CITATION_5c7fa5c7-f63f-452d-bc3b-df13af31b42a&quot;,&quot;properties&quot;:{&quot;noteIndex&quot;:0},&quot;isEdited&quot;:false,&quot;manualOverride&quot;:{&quot;isManuallyOverridden&quot;:false,&quot;citeprocText&quot;:&quot;[17]&quot;,&quot;manualOverrideText&quot;:&quot;&quot;},&quot;citationTag&quot;:&quot;MENDELEY_CITATION_v3_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&quot;,&quot;citationItems&quot;:[{&quot;id&quot;:&quot;4c474a81-8c55-33f0-b523-7b620d0e762f&quot;,&quot;itemData&quot;:{&quot;type&quot;:&quot;article-journal&quot;,&quot;id&quot;:&quot;4c474a81-8c55-33f0-b523-7b620d0e762f&quot;,&quot;title&quot;:&quot;An experimental and numerical investigation on low-velocity impact damage and compression-after-impact behavior of composite laminates&quot;,&quot;author&quot;:[{&quot;family&quot;:&quot;Tuo&quot;,&quot;given&quot;:&quot;Hongliang&quot;,&quot;parse-names&quot;:false,&quot;dropping-particle&quot;:&quot;&quot;,&quot;non-dropping-particle&quot;:&quot;&quot;},{&quot;family&quot;:&quot;Lu&quot;,&quot;given&quot;:&quot;Zhixian&quot;,&quot;parse-names&quot;:false,&quot;dropping-particle&quot;:&quot;&quot;,&quot;non-dropping-particle&quot;:&quot;&quot;},{&quot;family&quot;:&quot;Ma&quot;,&quot;given&quot;:&quot;Xiaoping&quot;,&quot;parse-names&quot;:false,&quot;dropping-particle&quot;:&quot;&quot;,&quot;non-dropping-particle&quot;:&quot;&quot;},{&quot;family&quot;:&quot;Zhang&quot;,&quot;given&quot;:&quot;Chao&quot;,&quot;parse-names&quot;:false,&quot;dropping-particle&quot;:&quot;&quot;,&quot;non-dropping-particle&quot;:&quot;&quot;},{&quot;family&quot;:&quot;Chen&quot;,&quot;given&quot;:&quot;Shuwen&quot;,&quot;parse-names&quot;:false,&quot;dropping-particle&quot;:&quot;&quot;,&quot;non-dropping-particle&quot;:&quot;&quot;}],&quot;container-title&quot;:&quot;Composites Part B: Engineering&quot;,&quot;accessed&quot;:{&quot;date-parts&quot;:[[2022,1,27]]},&quot;DOI&quot;:&quot;10.1016/J.COMPOSITESB.2018.12.043&quot;,&quot;ISSN&quot;:&quot;1359-8368&quot;,&quot;issued&quot;:{&quot;date-parts&quot;:[[2019,6,15]]},&quot;page&quot;:&quot;329-341&quot;,&quot;abstract&quot;:&quot;This study investigated the damage and failure mechanism of composite laminates under low-velocity impact and compression-after-impact (CAI) loading conditions by numerical and experimental methods. Ultrasonic C-scan, DIC and SEM methods were combined to give a new and deep insight of damage evolution and failure mechanisms in composite laminates. A novel three-dimensional damage model based on continuum damage mechanics was developed to investigate the impact and CAI behavior with consideration of both interlaminar delamination damage and intralaminar damage. The maximum-strain failure criterion and an improved three-dimensional Puck criterion, which was physically-based, were employed to capture the initiation of fiber and matrix damage respectively and a bi-linear damage constitutive relation was used for characterization of damage evolution. The interlaminar delamination damage was simulated by the interfacial cohesive behavior. Good correlation between numerical and experimental results demonstrated the effectiveness and rationality of the proposed numerical model. The effects of impact energy level and multiple impacts were discussed.&quot;,&quot;publisher&quot;:&quot;Elsevier&quot;,&quot;volume&quot;:&quot;167&quot;,&quot;expandedJournalTitle&quot;:&quot;Composites Part B: Engineering&quot;,&quot;container-title-short&quot;:&quot;&quot;},&quot;isTemporary&quot;:false}]},{&quot;citationID&quot;:&quot;MENDELEY_CITATION_3c988cf1-f400-454c-93fe-f6832d127790&quot;,&quot;properties&quot;:{&quot;noteIndex&quot;:0},&quot;isEdited&quot;:false,&quot;manualOverride&quot;:{&quot;isManuallyOverridden&quot;:false,&quot;citeprocText&quot;:&quot;[16]&quot;,&quot;manualOverrideText&quot;:&quot;&quot;},&quot;citationTag&quot;:&quot;MENDELEY_CITATION_v3_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&quot;,&quot;citationItems&quot;:[{&quot;id&quot;:&quot;aa41d4b5-6e34-3305-9d2e-301edb640959&quot;,&quot;itemData&quot;:{&quot;type&quot;:&quot;article-journal&quot;,&quot;id&quot;:&quot;aa41d4b5-6e34-3305-9d2e-301edb640959&quot;,&quot;title&quot;:&quot;Failure mechanisms and damage evolution of laminated composites under compression after impact (CAI): Experimental and numerical study&quot;,&quot;author&quot;:[{&quot;family&quot;:&quot;Sun&quot;,&quot;given&quot;:&quot;X C&quot;,&quot;parse-names&quot;:false,&quot;dropping-particle&quot;:&quot;&quot;,&quot;non-dropping-particle&quot;:&quot;&quot;},{&quot;family&quot;:&quot;Hallett&quot;,&quot;given&quot;:&quot;S R&quot;,&quot;parse-names&quot;:false,&quot;dropping-particle&quot;:&quot;&quot;,&quot;non-dropping-particle&quot;:&quot;&quot;}],&quot;container-title&quot;:&quot;Composites Part A: Applied Science and Manufacturing&quot;,&quot;DOI&quot;:&quot;https://doi.org/10.1016/j.compositesa.2017.10.026&quot;,&quot;ISSN&quot;:&quot;1359-835X&quot;,&quot;URL&quot;:&quot;https://www.sciencedirect.com/science/article/pii/S1359835X17303846&quot;,&quot;issued&quot;:{&quot;date-parts&quot;:[[2018]]},&quot;page&quot;:&quot;41-59&quot;,&quot;abstract&quot;:&quot;The damage tolerance of Carbon Fibre Reinforced Polymer (CFRP) to Barely Visible Impact Damage (BVID) is a critical design limiter for composite structures. This study investigated the key driving mechanisms and damage evolution of the compressive failure of laminated composites containing BVID using compression after impact and indentation (CAI) tests. Experiments were carried out on two similar quasi-isotropic laminates: [452/902/02/−452]2S and [45/90/0/−45]4S. Matrix cracking and delaminations were introduced by either low-velocity impact or quasi-static indentation tests prior to the CAI tests. The full-field displacement during CAI as well as the moment of rupture was captured by 3D Digital Image Correlation (DIC). The effect of ply-blocking and influence of factors, such as impact energy, delamination area and surface indentation, on compressive failure was studied. Previously validated high-fidelity finite element (FE) numerical models for the indentation and impact events were then used to investigate the damage evolution during CAI failure.&quot;,&quot;volume&quot;:&quot;104&quot;,&quot;expandedJournalTitle&quot;:&quot;Composites Part A: Applied Science and Manufacturing&quot;,&quot;container-title-short&quot;:&quot;&quot;},&quot;isTemporary&quot;:false}]},{&quot;citationID&quot;:&quot;MENDELEY_CITATION_4014e60d-3c0b-463a-998e-7c91061351fc&quot;,&quot;properties&quot;:{&quot;noteIndex&quot;:0},&quot;isEdited&quot;:false,&quot;manualOverride&quot;:{&quot;isManuallyOverridden&quot;:false,&quot;citeprocText&quot;:&quot;[18]&quot;,&quot;manualOverrideText&quot;:&quot;&quot;},&quot;citationTag&quot;:&quot;MENDELEY_CITATION_v3_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&quot;,&quot;citationItems&quot;:[{&quot;id&quot;:&quot;cd1a0feb-1897-31d1-ad17-35040b85cee0&quot;,&quot;itemData&quot;:{&quot;type&quot;:&quot;article-journal&quot;,&quot;id&quot;:&quot;cd1a0feb-1897-31d1-ad17-35040b85cee0&quot;,&quot;title&quot;:&quot;Corner impact and compression after impact (CAI) of thin-walled composite profile – An experimental study&quot;,&quot;author&quot;:[{&quot;family&quot;:&quot;Gliszczynski&quot;,&quot;given&quot;:&quot;A.&quot;,&quot;parse-names&quot;:false,&quot;dropping-particle&quot;:&quot;&quot;,&quot;non-dropping-particle&quot;:&quot;&quot;},{&quot;family&quot;:&quot;Bogenfeld&quot;,&quot;given&quot;:&quot;R.&quot;,&quot;parse-names&quot;:false,&quot;dropping-particle&quot;:&quot;&quot;,&quot;non-dropping-particle&quot;:&quot;&quot;},{&quot;family&quot;:&quot;Degenhardt&quot;,&quot;given&quot;:&quot;R.&quot;,&quot;parse-names&quot;:false,&quot;dropping-particle&quot;:&quot;&quot;,&quot;non-dropping-particle&quot;:&quot;&quot;},{&quot;family&quot;:&quot;Kubiak&quot;,&quot;given&quot;:&quot;T.&quot;,&quot;parse-names&quot;:false,&quot;dropping-particle&quot;:&quot;&quot;,&quot;non-dropping-particle&quot;:&quot;&quot;}],&quot;container-title&quot;:&quot;Composite Structures&quot;,&quot;accessed&quot;:{&quot;date-parts&quot;:[[2022,1,27]]},&quot;DOI&quot;:&quot;https://doi.org/10.1016/j.compstruct.2020.112502&quot;,&quot;ISSN&quot;:&quot;0263-8223&quot;,&quot;URL&quot;:&quot;https://www.sciencedirect.com/science/article/pii/S0263822320310497&quot;,&quot;issued&quot;:{&quot;date-parts&quot;:[[2020,9,15]]},&quot;page&quot;:&quot;112502&quot;,&quot;abstract&quot;:&quot;Experimental investigations of channel-section profiles subjected to compression after impacts (20 J and 30 J) leading to global failure are presented. The columns under discussion were made of an eight-layer GFRP laminate with quasi-isotropic, quasi-orthotropic and angle ply arrangements of layers. The profiles were impacted in the corner in three variants: perpendicularly to the flange, at an angle of 45 to the web and perpendicularly to the web. All impact cases were characterized by a high level of absorbed energy (over 75%), which led to a barely visible impact damage, extensive fiber rupture, visible cracks in the laminate or material continuity loss. The load carrying capacity of the profiles degraded by the corner impact always decreases in relation to the not-impacted structures but every case was characterized by stable, postbuckling equilibrium paths. The most dangerous scenario was the corner impact introduced perpendicular to the web.&quot;,&quot;publisher&quot;:&quot;Elsevier&quot;,&quot;volume&quot;:&quot;248&quot;,&quot;expandedJournalTitle&quot;:&quot;Composite Structures&quot;,&quot;container-title-short&quot;:&quot;&quot;},&quot;isTemporary&quot;:false}]},{&quot;citationID&quot;:&quot;MENDELEY_CITATION_6bf3102f-c595-4b0a-85eb-0025eb948c3f&quot;,&quot;properties&quot;:{&quot;noteIndex&quot;:0},&quot;isEdited&quot;:false,&quot;manualOverride&quot;:{&quot;isManuallyOverridden&quot;:false,&quot;citeprocText&quot;:&quot;[19]&quot;,&quot;manualOverrideText&quot;:&quot;&quot;},&quot;citationTag&quot;:&quot;MENDELEY_CITATION_v3_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&quot;,&quot;citationItems&quot;:[{&quot;id&quot;:&quot;5eaeeb16-0b6f-3ed6-b48a-7a0e5dcc7a0e&quot;,&quot;itemData&quot;:{&quot;type&quot;:&quot;article-journal&quot;,&quot;id&quot;:&quot;5eaeeb16-0b6f-3ed6-b48a-7a0e5dcc7a0e&quot;,&quot;title&quot;:&quot;Low-velocity impact response and compression after impact behavior of tubular composite sandwich structures&quot;,&quot;author&quot;:[{&quot;family&quot;:&quot;Zhang&quot;,&quot;given&quot;:&quot;Chao&quot;,&quot;parse-names&quot;:false,&quot;dropping-particle&quot;:&quot;&quot;,&quot;non-dropping-particle&quot;:&quot;&quot;},{&quot;family&quot;:&quot;Tan&quot;,&quot;given&quot;:&quot;K. T.&quot;,&quot;parse-names&quot;:false,&quot;dropping-particle&quot;:&quot;&quot;,&quot;non-dropping-particle&quot;:&quot;&quot;}],&quot;container-title&quot;:&quot;Composites Part B: Engineering&quot;,&quot;accessed&quot;:{&quot;date-parts&quot;:[[2022,1,28]]},&quot;DOI&quot;:&quot;10.1016/J.COMPOSITESB.2020.108026&quot;,&quot;ISSN&quot;:&quot;1359-8368&quot;,&quot;issued&quot;:{&quot;date-parts&quot;:[[2020,7,15]]},&quot;page&quot;:&quot;108026&quot;,&quot;abstract&quot;:&quot;This work investigates the dynamic impact response of tubular composite structures with/without honeycomb sandwich core under transverse low-velocity impact (LVI) and compression after impact (CAI) test. Damage mechanisms, such as matrix cracking, delamination and fiber breakage/rupture in face sheets as well as honeycomb crushing and buckling in the core, are characterized by X-ray micro-computed tomography (μCT) to understand failure processes and their relationship with core material and impactor shape. It is found that sandwich core material helps to absorb impact energy and resist localized damage formation. The benefit of core material includes greater energy absorption capability and higher specific CAI strength. The progressive damage events from damage initiation, failure propagation to final collapse of a tubular composite structure during CAI test are also further discussed.&quot;,&quot;publisher&quot;:&quot;Elsevier&quot;,&quot;volume&quot;:&quot;193&quot;,&quot;expandedJournalTitle&quot;:&quot;Composites Part B: Engineering&quot;,&quot;container-title-short&quot;:&quot;&quot;},&quot;isTemporary&quot;:false}]},{&quot;citationID&quot;:&quot;MENDELEY_CITATION_3e70eb07-5632-4e2b-a7aa-955ae6eb2d9a&quot;,&quot;properties&quot;:{&quot;noteIndex&quot;:0},&quot;isEdited&quot;:false,&quot;manualOverride&quot;:{&quot;isManuallyOverridden&quot;:false,&quot;citeprocText&quot;:&quot;[20]&quot;,&quot;manualOverrideText&quot;:&quot;&quot;},&quot;citationTag&quot;:&quot;MENDELEY_CITATION_v3_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&quot;,&quot;citationItems&quot;:[{&quot;id&quot;:&quot;0f4c35ac-bf07-3c37-9c02-bcd7aaea9652&quot;,&quot;itemData&quot;:{&quot;type&quot;:&quot;article-journal&quot;,&quot;id&quot;:&quot;0f4c35ac-bf07-3c37-9c02-bcd7aaea9652&quot;,&quot;title&quot;:&quot;Effect of stacking sequence on multi-point low-velocity impact and compression after impact damage mechanisms of UHMWPE composites&quot;,&quot;author&quot;:[{&quot;family&quot;:&quot;Wu&quot;,&quot;given&quot;:&quot;Jian An&quot;,&quot;parse-names&quot;:false,&quot;dropping-particle&quot;:&quot;&quot;,&quot;non-dropping-particle&quot;:&quot;&quot;},{&quot;family&quot;:&quot;Zhang&quot;,&quot;given&quot;:&quot;Zhongwei&quot;,&quot;parse-names&quot;:false,&quot;dropping-particle&quot;:&quot;&quot;,&quot;non-dropping-particle&quot;:&quot;&quot;},{&quot;family&quot;:&quot;Dai&quot;,&quot;given&quot;:&quot;Xiaoqing&quot;,&quot;parse-names&quot;:false,&quot;dropping-particle&quot;:&quot;&quot;,&quot;non-dropping-particle&quot;:&quot;&quot;},{&quot;family&quot;:&quot;Duan&quot;,&quot;given&quot;:&quot;Liqun&quot;,&quot;parse-names&quot;:false,&quot;dropping-particle&quot;:&quot;&quot;,&quot;non-dropping-particle&quot;:&quot;&quot;},{&quot;family&quot;:&quot;Lin&quot;,&quot;given&quot;:&quot;Yuan&quot;,&quot;parse-names&quot;:false,&quot;dropping-particle&quot;:&quot;&quot;,&quot;non-dropping-particle&quot;:&quot;&quot;},{&quot;family&quot;:&quot;Sun&quot;,&quot;given&quot;:&quot;Minqian&quot;,&quot;parse-names&quot;:false,&quot;dropping-particle&quot;:&quot;&quot;,&quot;non-dropping-particle&quot;:&quot;&quot;}],&quot;container-title&quot;:&quot;Polymer Composites&quot;,&quot;DOI&quot;:&quot;https://doi.org/10.1002/pc.26316&quot;,&quot;URL&quot;:&quot;https://onlinelibrary.wiley.com/doi/abs/10.1002/pc.26316&quot;,&quot;issued&quot;:{&quot;date-parts&quot;:[[2021]]},&quot;page&quot;:&quot;6500-6511&quot;,&quot;abstract&quot;:&quot;Abstract Composite materials are susceptible to low velocity impact, which is a very common phenomenon. A large number of studies have been conducted on the single-point impact on their mechanical properties, but there is a lack of in-depth exploration on the actual situation of multi-point impact with a certain angle distribution of impact points. In this paper, three impact points with a certain angle distribution were set to carry out low-velocity impact (LVI) sequentially, followed by compression after impact (CAI). Digital image correlation system (DIC) and X-ray micro-computed tomography techniques (micro-CT) were used to analyze the mechanical response and failure mechanisms of the specimens. Experimental results demonstrated that the distribution of impact points will directly affect the overall mechanical properties of the material, and the mechanical properties are also sensitive to the stacking sequence. More importantly, it was also found that the boundary conditions have a great influence on the overall mechanical response, which makes the surrounding damage worse.&quot;,&quot;issue&quot;:&quot;12&quot;,&quot;volume&quot;:&quot;42&quot;,&quot;expandedJournalTitle&quot;:&quot;Polymer Composites&quot;,&quot;container-title-short&quot;:&quot;&quot;},&quot;isTemporary&quot;:false}]},{&quot;citationID&quot;:&quot;MENDELEY_CITATION_bb4d4b93-160d-4a71-833d-c54fc8fad40a&quot;,&quot;properties&quot;:{&quot;noteIndex&quot;:0},&quot;isEdited&quot;:false,&quot;manualOverride&quot;:{&quot;isManuallyOverridden&quot;:false,&quot;citeprocText&quot;:&quot;[21]&quot;,&quot;manualOverrideText&quot;:&quot;&quot;},&quot;citationTag&quot;:&quot;MENDELEY_CITATION_v3_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&quot;,&quot;citationItems&quot;:[{&quot;id&quot;:&quot;5997e557-93e8-3083-966a-3e886b4f867d&quot;,&quot;itemData&quot;:{&quot;type&quot;:&quot;article-journal&quot;,&quot;id&quot;:&quot;5997e557-93e8-3083-966a-3e886b4f867d&quot;,&quot;title&quot;:&quot;Impact Damage to Composite Laminates: Effect of Impact Location&quot;,&quot;author&quot;:[{&quot;family&quot;:&quot;Malhotra&quot;,&quot;given&quot;:&quot;A&quot;,&quot;parse-names&quot;:false,&quot;dropping-particle&quot;:&quot;&quot;,&quot;non-dropping-particle&quot;:&quot;&quot;},{&quot;family&quot;:&quot;Guild&quot;,&quot;given&quot;:&quot;F J&quot;,&quot;parse-names&quot;:false,&quot;dropping-particle&quot;:&quot;&quot;,&quot;non-dropping-particle&quot;:&quot;&quot;}],&quot;container-title&quot;:&quot;Applied Composite Materials&quot;,&quot;DOI&quot;:&quot;10.1007/s10443-013-9382-z&quot;,&quot;ISSN&quot;:&quot;1573-4897&quot;,&quot;URL&quot;:&quot;https://doi.org/10.1007/s10443-013-9382-z&quot;,&quot;issued&quot;:{&quot;date-parts&quot;:[[2014]]},&quot;page&quot;:&quot;165-177&quot;,&quot;abstract&quot;:&quot;Accidental impact loading of Composite laminates during manufacture and in-service can occur in different locations including near the edge or on the edge of a composite structure. This paper describes investigation of the effect of impact to composite laminates and compares the damage arising from central, near edge and on edge impact events. The damage tolerance of impact damaged laminates using both compression and tension tests has been measured. These results reveal the different damage mechanisms arising from different locations of impact. These different damage mechanisms have been investigated using X-Ray computed tomography. Impact on the edge of composite laminates is found to lead to smaller damage area, but more fibre failure; the severity of this damage is not revealed in standard compression after impact tests.&quot;,&quot;issue&quot;:&quot;1&quot;,&quot;volume&quot;:&quot;21&quot;,&quot;expandedJournalTitle&quot;:&quot;Applied Composite Materials&quot;,&quot;container-title-short&quot;:&quot;&quot;},&quot;isTemporary&quot;:false}]},{&quot;citationID&quot;:&quot;MENDELEY_CITATION_c57ae7c5-22ae-4397-8c20-8da098851100&quot;,&quot;properties&quot;:{&quot;noteIndex&quot;:0},&quot;isEdited&quot;:false,&quot;manualOverride&quot;:{&quot;isManuallyOverridden&quot;:false,&quot;citeprocText&quot;:&quot;[9]&quot;,&quot;manualOverrideText&quot;:&quot;&quot;},&quot;citationTag&quot;:&quot;MENDELEY_CITATION_v3_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&quot;,&quot;citationItems&quot;:[{&quot;id&quot;:&quot;de9f273e-4e38-3244-9675-5acba967c825&quot;,&quot;itemData&quot;:{&quot;type&quot;:&quot;article-journal&quot;,&quot;id&quot;:&quot;de9f273e-4e38-3244-9675-5acba967c825&quot;,&quot;title&quot;:&quot;Experimental evaluation of residual tensile strength of hybrid composite aerospace materials after low velocity impact&quot;,&quot;author&quot;:[{&quot;family&quot;:&quot;Damghani&quot;,&quot;given&quot;:&quot;Mahdi&quot;,&quot;parse-names&quot;:false,&quot;dropping-particle&quot;:&quot;&quot;,&quot;non-dropping-particle&quot;:&quot;&quot;},{&quot;family&quot;:&quot;Ersoy&quot;,&quot;given&quot;:&quot;Nuri&quot;,&quot;parse-names&quot;:false,&quot;dropping-particle&quot;:&quot;&quot;,&quot;non-dropping-particle&quot;:&quot;&quot;},{&quot;family&quot;:&quot;Piorkowski&quot;,&quot;given&quot;:&quot;Michal&quot;,&quot;parse-names&quot;:false,&quot;dropping-particle&quot;:&quot;&quot;,&quot;non-dropping-particle&quot;:&quot;&quot;},{&quot;family&quot;:&quot;Murphy&quot;,&quot;given&quot;:&quot;Adrian&quot;,&quot;parse-names&quot;:false,&quot;dropping-particle&quot;:&quot;&quot;,&quot;non-dropping-particle&quot;:&quot;&quot;}],&quot;container-title&quot;:&quot;Composites Part B: Engineering&quot;,&quot;accessed&quot;:{&quot;date-parts&quot;:[[2019,11,6]]},&quot;URL&quot;:&quot;https://www.sciencedirect.com/science/article/abs/pii/S1359836819337631&quot;,&quot;issued&quot;:{&quot;date-parts&quot;:[[2019,12,15]]},&quot;page&quot;:&quot;107537&quot;,&quot;publisher&quot;:&quot;Elsevier&quot;,&quot;volume&quot;:&quot;179&quot;,&quot;expandedJournalTitle&quot;:&quot;Composites Part B: Engineering&quot;,&quot;container-title-short&quot;:&quot;&quot;},&quot;isTemporary&quot;:false}]},{&quot;citationID&quot;:&quot;MENDELEY_CITATION_e1c3ca24-5ba9-4f56-96b0-11ab9bf1ff22&quot;,&quot;properties&quot;:{&quot;noteIndex&quot;:0},&quot;isEdited&quot;:false,&quot;manualOverride&quot;:{&quot;isManuallyOverridden&quot;:false,&quot;citeprocText&quot;:&quot;[22]&quot;,&quot;manualOverrideText&quot;:&quot;&quot;},&quot;citationTag&quot;:&quot;MENDELEY_CITATION_v3_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&quot;,&quot;citationItems&quot;:[{&quot;id&quot;:&quot;ecca3903-90a9-3547-bd9d-31088b710e28&quot;,&quot;itemData&quot;:{&quot;type&quot;:&quot;article-journal&quot;,&quot;id&quot;:&quot;ecca3903-90a9-3547-bd9d-31088b710e28&quot;,&quot;title&quot;:&quot;An experimental study of the damage growth in composite laminates under tension–fatigue after impact&quot;,&quot;author&quot;:[{&quot;family&quot;:&quot;Bogenfeld&quot;,&quot;given&quot;:&quot;Raffael&quot;,&quot;parse-names&quot;:false,&quot;dropping-particle&quot;:&quot;&quot;,&quot;non-dropping-particle&quot;:&quot;&quot;},{&quot;family&quot;:&quot;Schmiedel&quot;,&quot;given&quot;:&quot;Patrik&quot;,&quot;parse-names&quot;:false,&quot;dropping-particle&quot;:&quot;&quot;,&quot;non-dropping-particle&quot;:&quot;&quot;},{&quot;family&quot;:&quot;Kuruvadi&quot;,&quot;given&quot;:&quot;Naren&quot;,&quot;parse-names&quot;:false,&quot;dropping-particle&quot;:&quot;&quot;,&quot;non-dropping-particle&quot;:&quot;&quot;},{&quot;family&quot;:&quot;Wille&quot;,&quot;given&quot;:&quot;Tobias&quot;,&quot;parse-names&quot;:false,&quot;dropping-particle&quot;:&quot;&quot;,&quot;non-dropping-particle&quot;:&quot;&quot;},{&quot;family&quot;:&quot;Kreikemeier&quot;,&quot;given&quot;:&quot;Janko&quot;,&quot;parse-names&quot;:false,&quot;dropping-particle&quot;:&quot;&quot;,&quot;non-dropping-particle&quot;:&quot;&quot;}],&quot;container-title&quot;:&quot;Composites Science and Technology&quot;,&quot;accessed&quot;:{&quot;date-parts&quot;:[[2022,1,28]]},&quot;DOI&quot;:&quot;10.1016/J.COMPSCITECH.2020.108082&quot;,&quot;ISSN&quot;:&quot;0266-3538&quot;,&quot;issued&quot;:{&quot;date-parts&quot;:[[2020,5,3]]},&quot;page&quot;:&quot;108082&quot;,&quot;abstract&quot;:&quot;The behavior of damaged laminates under cyclic load is crucial to the damage tolerance of composite structures. In this experimental study, we investigate impact damaged laminates under tension–fatigue loading. For that purpose, a tension after impact (TAI) specimen is designed, which exhibits a similar impact behavior like a specimen of the established compression after impact (CAI) standard. A set of quasi-static TAI tests is conducted as a reference for the investigation under cyclic load. A 30J impact was chosen as the baseline, causing a delamination-dominated barely visible impact damage. For the cyclic test, fifteen TAI specimens were distributed over three load levels. The tests reveal a widespread fatigue effect, edge delamination, and a significant growth of the impact-induced delamination. The damage propagates mainly in the load direction and in the interfaces close to the impact side. The observed delamination growth can be explained through to the fiber cracks caused by the impact. Moreover, the growth rate exhibits severe outliers, whose damage propagates exceptionally fast. These outliers can be traced back to the morphology of the impact damage. The qualitative pattern of fiber fracture massively influences the delamination propagation. Based on this dependency we outline the need for a qualitative evaluation of impact damage and its scatter.&quot;,&quot;publisher&quot;:&quot;Elsevier&quot;,&quot;volume&quot;:&quot;191&quot;,&quot;expandedJournalTitle&quot;:&quot;Composites Science and Technology&quot;,&quot;container-title-short&quot;:&quot;&quot;},&quot;isTemporary&quot;:false}]},{&quot;citationID&quot;:&quot;MENDELEY_CITATION_c547e997-8b77-489c-9610-29398f5fda72&quot;,&quot;properties&quot;:{&quot;noteIndex&quot;:0},&quot;isEdited&quot;:false,&quot;manualOverride&quot;:{&quot;isManuallyOverridden&quot;:false,&quot;citeprocText&quot;:&quot;[23]&quot;,&quot;manualOverrideText&quot;:&quot;&quot;},&quot;citationTag&quot;:&quot;MENDELEY_CITATION_v3_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&quot;,&quot;citationItems&quot;:[{&quot;id&quot;:&quot;faf1f8f0-148d-38af-8025-0076bfe6e29b&quot;,&quot;itemData&quot;:{&quot;type&quot;:&quot;article-journal&quot;,&quot;id&quot;:&quot;faf1f8f0-148d-38af-8025-0076bfe6e29b&quot;,&quot;title&quot;:&quot;Experimental investigation on different positional impact damages and shear-after-impact (SAI) behaviors of stiffened composite panels&quot;,&quot;author&quot;:[{&quot;family&quot;:&quot;Feng&quot;,&quot;given&quot;:&quot;Yu&quot;,&quot;parse-names&quot;:false,&quot;dropping-particle&quot;:&quot;&quot;,&quot;non-dropping-particle&quot;:&quot;&quot;},{&quot;family&quot;:&quot;He&quot;,&quot;given&quot;:&quot;Yuting&quot;,&quot;parse-names&quot;:false,&quot;dropping-particle&quot;:&quot;&quot;,&quot;non-dropping-particle&quot;:&quot;&quot;},{&quot;family&quot;:&quot;Tan&quot;,&quot;given&quot;:&quot;Xiangfei&quot;,&quot;parse-names&quot;:false,&quot;dropping-particle&quot;:&quot;&quot;,&quot;non-dropping-particle&quot;:&quot;&quot;},{&quot;family&quot;:&quot;An&quot;,&quot;given&quot;:&quot;Tao&quot;,&quot;parse-names&quot;:false,&quot;dropping-particle&quot;:&quot;&quot;,&quot;non-dropping-particle&quot;:&quot;&quot;},{&quot;family&quot;:&quot;Zheng&quot;,&quot;given&quot;:&quot;Jie&quot;,&quot;parse-names&quot;:false,&quot;dropping-particle&quot;:&quot;&quot;,&quot;non-dropping-particle&quot;:&quot;&quot;}],&quot;container-title&quot;:&quot;Composite Structures&quot;,&quot;accessed&quot;:{&quot;date-parts&quot;:[[2022,2,1]]},&quot;DOI&quot;:&quot;10.1016/J.COMPSTRUCT.2017.06.053&quot;,&quot;ISSN&quot;:&quot;0263-8223&quot;,&quot;issued&quot;:{&quot;date-parts&quot;:[[2017,10,15]]},&quot;page&quot;:&quot;232-245&quot;,&quot;abstract&quot;:&quot;Buckling and postbuckling performances of stiffened composite panels with different positional impact damage under in-plane shear load were investigated. Barely visible impact damage (BVID) was introduced into three different positions with the same impact energy of 50 J. Damage areas and impact crater depths were both measured and their relationship in each impact position was affirmed. Shear after impact (SAI) experiments were conducted on the damaged specimens. Compared with pristine panels, the impact damaged panels showed a similar buckling mode during the shear process, which was three buckling waves in each skin bay without buckling transition, but had a far different failure mode. Additionally, the changes in buckling and failure load both were different depending on the impact position. The most serious decline in buckling and failure load was caused by the combination of material properties degradation and debonding due to the impact damage.&quot;,&quot;publisher&quot;:&quot;Elsevier&quot;,&quot;volume&quot;:&quot;178&quot;,&quot;expandedJournalTitle&quot;:&quot;Composite Structures&quot;,&quot;container-title-short&quot;:&quot;&quot;},&quot;isTemporary&quot;:false}]},{&quot;citationID&quot;:&quot;MENDELEY_CITATION_38113292-1350-4ba5-b9f6-ac2ede33ab75&quot;,&quot;properties&quot;:{&quot;noteIndex&quot;:0},&quot;isEdited&quot;:false,&quot;manualOverride&quot;:{&quot;isManuallyOverridden&quot;:false,&quot;citeprocText&quot;:&quot;[24]&quot;,&quot;manualOverrideText&quot;:&quot;&quot;},&quot;citationTag&quot;:&quot;MENDELEY_CITATION_v3_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&quot;,&quot;citationItems&quot;:[{&quot;id&quot;:&quot;5564e0ae-de80-3fa7-a3ca-bb9a33b0b8f5&quot;,&quot;itemData&quot;:{&quot;type&quot;:&quot;article-journal&quot;,&quot;id&quot;:&quot;5564e0ae-de80-3fa7-a3ca-bb9a33b0b8f5&quot;,&quot;title&quot;:&quot;Investigation on impact damage evolution under fatigue load and shear-after-impact-fatigue (SAIF) behaviors of stiffened composite panels&quot;,&quot;author&quot;:[{&quot;family&quot;:&quot;Feng&quot;,&quot;given&quot;:&quot;Yu&quot;,&quot;parse-names&quot;:false,&quot;dropping-particle&quot;:&quot;&quot;,&quot;non-dropping-particle&quot;:&quot;&quot;},{&quot;family&quot;:&quot;He&quot;,&quot;given&quot;:&quot;Yuting&quot;,&quot;parse-names&quot;:false,&quot;dropping-particle&quot;:&quot;&quot;,&quot;non-dropping-particle&quot;:&quot;&quot;},{&quot;family&quot;:&quot;Tan&quot;,&quot;given&quot;:&quot;Xiangfei&quot;,&quot;parse-names&quot;:false,&quot;dropping-particle&quot;:&quot;&quot;,&quot;non-dropping-particle&quot;:&quot;&quot;},{&quot;family&quot;:&quot;An&quot;,&quot;given&quot;:&quot;Tao&quot;,&quot;parse-names&quot;:false,&quot;dropping-particle&quot;:&quot;&quot;,&quot;non-dropping-particle&quot;:&quot;&quot;},{&quot;family&quot;:&quot;Zheng&quot;,&quot;given&quot;:&quot;Jie&quot;,&quot;parse-names&quot;:false,&quot;dropping-particle&quot;:&quot;&quot;,&quot;non-dropping-particle&quot;:&quot;&quot;}],&quot;container-title&quot;:&quot;International Journal of Fatigue&quot;,&quot;accessed&quot;:{&quot;date-parts&quot;:[[2022,2,1]]},&quot;DOI&quot;:&quot;10.1016/J.IJFATIGUE.2017.03.046&quot;,&quot;ISSN&quot;:&quot;0142-1123&quot;,&quot;issued&quot;:{&quot;date-parts&quot;:[[2017,7,1]]},&quot;page&quot;:&quot;308-321&quot;,&quot;abstract&quot;:&quot;Experimental investigation on impact damage evolution under fatigue load and shear-after-impact-fatigue (SAIF) behaviors of stiffened composite panels were conducted in this paper. BVID was introduced into stiffened composite panels at a typical position. Damage areas, in-plane dimensions, dent depths were measured and relationships among the three parameters were determined by plane surface function. All fatigue specimens survived after 106 cycles at the given fatigue load level and the impact damage did not deteriorate or enlarge during fatigue loading. Then SAI (shear-after-impact) and SAIF experiments were conducted with a comparison of shear on virgin specimens. Buckling/failure modes of virgin, impact and impact-fatigue specimens were obtained. Buckling/failure load of impact specimens decreased by 17% and 16% compared to that of virgin specimens respectively. Additionally, fatigue load led a further 4.3% and 6.6% drop in buckling/failure load of impact-fatigue specimens compared to that of pure-impact specimens, although the impact damage area did not deteriorate or enlarge during and after the fatigue treatment.&quot;,&quot;publisher&quot;:&quot;Elsevier&quot;,&quot;volume&quot;:&quot;100&quot;,&quot;expandedJournalTitle&quot;:&quot;International Journal of Fatigue&quot;,&quot;container-title-short&quot;:&quot;&quot;},&quot;isTemporary&quot;:false}]},{&quot;citationID&quot;:&quot;MENDELEY_CITATION_2f605dbb-5936-4b4b-9f34-6b9bda3fa748&quot;,&quot;properties&quot;:{&quot;noteIndex&quot;:0},&quot;isEdited&quot;:false,&quot;manualOverride&quot;:{&quot;isManuallyOverridden&quot;:false,&quot;citeprocText&quot;:&quot;[25]&quot;,&quot;manualOverrideText&quot;:&quot;&quot;},&quot;citationTag&quot;:&quot;MENDELEY_CITATION_v3_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&quot;,&quot;citationItems&quot;:[{&quot;id&quot;:&quot;bb1947b9-5087-3d59-a4d6-f36a27951c2d&quot;,&quot;itemData&quot;:{&quot;type&quot;:&quot;article-journal&quot;,&quot;id&quot;:&quot;bb1947b9-5087-3d59-a4d6-f36a27951c2d&quot;,&quot;title&quot;:&quot;Effect of central circular cut-out and low velocity impact damage on shear buckling and post-buckling of composite laminated plates&quot;,&quot;author&quot;:[{&quot;family&quot;:&quot;Oluwabusi&quot;,&quot;given&quot;:&quot;Oludare E.&quot;,&quot;parse-names&quot;:false,&quot;dropping-particle&quot;:&quot;&quot;,&quot;non-dropping-particle&quot;:&quot;&quot;},{&quot;family&quot;:&quot;Toubia&quot;,&quot;given&quot;:&quot;Elias A.&quot;,&quot;parse-names&quot;:false,&quot;dropping-particle&quot;:&quot;&quot;,&quot;non-dropping-particle&quot;:&quot;&quot;}],&quot;container-title&quot;:&quot;Composite Structures&quot;,&quot;accessed&quot;:{&quot;date-parts&quot;:[[2022,2,1]]},&quot;DOI&quot;:&quot;10.1016/J.COMPSTRUCT.2020.112304&quot;,&quot;ISSN&quot;:&quot;0263-8223&quot;,&quot;issued&quot;:{&quot;date-parts&quot;:[[2020,8,1]]},&quot;page&quot;:&quot;112304&quot;,&quot;abstract&quot;:&quot;The effect of circular cut-out and low velocity impact damage on shear buckling and post-buckling performances of composite plates was investigated experimentally and numerically. Numerical solution for the buckling problem was obtained using an approximate Ritz method. Experiments were carried out for shear loaded pristine and damaged specimens, with a comparison of out of plane displacements, strain field, failure modes and mechanisms. For the two different thicknesses tested namely thin and thick laminates, experimental results showed a decrease of 25% and 27% in the post-buckling load for impact damage and center circular cut-out, respectively for the thin laminate. Whereas no significant reduction was detected for the thick laminate. A good correlation between numerical and experimental results were shown in the results.&quot;,&quot;publisher&quot;:&quot;Elsevier&quot;,&quot;volume&quot;:&quot;245&quot;,&quot;expandedJournalTitle&quot;:&quot;Composite Structures&quot;,&quot;container-title-short&quot;:&quot;&quot;},&quot;isTemporary&quot;:false}]},{&quot;citationID&quot;:&quot;MENDELEY_CITATION_64adceb0-56d5-4113-b01b-e0b12506b608&quot;,&quot;properties&quot;:{&quot;noteIndex&quot;:0},&quot;isEdited&quot;:false,&quot;manualOverride&quot;:{&quot;citeprocText&quot;:&quot;[11], [26]&quot;,&quot;isManuallyOverridden&quot;:false,&quot;manualOverrideText&quot;:&quot;&quot;},&quot;citationItems&quot;:[{&quot;id&quot;:&quot;71942d0e-5ad0-3a94-83a4-2eb2fc8da8c0&quot;,&quot;itemData&quot;:{&quot;DOI&quot;:&quot;https://doi.org/10.1016/j.tws.2021.107543&quot;,&quot;ISSN&quot;:&quot;0263-8231&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author&quot;:[{&quot;dropping-particle&quot;:&quot;&quot;,&quot;family&quot;:&quot;Damghani&quot;,&quot;given&quot;:&quot;Mahdi&quot;,&quot;non-dropping-particle&quot;:&quot;&quot;,&quot;parse-names&quot;:false,&quot;suffix&quot;:&quot;&quot;},{&quot;dropping-particle&quot;:&quot;&quot;,&quot;family&quot;:&quot;Wallis&quot;,&quot;given&quot;:&quot;Christopher&quot;,&quot;non-dropping-particle&quot;:&quot;&quot;,&quot;parse-names&quot;:false,&quot;suffix&quot;:&quot;&quot;},{&quot;dropping-particle&quot;:&quot;&quot;,&quot;family&quot;:&quot;Bakunowicz&quot;,&quot;given&quot;:&quot;Jerzy&quot;,&quot;non-dropping-particle&quot;:&quot;&quot;,&quot;parse-names&quot;:false,&quot;suffix&quot;:&quot;&quot;},{&quot;dropping-particle&quot;:&quot;&quot;,&quot;family&quot;:&quot;Murphy&quot;,&quot;given&quot;:&quot;Adrian&quot;,&quot;non-dropping-particle&quot;:&quot;&quot;,&quot;parse-names&quot;:false,&quot;suffix&quot;:&quot;&quot;}],&quot;container-title&quot;:&quot;Thin-Walled Structures&quot;,&quot;id&quot;:&quot;71942d0e-5ad0-3a94-83a4-2eb2fc8da8c0&quot;,&quot;issued&quot;:{&quot;date-parts&quot;:[[&quot;2021&quot;]]},&quot;page&quot;:&quot;107543&quot;,&quot;title&quot;:&quot;Using laminate hybridisation (CFRP-GFRP) and shaped CFRP plies to increase plate post-buckling strain to failure under shear loading&quot;,&quot;type&quot;:&quot;article-journal&quot;,&quot;volume&quot;:&quot;162&quot;,&quot;container-title-short&quot;:&quot;&quot;},&quot;uris&quot;:[&quot;http://www.mendeley.com/documents/?uuid=d0810ffa-b32c-4785-92fa-54cedf93bb61&quot;],&quot;isTemporary&quot;:false,&quot;legacyDesktopId&quot;:&quot;d0810ffa-b32c-4785-92fa-54cedf93bb61&quot;},{&quot;id&quot;:&quot;974ba4b9-fa21-30d7-8595-bc75fda36223&quot;,&quot;itemData&quot;:{&quot;type&quot;:&quot;article-journal&quot;,&quot;id&quot;:&quot;974ba4b9-fa21-30d7-8595-bc75fda36223&quot;,&quot;title&quot;:&quot;Experimental and numerical study of hybrid (CFRP-GFRP) composite laminates containing circular cut-outs under shear loading&quot;,&quot;author&quot;:[{&quot;family&quot;:&quot;Damghani&quot;,&quot;given&quot;:&quot;Mahdi&quot;,&quot;parse-names&quot;:false,&quot;dropping-particle&quot;:&quot;&quot;,&quot;non-dropping-particle&quot;:&quot;&quot;},{&quot;family&quot;:&quot;Pir&quot;,&quot;given&quot;:&quot;Rakib Ali&quot;,&quot;parse-names&quot;:false,&quot;dropping-particle&quot;:&quot;&quot;,&quot;non-dropping-particle&quot;:&quot;&quot;},{&quot;family&quot;:&quot;Murphy&quot;,&quot;given&quot;:&quot;Adrian&quot;,&quot;parse-names&quot;:false,&quot;dropping-particle&quot;:&quot;&quot;,&quot;non-dropping-particle&quot;:&quot;&quot;},{&quot;family&quot;:&quot;Fotouhi&quot;,&quot;given&quot;:&quot;Mohammad&quot;,&quot;parse-names&quot;:false,&quot;dropping-particle&quot;:&quot;&quot;,&quot;non-dropping-particle&quot;:&quot;&quot;}],&quot;container-title&quot;:&quot;Thin-Walled Structures&quot;,&quot;DOI&quot;:&quot;https://doi.org/10.1016/j.tws.2022.109752&quot;,&quot;ISSN&quot;:&quot;0263-8231&quot;,&quot;URL&quot;:&quot;https://www.sciencedirect.com/science/article/pii/S0263823122004724&quot;,&quot;issued&quot;:{&quot;date-parts&quot;:[[2022]]},&quot;page&quot;:&quot;109752&quot;,&quot;abstract&quot;:&quot;Previous works have established the response and failure behaviour of hybrid (CFRP-GFRP) laminates when subjected to a wide range of destabilising loads. However, to date no works have focused on plates with cut-outs under shear loading and quantified the influence of selective laminate shapes and hybridisation on their post-buckling response. Herein, the plate collapse behaviour of a novel X-braced hybrid (CFRP-GFRP) twill woven laminate containing a large circular cut-out (diameter to width ratio of 0.35), subjected to in-plane shear loading is investigated. The study includes a hybrid and a baseline pure CFRP design and employs both experimental and numerical analysis. The experimental results illustrate that despite having less CFRP material, a hybrid laminate design with shaped CFRP plies exhibits greater failure load (+9%), and a greater failure load to buckling load ratio (1.26 compared to 1.12). However, this comes at the cost of a marginally lower initial plate buckling load (-3%). Additionally, the combined experimental and numerical analysis reveals the detailed failure mechanism of both the pure CFRP and hybrid laminates, demonstrating similar behaviour but that the hybrid design endures significantly more widespread shear damage of the matrix.&quot;,&quot;volume&quot;:&quot;179&quot;},&quot;isTemporary&quot;:false}],&quot;citationTag&quot;:&quot;MENDELEY_CITATION_v3_eyJjaXRhdGlvbklEIjoiTUVOREVMRVlfQ0lUQVRJT05fNjRhZGNlYjAtNTZkNS00MTEzLWIwMWItZTBiMTI1MDZiNjA4IiwicHJvcGVydGllcyI6eyJub3RlSW5kZXgiOjB9LCJpc0VkaXRlZCI6ZmFsc2UsIm1hbnVhbE92ZXJyaWRlIjp7ImNpdGVwcm9jVGV4dCI6IlsxMV0sIFsyNl0iLCJpc01hbnVhbGx5T3ZlcnJpZGRlbiI6ZmFsc2UsIm1hbnVhbE92ZXJyaWRlVGV4dCI6IiJ9LCJjaXRhdGlvbkl0ZW1zIjpbeyJpZCI6IjcxOTQyZDBlLTVhZDAtM2E5NC04M2E0LTJlYjJmYzhkYThjMCIsIml0ZW1EYXRhIjp7IkRPSSI6Imh0dHBzOi8vZG9pLm9yZy8xMC4xMDE2L2oudHdzLjIwMjEuMTA3NTQzIiwiSVNTTiI6IjAyNjMtODIzMS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&quot;},{&quot;citationID&quot;:&quot;MENDELEY_CITATION_e5242b9d-8634-4d7b-9edc-a145eb338d0c&quot;,&quot;properties&quot;:{&quot;noteIndex&quot;:0},&quot;isEdited&quot;:false,&quot;manualOverride&quot;:{&quot;citeprocText&quot;:&quot;[11]&quot;,&quot;isManuallyOverridden&quot;:false,&quot;manualOverrideText&quot;:&quot;&quot;},&quot;citationTag&quot;:&quot;MENDELEY_CITATION_v3_eyJjaXRhdGlvbklEIjoiTUVOREVMRVlfQ0lUQVRJT05fZTUyNDJiOWQtODYzNC00ZDdiLTllZGMtYTE0NWViMzM4ZDBjIiwicHJvcGVydGllcyI6eyJub3RlSW5kZXgiOjB9LCJpc0VkaXRlZCI6ZmFsc2UsIm1hbnVhbE92ZXJyaWRlIjp7ImNpdGVwcm9jVGV4dCI6IlsxMV0iLCJpc01hbnVhbGx5T3ZlcnJpZGRlbiI6ZmFsc2UsIm1hbnVhbE92ZXJyaWRlVGV4dCI6IiJ9LCJjaXRhdGlvbkl0ZW1zIjpbeyJpZCI6IjcxOTQyZDBlLTVhZDAtM2E5NC04M2E0LTJlYjJmYzhkYThjMCIsIml0ZW1EYXRhIjp7IkRPSSI6Imh0dHBzOi8vZG9pLm9yZy8xMC4xMDE2L2oudHdzLjIwMjEuMTA3NTQzIiwiSVNTTiI6IjAyNjMtODIzMS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&quot;,&quot;citationItems&quot;:[{&quot;id&quot;:&quot;71942d0e-5ad0-3a94-83a4-2eb2fc8da8c0&quot;,&quot;itemData&quot;:{&quot;DOI&quot;:&quot;https://doi.org/10.1016/j.tws.2021.107543&quot;,&quot;ISSN&quot;:&quot;0263-8231&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author&quot;:[{&quot;dropping-particle&quot;:&quot;&quot;,&quot;family&quot;:&quot;Damghani&quot;,&quot;given&quot;:&quot;Mahdi&quot;,&quot;non-dropping-particle&quot;:&quot;&quot;,&quot;parse-names&quot;:false,&quot;suffix&quot;:&quot;&quot;},{&quot;dropping-particle&quot;:&quot;&quot;,&quot;family&quot;:&quot;Wallis&quot;,&quot;given&quot;:&quot;Christopher&quot;,&quot;non-dropping-particle&quot;:&quot;&quot;,&quot;parse-names&quot;:false,&quot;suffix&quot;:&quot;&quot;},{&quot;dropping-particle&quot;:&quot;&quot;,&quot;family&quot;:&quot;Bakunowicz&quot;,&quot;given&quot;:&quot;Jerzy&quot;,&quot;non-dropping-particle&quot;:&quot;&quot;,&quot;parse-names&quot;:false,&quot;suffix&quot;:&quot;&quot;},{&quot;dropping-particle&quot;:&quot;&quot;,&quot;family&quot;:&quot;Murphy&quot;,&quot;given&quot;:&quot;Adrian&quot;,&quot;non-dropping-particle&quot;:&quot;&quot;,&quot;parse-names&quot;:false,&quot;suffix&quot;:&quot;&quot;}],&quot;container-title&quot;:&quot;Thin-Walled Structures&quot;,&quot;id&quot;:&quot;71942d0e-5ad0-3a94-83a4-2eb2fc8da8c0&quot;,&quot;issued&quot;:{&quot;date-parts&quot;:[[&quot;2021&quot;]]},&quot;page&quot;:&quot;107543&quot;,&quot;title&quot;:&quot;Using laminate hybridisation (CFRP-GFRP) and shaped CFRP plies to increase plate post-buckling strain to failure under shear loading&quot;,&quot;type&quot;:&quot;article-journal&quot;,&quot;volume&quot;:&quot;162&quot;,&quot;container-title-short&quot;:&quot;&quot;},&quot;uris&quot;:[&quot;http://www.mendeley.com/documents/?uuid=d0810ffa-b32c-4785-92fa-54cedf93bb61&quot;],&quot;isTemporary&quot;:false,&quot;legacyDesktopId&quot;:&quot;d0810ffa-b32c-4785-92fa-54cedf93bb61&quot;}]},{&quot;citationID&quot;:&quot;MENDELEY_CITATION_b13cf5b7-6450-40ce-8bec-9cb2eb28c7b0&quot;,&quot;properties&quot;:{&quot;noteIndex&quot;:0},&quot;isEdited&quot;:false,&quot;manualOverride&quot;:{&quot;citeprocText&quot;:&quot;[9]&quot;,&quot;isManuallyOverridden&quot;:false,&quot;manualOverrideText&quot;:&quot;&quot;},&quot;citationTag&quot;:&quot;MENDELEY_CITATION_v3_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&quot;,&quot;citationItems&quot;:[{&quot;id&quot;:&quot;de9f273e-4e38-3244-9675-5acba967c825&quot;,&quot;itemData&quot;:{&quot;author&quot;:[{&quot;dropping-particle&quot;:&quot;&quot;,&quot;family&quot;:&quot;Damghani&quot;,&quot;given&quot;:&quot;Mahdi&quot;,&quot;non-dropping-particle&quot;:&quot;&quot;,&quot;parse-names&quot;:false,&quot;suffix&quot;:&quot;&quot;},{&quot;dropping-particle&quot;:&quot;&quot;,&quot;family&quot;:&quot;Ersoy&quot;,&quot;given&quot;:&quot;Nuri&quot;,&quot;non-dropping-particle&quot;:&quot;&quot;,&quot;parse-names&quot;:false,&quot;suffix&quot;:&quot;&quot;},{&quot;dropping-particle&quot;:&quot;&quot;,&quot;family&quot;:&quot;Piorkowski&quot;,&quot;given&quot;:&quot;Michal&quot;,&quot;non-dropping-particle&quot;:&quot;&quot;,&quot;parse-names&quot;:false,&quot;suffix&quot;:&quot;&quot;},{&quot;dropping-particle&quot;:&quot;&quot;,&quot;family&quot;:&quot;Murphy&quot;,&quot;given&quot;:&quot;Adrian&quot;,&quot;non-dropping-particle&quot;:&quot;&quot;,&quot;parse-names&quot;:false,&quot;suffix&quot;:&quot;&quot;}],&quot;container-title&quot;:&quot;Composites Part B: Engineering&quot;,&quot;id&quot;:&quot;de9f273e-4e38-3244-9675-5acba967c825&quot;,&quot;issued&quot;:{&quot;date-parts&quot;:[[&quot;2019&quot;,&quot;12&quot;,&quot;15&quot;]]},&quot;page&quot;:&quot;107537&quot;,&quot;publisher&quot;:&quot;Elsevier&quot;,&quot;title&quot;:&quot;Experimental evaluation of residual tensile strength of hybrid composite aerospace materials after low velocity impact&quot;,&quot;type&quot;:&quot;article-journal&quot;,&quot;volume&quot;:&quot;179&quot;,&quot;container-title-short&quot;:&quot;&quot;},&quot;uris&quot;:[&quot;http://www.mendeley.com/documents/?uuid=49740758-4de9-4162-8480-7f6e77576404&quot;],&quot;isTemporary&quot;:false,&quot;legacyDesktopId&quot;:&quot;49740758-4de9-4162-8480-7f6e77576404&quot;}]},{&quot;citationID&quot;:&quot;MENDELEY_CITATION_f68bcc90-075c-41e6-b256-f066668db406&quot;,&quot;properties&quot;:{&quot;noteIndex&quot;:0},&quot;isEdited&quot;:false,&quot;manualOverride&quot;:{&quot;isManuallyOverridden&quot;:false,&quot;citeprocText&quot;:&quot;[9], [11]&quot;,&quot;manualOverrideText&quot;:&quot;&quot;},&quot;citationTag&quot;:&quot;MENDELEY_CITATION_v3_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id&quot;:&quot;de9f273e-4e38-3244-9675-5acba967c825&quot;,&quot;itemData&quot;:{&quot;type&quot;:&quot;article-journal&quot;,&quot;id&quot;:&quot;de9f273e-4e38-3244-9675-5acba967c825&quot;,&quot;title&quot;:&quot;Experimental evaluation of residual tensile strength of hybrid composite aerospace materials after low velocity impact&quot;,&quot;author&quot;:[{&quot;family&quot;:&quot;Damghani&quot;,&quot;given&quot;:&quot;Mahdi&quot;,&quot;parse-names&quot;:false,&quot;dropping-particle&quot;:&quot;&quot;,&quot;non-dropping-particle&quot;:&quot;&quot;},{&quot;family&quot;:&quot;Ersoy&quot;,&quot;given&quot;:&quot;Nuri&quot;,&quot;parse-names&quot;:false,&quot;dropping-particle&quot;:&quot;&quot;,&quot;non-dropping-particle&quot;:&quot;&quot;},{&quot;family&quot;:&quot;Piorkowski&quot;,&quot;given&quot;:&quot;Michal&quot;,&quot;parse-names&quot;:false,&quot;dropping-particle&quot;:&quot;&quot;,&quot;non-dropping-particle&quot;:&quot;&quot;},{&quot;family&quot;:&quot;Murphy&quot;,&quot;given&quot;:&quot;Adrian&quot;,&quot;parse-names&quot;:false,&quot;dropping-particle&quot;:&quot;&quot;,&quot;non-dropping-particle&quot;:&quot;&quot;}],&quot;container-title&quot;:&quot;Composites Part B: Engineering&quot;,&quot;accessed&quot;:{&quot;date-parts&quot;:[[2019,11,6]]},&quot;URL&quot;:&quot;https://www.sciencedirect.com/science/article/abs/pii/S1359836819337631&quot;,&quot;issued&quot;:{&quot;date-parts&quot;:[[2019,12,15]]},&quot;page&quot;:&quot;107537&quot;,&quot;publisher&quot;:&quot;Elsevier&quot;,&quot;volume&quot;:&quot;179&quot;,&quot;container-title-short&quot;:&quot;&quot;},&quot;isTemporary&quot;:false}]},{&quot;citationID&quot;:&quot;MENDELEY_CITATION_de5d0889-b152-4d80-a31c-fd83d01e85eb&quot;,&quot;properties&quot;:{&quot;noteIndex&quot;:0},&quot;isEdited&quot;:false,&quot;manualOverride&quot;:{&quot;isManuallyOverridden&quot;:false,&quot;citeprocText&quot;:&quot;[27]&quot;,&quot;manualOverrideText&quot;:&quot;&quot;},&quot;citationTag&quot;:&quot;MENDELEY_CITATION_v3_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&quot;,&quot;citationItems&quot;:[{&quot;id&quot;:&quot;dff902f5-60b8-311a-a791-edd514ba0df0&quot;,&quot;itemData&quot;:{&quot;type&quot;:&quot;article-journal&quot;,&quot;id&quot;:&quot;dff902f5-60b8-311a-a791-edd514ba0df0&quot;,&quot;title&quot;:&quot;Precision fibre angle inspection for carbon fibre composite structures using polarisation vision&quot;,&quot;author&quot;:[{&quot;family&quot;:&quot;Atkinson&quot;,&quot;given&quot;:&quot;Gary A.&quot;,&quot;parse-names&quot;:false,&quot;dropping-particle&quot;:&quot;&quot;,&quot;non-dropping-particle&quot;:&quot;&quot;},{&quot;family&quot;:&quot;Nash&quot;,&quot;given&quot;:&quot;S O'Hara&quot;,&quot;parse-names&quot;:false,&quot;dropping-particle&quot;:&quot;&quot;,&quot;non-dropping-particle&quot;:&quot;&quot;},{&quot;family&quot;:&quot;Smith&quot;,&quot;given&quot;:&quot;L.N.&quot;,&quot;parse-names&quot;:false,&quot;dropping-particle&quot;:&quot;&quot;,&quot;non-dropping-particle&quot;:&quot;&quot;}],&quot;container-title&quot;:&quot;Electronics&quot;,&quot;container-title-short&quot;:&quot;Electronics (Basel)&quot;,&quot;DOI&quot;:&quot;10.3390/electronics10222765&quot;,&quot;URL&quot;:&quot;https://www.mdpi.com/2079-9292/10/22/2765&quot;,&quot;issued&quot;:{&quot;date-parts&quot;:[[2021]]},&quot;page&quot;:&quot;2765&quot;,&quot;issue&quot;:&quot;10&quot;,&quot;volume&quot;:&quot;22&quot;},&quot;isTemporary&quot;:false}]},{&quot;citationID&quot;:&quot;MENDELEY_CITATION_4d2ece6f-2ebb-4dad-a7f9-ca2176c35524&quot;,&quot;properties&quot;:{&quot;noteIndex&quot;:0},&quot;isEdited&quot;:false,&quot;manualOverride&quot;:{&quot;isManuallyOverridden&quot;:false,&quot;citeprocText&quot;:&quot;[28]&quot;,&quot;manualOverrideText&quot;:&quot;&quot;},&quot;citationTag&quot;:&quot;MENDELEY_CITATION_v3_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&quot;,&quot;citationItems&quot;:[{&quot;id&quot;:&quot;a22ecb18-ad42-324a-a9ff-f3791f2b470b&quot;,&quot;itemData&quot;:{&quot;type&quot;:&quot;article-journal&quot;,&quot;id&quot;:&quot;a22ecb18-ad42-324a-a9ff-f3791f2b470b&quot;,&quot;title&quot;:&quot;Design, novel quality check and experimental test of an original variable length stepped scarf repair scheme&quot;,&quot;author&quot;:[{&quot;family&quot;:&quot;Damghani&quot;,&quot;given&quot;:&quot;Mahdi&quot;,&quot;parse-names&quot;:false,&quot;dropping-particle&quot;:&quot;&quot;,&quot;non-dropping-particle&quot;:&quot;&quot;},{&quot;family&quot;:&quot;Bolanos&quot;,&quot;given&quot;:&quot;Stephan&quot;,&quot;parse-names&quot;:false,&quot;dropping-particle&quot;:&quot;&quot;,&quot;non-dropping-particle&quot;:&quot;&quot;},{&quot;family&quot;:&quot;Chahar&quot;,&quot;given&quot;:&quot;Amandeep&quot;,&quot;parse-names&quot;:false,&quot;dropping-particle&quot;:&quot;&quot;,&quot;non-dropping-particle&quot;:&quot;&quot;},{&quot;family&quot;:&quot;Matthews&quot;,&quot;given&quot;:&quot;Jason&quot;,&quot;parse-names&quot;:false,&quot;dropping-particle&quot;:&quot;&quot;,&quot;non-dropping-particle&quot;:&quot;&quot;},{&quot;family&quot;:&quot;Atkinson&quot;,&quot;given&quot;:&quot;Gary A.&quot;,&quot;parse-names&quot;:false,&quot;dropping-particle&quot;:&quot;&quot;,&quot;non-dropping-particle&quot;:&quot;&quot;},{&quot;family&quot;:&quot;Murphy&quot;,&quot;given&quot;:&quot;Adrian&quot;,&quot;parse-names&quot;:false,&quot;dropping-particle&quot;:&quot;&quot;,&quot;non-dropping-particle&quot;:&quot;&quot;},{&quot;family&quot;:&quot;Edwards&quot;,&quot;given&quot;:&quot;Timothy&quot;,&quot;parse-names&quot;:false,&quot;dropping-particle&quot;:&quot;&quot;,&quot;non-dropping-particle&quot;:&quot;&quot;}],&quot;container-title&quot;:&quot;Composites Part B: Engineering&quot;,&quot;accessed&quot;:{&quot;date-parts&quot;:[[2022,2,8]]},&quot;DOI&quot;:&quot;10.1016/J.COMPOSITESB.2021.109542&quot;,&quot;ISSN&quot;:&quot;1359-8368&quot;,&quot;issued&quot;:{&quot;date-parts&quot;:[[2022,2,1]]},&quot;page&quot;:&quot;109542&quot;,&quot;abstract&quot;:&quot;The performance of well-established stepped scarf repair schemes for highly loaded composite structures has been studied in previous works. However, none of the proposed repair schemes appear to minimise healthy material removal. Thus, this paper proposes a Variable Length Stepped Scarf (VLSS) scheme, which does just that. In addition, various standard schemes with overlap step length (1/60, 1/45 and 1/30) are studied. Both experimental and simulation (FEA) investigations are undertaken and for the first time, the quality of scarf is inspected by artificial-intelligence based machine vision. The experimental results show the VLSS scheme is comparable to the other repair designs in restoring structural stiffness of the intact structure. The VLSS shows the ability to restore ≈95% stiffness of the pristine structure compared to 91% of the largest repair scheme (overlap step length =1/60). However, the VLSS scheme falls short in restoring the static strength of the structure, with an efficiency of 64%. By contrast, the largest repair scheme shows a superior strength repair efficiency ≈77% and demonstrates a desirable failure response, i.e. fibre fracture in both repair patch and parent laminate.&quot;,&quot;publisher&quot;:&quot;Elsevier&quot;,&quot;volume&quot;:&quot;230&quot;,&quot;container-title-short&quot;:&quot;&quot;},&quot;isTemporary&quot;:false}]},{&quot;citationID&quot;:&quot;MENDELEY_CITATION_083c22fa-e701-4bef-a6c5-b84e68ec453d&quot;,&quot;properties&quot;:{&quot;noteIndex&quot;:0},&quot;isEdited&quot;:false,&quot;manualOverride&quot;:{&quot;isManuallyOverridden&quot;:false,&quot;citeprocText&quot;:&quot;[29]&quot;,&quot;manualOverrideText&quot;:&quot;&quot;},&quot;citationTag&quot;:&quot;MENDELEY_CITATION_v3_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&quot;,&quot;citationItems&quot;:[{&quot;id&quot;:&quot;76fc0ef3-c3dc-3949-87b7-bf9d200bd3e6&quot;,&quot;itemData&quot;:{&quot;type&quot;:&quot;article-journal&quot;,&quot;id&quot;:&quot;76fc0ef3-c3dc-3949-87b7-bf9d200bd3e6&quot;,&quot;title&quot;:&quot;Low-velocity impact behavior and residual tensile strength of CFRP laminates&quot;,&quot;author&quot;:[{&quot;family&quot;:&quot;Zhou&quot;,&quot;given&quot;:&quot;Jianwu&quot;,&quot;parse-names&quot;:false,&quot;dropping-particle&quot;:&quot;&quot;,&quot;non-dropping-particle&quot;:&quot;&quot;},{&quot;family&quot;:&quot;Liao&quot;,&quot;given&quot;:&quot;Binbin&quot;,&quot;parse-names&quot;:false,&quot;dropping-particle&quot;:&quot;&quot;,&quot;non-dropping-particle&quot;:&quot;&quot;},{&quot;family&quot;:&quot;Shi&quot;,&quot;given&quot;:&quot;Yaoyao&quot;,&quot;parse-names&quot;:false,&quot;dropping-particle&quot;:&quot;&quot;,&quot;non-dropping-particle&quot;:&quot;&quot;},{&quot;family&quot;:&quot;Zuo&quot;,&quot;given&quot;:&quot;Yangjie&quot;,&quot;parse-names&quot;:false,&quot;dropping-particle&quot;:&quot;&quot;,&quot;non-dropping-particle&quot;:&quot;&quot;},{&quot;family&quot;:&quot;Tuo&quot;,&quot;given&quot;:&quot;Hongliang&quot;,&quot;parse-names&quot;:false,&quot;dropping-particle&quot;:&quot;&quot;,&quot;non-dropping-particle&quot;:&quot;&quot;},{&quot;family&quot;:&quot;Jia&quot;,&quot;given&quot;:&quot;Liyong&quot;,&quot;parse-names&quot;:false,&quot;dropping-particle&quot;:&quot;&quot;,&quot;non-dropping-particle&quot;:&quot;&quot;}],&quot;container-title&quot;:&quot;Composites Part B: Engineering&quot;,&quot;DOI&quot;:&quot;https://doi.org/10.1016/j.compositesb.2018.10.090&quot;,&quot;ISSN&quot;:&quot;1359-8368&quot;,&quot;URL&quot;:&quot;http://www.sciencedirect.com/science/article/pii/S1359836818321188&quot;,&quot;issued&quot;:{&quot;date-parts&quot;:[[2019]]},&quot;page&quot;:&quot;300-313&quot;,&quot;abstract&quot;:&quot;This paper experimentally studies the low-velocity impact behaviors and residual tensile strength of carbon fiber reinforced plastics (CFRP) laminates. Firstly, the effects of four factors, i.e. impact angle, impactor diameter, the proportion of ply orientation and stacking sequence, on the impact responses of laminates are studied. The damage characteristics are evaluated by dent depth, delamination damage projection area (DDPA) and energy dissipation. Secondly, the tensile responses of the laminates after impact are investigated based on residual tensile strength (RTS). Finally, the correlations between the four damage evaluation criteria, i.e. dent depth, DDPA, energy dissipation and RTS, are sorted out. Experimental results demonstrate that the four factors have significant effects on the impact behaviors of laminates in different ways. The DDPA is negatively correlated with the dent depth of laminates, and the dent depth can be treated as an important reference for the RTS. Besides, a fracture phenomenon, i.e. a clear band of fiber fracture around the impact area after impact, has been observed and discussed.&quot;,&quot;volume&quot;:&quot;161&quot;,&quot;expandedJournalTitle&quot;:&quot;Composites Part B: Engineering&quot;,&quot;container-title-short&quot;:&quot;&quot;},&quot;isTemporary&quot;:false}]},{&quot;citationID&quot;:&quot;MENDELEY_CITATION_0d56f95f-4251-444e-8a7d-b616f08606af&quot;,&quot;properties&quot;:{&quot;noteIndex&quot;:0},&quot;isEdited&quot;:false,&quot;manualOverride&quot;:{&quot;isManuallyOverridden&quot;:false,&quot;citeprocText&quot;:&quot;[30]&quot;,&quot;manualOverrideText&quot;:&quot;&quot;},&quot;citationTag&quot;:&quot;MENDELEY_CITATION_v3_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&quot;,&quot;citationItems&quot;:[{&quot;id&quot;:&quot;66223021-b12b-3364-ad2e-e5a58cbc03cb&quot;,&quot;itemData&quot;:{&quot;type&quot;:&quot;article-journal&quot;,&quot;id&quot;:&quot;66223021-b12b-3364-ad2e-e5a58cbc03cb&quot;,&quot;title&quot;:&quot;Low-velocity impact tests on carbon/epoxy composite laminates: A benchmark study&quot;,&quot;author&quot;:[{&quot;family&quot;:&quot;Panettieri&quot;,&quot;given&quot;:&quot;E&quot;,&quot;parse-names&quot;:false,&quot;dropping-particle&quot;:&quot;&quot;,&quot;non-dropping-particle&quot;:&quot;&quot;},{&quot;family&quot;:&quot;Fanteria&quot;,&quot;given&quot;:&quot;D&quot;,&quot;parse-names&quot;:false,&quot;dropping-particle&quot;:&quot;&quot;,&quot;non-dropping-particle&quot;:&quot;&quot;},{&quot;family&quot;:&quot;Montemurro&quot;,&quot;given&quot;:&quot;M&quot;,&quot;parse-names&quot;:false,&quot;dropping-particle&quot;:&quot;&quot;,&quot;non-dropping-particle&quot;:&quot;&quot;},{&quot;family&quot;:&quot;Froustey&quot;,&quot;given&quot;:&quot;C&quot;,&quot;parse-names&quot;:false,&quot;dropping-particle&quot;:&quot;&quot;,&quot;non-dropping-particle&quot;:&quot;&quot;}],&quot;container-title&quot;:&quot;Composites Part B: Engineering&quot;,&quot;DOI&quot;:&quot;https://doi.org/10.1016/j.compositesb.2016.09.057&quot;,&quot;ISSN&quot;:&quot;1359-8368&quot;,&quot;URL&quot;:&quot;https://www.sciencedirect.com/science/article/pii/S1359836816314937&quot;,&quot;issued&quot;:{&quot;date-parts&quot;:[[2016]]},&quot;page&quot;:&quot;9-21&quot;,&quot;abstract&quot;:&quot;Low-velocity impacts (LVI) on composite laminates pose significant safety issues since they are able to generate extended damage within the structure, mostly delaminations and matrix cracking, while being hardly detectable in visual inspections. The role of LVI tests at the coupon level is to evaluate quantities that can be useful both in the design process, such as the delamination threshold load, and in dealing with safety issues, that is correlating the internal damage with the indentation depth. This paper aims at providing a benchmark of LVIs on quasi-isotropic carbon/epoxy laminates; 2 laminates are tested, 16 and 24 plies and a total of 8 impact energies have been selected ranging from very low energy impacts up to around 30 J. Delamination threshold loads, shape and extension of delaminations as well as post-impact 3D measurements of the impacted surface have been carried out in order to characterize the behavior of the considered material system in LVIs. The analysis of test results relevant to the lowest energies pointed out that large contact force fluctuations, typically associated to delamination onset, occurred but ultrasonic scans did not reveal any significant internal damage. Due to these unexpected results, such tests were further investigated through a detailed FE model. The results of this investigation highlights the detrimental effects of the dissipative mechanisms of the impactor. A combined numerical–experimental approach is thus proposed to evaluate the effective impact energies.&quot;,&quot;volume&quot;:&quot;107&quot;,&quot;expandedJournalTitle&quot;:&quot;Composites Part B: Engineering&quot;,&quot;container-title-short&quot;:&quot;&quot;},&quot;isTemporary&quot;:false}]},{&quot;citationID&quot;:&quot;MENDELEY_CITATION_081215d1-3eaf-4e5d-a702-0882853a31cb&quot;,&quot;properties&quot;:{&quot;noteIndex&quot;:0},&quot;isEdited&quot;:false,&quot;manualOverride&quot;:{&quot;isManuallyOverridden&quot;:false,&quot;citeprocText&quot;:&quot;[31]&quot;,&quot;manualOverrideText&quot;:&quot;&quot;},&quot;citationTag&quot;:&quot;MENDELEY_CITATION_v3_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&quot;,&quot;citationItems&quot;:[{&quot;id&quot;:&quot;ee48887d-9510-3a11-a0de-52808dfc45b9&quot;,&quot;itemData&quot;:{&quot;type&quot;:&quot;article-journal&quot;,&quot;id&quot;:&quot;ee48887d-9510-3a11-a0de-52808dfc45b9&quot;,&quot;title&quot;:&quot;Low velocity impact and compression after impact properties of hybrid bio-composites modified with multi-walled carbon nanotubes&quot;,&quot;author&quot;:[{&quot;family&quot;:&quot;Ismail&quot;,&quot;given&quot;:&quot;K.I. I&quot;,&quot;parse-names&quot;:false,&quot;dropping-particle&quot;:&quot;&quot;,&quot;non-dropping-particle&quot;:&quot;&quot;},{&quot;family&quot;:&quot;Sultan&quot;,&quot;given&quot;:&quot;M.T.H. T H&quot;,&quot;parse-names&quot;:false,&quot;dropping-particle&quot;:&quot;&quot;,&quot;non-dropping-particle&quot;:&quot;&quot;},{&quot;family&quot;:&quot;Shah&quot;,&quot;given&quot;:&quot;A.U.M. U M&quot;,&quot;parse-names&quot;:false,&quot;dropping-particle&quot;:&quot;&quot;,&quot;non-dropping-particle&quot;:&quot;&quot;},{&quot;family&quot;:&quot;Jawaid&quot;,&quot;given&quot;:&quot;M.&quot;,&quot;parse-names&quot;:false,&quot;dropping-particle&quot;:&quot;&quot;,&quot;non-dropping-particle&quot;:&quot;&quot;},{&quot;family&quot;:&quot;Safri&quot;,&quot;given&quot;:&quot;S.N.A. N A&quot;,&quot;parse-names&quot;:false,&quot;dropping-particle&quot;:&quot;&quot;,&quot;non-dropping-particle&quot;:&quot;&quot;}],&quot;container-title&quot;:&quot;Composites Part B: Engineering&quot;,&quot;accessed&quot;:{&quot;date-parts&quot;:[[2019,9,17]]},&quot;DOI&quot;:&quot;https://doi.org/10.1016/j.compositesb.2019.01.026&quot;,&quot;ISSN&quot;:&quot;1359-8368&quot;,&quot;URL&quot;:&quot;http://www.sciencedirect.com/science/article/pii/S1359836818317062&quot;,&quot;issued&quot;:{&quot;date-parts&quot;:[[2019,4,15]]},&quot;page&quot;:&quot;455-463&quot;,&quot;abstract&quot;:&quot;Aerospace structures are prone to impact which affected their residual strength. The aim of this paper to investigate the impact and after-impact behaviour of multi-walled carbon nanotube (MWCNTs) as nanofiller enhanced flax/carbon fibre composites (FLXC) and flax/glass fibre composites (FLXG) hybrid composites. Wet lay-up method was used to fabricate the hybrid composites. The hybrid composites were impacted with impact energies ranging from 5J to 20J, with different types of surface susceptible to the impactor to compare their response under loading. Compression after impact (CAI) testing were done to evaluate the after-impact properties of the hybrid composites. Obtained results found that FLXG composites impacted at glass surface (G-FLX) showed better impact properties compared to C-FLX composites. In another end, it was found that the compressive strength of FLXG composites is higher compared to FLXC composites due to severe damage occurred on FLXC composites surface compared to FLXG composites. Therefore, from the results, it can be concluded that FLXG hybrid composites shows good behaviour to be applied as the interior and functional surfaces inside an aircraft.&quot;,&quot;publisher&quot;:&quot;Elsevier&quot;,&quot;volume&quot;:&quot;163&quot;,&quot;expandedJournalTitle&quot;:&quot;Composites Part B: Engineering&quot;,&quot;container-title-short&quot;:&quot;&quot;},&quot;isTemporary&quot;:false}]},{&quot;citationID&quot;:&quot;MENDELEY_CITATION_76efd97e-b3b5-4b1f-a85b-5ebfc4c3a19c&quot;,&quot;properties&quot;:{&quot;noteIndex&quot;:0},&quot;isEdited&quot;:false,&quot;manualOverride&quot;:{&quot;isManuallyOverridden&quot;:false,&quot;citeprocText&quot;:&quot;[32]&quot;,&quot;manualOverrideText&quot;:&quot;&quot;},&quot;citationTag&quot;:&quot;MENDELEY_CITATION_v3_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&quot;,&quot;citationItems&quot;:[{&quot;id&quot;:&quot;bee1b111-b4e7-33ec-a8d6-8061ead83cb3&quot;,&quot;itemData&quot;:{&quot;type&quot;:&quot;article-journal&quot;,&quot;id&quot;:&quot;bee1b111-b4e7-33ec-a8d6-8061ead83cb3&quot;,&quot;title&quot;:&quot;Impact Behavior of Glass/Epoxy Laminated Composite Plates at High Temperatures&quot;,&quot;author&quot;:[{&quot;family&quot;:&quot;Aktas&quot;,&quot;given&quot;:&quot;Mehmet&quot;,&quot;parse-names&quot;:false,&quot;dropping-particle&quot;:&quot;&quot;,&quot;non-dropping-particle&quot;:&quot;&quot;},{&quot;family&quot;:&quot;Karakuzu&quot;,&quot;given&quot;:&quot;Ramazan&quot;,&quot;parse-names&quot;:false,&quot;dropping-particle&quot;:&quot;&quot;,&quot;non-dropping-particle&quot;:&quot;&quot;},{&quot;family&quot;:&quot;Icten&quot;,&quot;given&quot;:&quot;Bulent Murat&quot;,&quot;parse-names&quot;:false,&quot;dropping-particle&quot;:&quot;&quot;,&quot;non-dropping-particle&quot;:&quot;&quot;}],&quot;container-title&quot;:&quot;Journal of Composite Materials&quot;,&quot;DOI&quot;:&quot;10.1177/0021998310369576&quot;,&quot;ISSN&quot;:&quot;0021-9983&quot;,&quot;URL&quot;:&quot;https://doi.org/10.1177/0021998310369576&quot;,&quot;issued&quot;:{&quot;date-parts&quot;:[[2010,5,19]]},&quot;page&quot;:&quot;2289-2299&quot;,&quot;abstract&quot;:&quot;The objective of this study is to investigate the impact behavior of laminated glass/epoxy composite plates with [0/90/0/90]S and [0/90/45/- 45] S stacking sequences at room (~20°C) and high temperatures (60°C and 100°C). The maximum contact force between the impactor and the composite plate, the maximum deflection at the maximum contact force at the center of the composite, and the contact time history were plotted as a function of impact energy. In order to determine the energy absorbing capability of the plates, energy profiling method was used. The results show that the perforation threshold increases with increasing temperature.&quot;,&quot;publisher&quot;:&quot;SAGE Publications Ltd STM&quot;,&quot;issue&quot;:&quot;19&quot;,&quot;volume&quot;:&quot;44&quot;,&quot;expandedJournalTitle&quot;:&quot;Journal of Composite Materials&quot;,&quot;container-title-short&quot;:&quot;&quot;},&quot;isTemporary&quot;:false}]},{&quot;citationID&quot;:&quot;MENDELEY_CITATION_806401d3-2cf9-4a55-b89f-8b698ce1c00c&quot;,&quot;properties&quot;:{&quot;noteIndex&quot;:0},&quot;isEdited&quot;:false,&quot;manualOverride&quot;:{&quot;isManuallyOverridden&quot;:false,&quot;citeprocText&quot;:&quot;[32]&quot;,&quot;manualOverrideText&quot;:&quot;&quot;},&quot;citationTag&quot;:&quot;MENDELEY_CITATION_v3_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&quot;,&quot;citationItems&quot;:[{&quot;id&quot;:&quot;bee1b111-b4e7-33ec-a8d6-8061ead83cb3&quot;,&quot;itemData&quot;:{&quot;type&quot;:&quot;article-journal&quot;,&quot;id&quot;:&quot;bee1b111-b4e7-33ec-a8d6-8061ead83cb3&quot;,&quot;title&quot;:&quot;Impact Behavior of Glass/Epoxy Laminated Composite Plates at High Temperatures&quot;,&quot;author&quot;:[{&quot;family&quot;:&quot;Aktas&quot;,&quot;given&quot;:&quot;Mehmet&quot;,&quot;parse-names&quot;:false,&quot;dropping-particle&quot;:&quot;&quot;,&quot;non-dropping-particle&quot;:&quot;&quot;},{&quot;family&quot;:&quot;Karakuzu&quot;,&quot;given&quot;:&quot;Ramazan&quot;,&quot;parse-names&quot;:false,&quot;dropping-particle&quot;:&quot;&quot;,&quot;non-dropping-particle&quot;:&quot;&quot;},{&quot;family&quot;:&quot;Icten&quot;,&quot;given&quot;:&quot;Bulent Murat&quot;,&quot;parse-names&quot;:false,&quot;dropping-particle&quot;:&quot;&quot;,&quot;non-dropping-particle&quot;:&quot;&quot;}],&quot;container-title&quot;:&quot;Journal of Composite Materials&quot;,&quot;DOI&quot;:&quot;10.1177/0021998310369576&quot;,&quot;ISSN&quot;:&quot;0021-9983&quot;,&quot;URL&quot;:&quot;https://doi.org/10.1177/0021998310369576&quot;,&quot;issued&quot;:{&quot;date-parts&quot;:[[2010,5,19]]},&quot;page&quot;:&quot;2289-2299&quot;,&quot;abstract&quot;:&quot;The objective of this study is to investigate the impact behavior of laminated glass/epoxy composite plates with [0/90/0/90]S and [0/90/45/- 45] S stacking sequences at room (~20°C) and high temperatures (60°C and 100°C). The maximum contact force between the impactor and the composite plate, the maximum deflection at the maximum contact force at the center of the composite, and the contact time history were plotted as a function of impact energy. In order to determine the energy absorbing capability of the plates, energy profiling method was used. The results show that the perforation threshold increases with increasing temperature.&quot;,&quot;publisher&quot;:&quot;SAGE Publications Ltd STM&quot;,&quot;issue&quot;:&quot;19&quot;,&quot;volume&quot;:&quot;44&quot;,&quot;expandedJournalTitle&quot;:&quot;Journal of Composite Materials&quot;,&quot;container-title-short&quot;:&quot;&quot;},&quot;isTemporary&quot;:false}]},{&quot;citationID&quot;:&quot;MENDELEY_CITATION_b3915779-3568-4536-b731-21745e5bf54f&quot;,&quot;properties&quot;:{&quot;noteIndex&quot;:0},&quot;isEdited&quot;:false,&quot;manualOverride&quot;:{&quot;isManuallyOverridden&quot;:false,&quot;citeprocText&quot;:&quot;[33]&quot;,&quot;manualOverrideText&quot;:&quot;&quot;},&quot;citationTag&quot;:&quot;MENDELEY_CITATION_v3_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&quot;,&quot;citationItems&quot;:[{&quot;id&quot;:&quot;08d26aac-1fec-3827-97e7-6dd0e56d1ce5&quot;,&quot;itemData&quot;:{&quot;type&quot;:&quot;article&quot;,&quot;id&quot;:&quot;08d26aac-1fec-3827-97e7-6dd0e56d1ce5&quot;,&quot;title&quot;:&quot;Low-Velocity Impact Induced Damage Evaluation and Its Influence on the Residual Flexural Behavior of Glass/Epoxy Laminates Hybridized with Glass Fillers&quot;,&quot;author&quot;:[{&quot;family&quot;:&quot;Kannivel&quot;,&quot;given&quot;:&quot;Saravanakumar&quot;,&quot;parse-names&quot;:false,&quot;dropping-particle&quot;:&quot;&quot;,&quot;non-dropping-particle&quot;:&quot;&quot;},{&quot;family&quot;:&quot;Subramanian&quot;,&quot;given&quot;:&quot;Harini&quot;,&quot;parse-names&quot;:false,&quot;dropping-particle&quot;:&quot;&quot;,&quot;non-dropping-particle&quot;:&quot;&quot;},{&quot;family&quot;:&quot;Arumugam&quot;,&quot;given&quot;:&quot;Vellayaraj&quot;,&quot;parse-names&quot;:false,&quot;dropping-particle&quot;:&quot;&quot;,&quot;non-dropping-particle&quot;:&quot;&quot;},{&quot;family&quot;:&quot;Dhakal&quot;,&quot;given&quot;:&quot;Hom N&quot;,&quot;parse-names&quot;:false,&quot;dropping-particle&quot;:&quot;&quot;,&quot;non-dropping-particle&quot;:&quot;&quot;}],&quot;container-title&quot;:&quot;Journal of Composites Science &quot;,&quot;DOI&quot;:&quot;10.3390/jcs4030099&quot;,&quot;ISBN&quot;:&quot;2504-477X&quot;,&quot;issued&quot;:{&quot;date-parts&quot;:[[2020]]},&quot;abstract&quot;:&quot;This research work investigates the low-velocity impact induced damage behavior and its influence on the residual flexural response of glass/epoxy composites improved with milled glass fillers. The low-velocity impact damage employing varying impact velocities (3 m/s, 3.5 m/s, and 4 m/s) was induced on baseline and filler loaded samples with different fiber orientations. The residual performance and their damage modes were characterized using post impact flexural (FAI) test and acoustic emission (AE) monitoring. In all fiber orientations, the filler modified glass/epoxy samples showed improved impact strength and stiffness properties. A substantial improvement in impact damage tolerance, especially for samples impacted at 3.5 m/s and 4 m/s was observed. The presence of filler at the interlaminar zone contributed to improved energy dissipation through filler debonding and pull-out. This further contributed in arresting the crack growth, showing reduced damaged area. The inclusion of milled fibers on glass/epoxy laminates enhanced the impact toughness and residual flexural behavior.&quot;,&quot;issue&quot;:&quot;3&quot;,&quot;volume&quot;:&quot;4&quot;,&quot;container-title-short&quot;:&quot;&quot;},&quot;isTemporary&quot;:false}]},{&quot;citationID&quot;:&quot;MENDELEY_CITATION_72f25ad9-c050-4381-91f7-478dd6659d35&quot;,&quot;properties&quot;:{&quot;noteIndex&quot;:0},&quot;isEdited&quot;:false,&quot;manualOverride&quot;:{&quot;isManuallyOverridden&quot;:false,&quot;citeprocText&quot;:&quot;[28]&quot;,&quot;manualOverrideText&quot;:&quot;&quot;},&quot;citationTag&quot;:&quot;MENDELEY_CITATION_v3_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&quot;,&quot;citationItems&quot;:[{&quot;id&quot;:&quot;a22ecb18-ad42-324a-a9ff-f3791f2b470b&quot;,&quot;itemData&quot;:{&quot;type&quot;:&quot;article-journal&quot;,&quot;id&quot;:&quot;a22ecb18-ad42-324a-a9ff-f3791f2b470b&quot;,&quot;title&quot;:&quot;Design, novel quality check and experimental test of an original variable length stepped scarf repair scheme&quot;,&quot;author&quot;:[{&quot;family&quot;:&quot;Damghani&quot;,&quot;given&quot;:&quot;Mahdi&quot;,&quot;parse-names&quot;:false,&quot;dropping-particle&quot;:&quot;&quot;,&quot;non-dropping-particle&quot;:&quot;&quot;},{&quot;family&quot;:&quot;Bolanos&quot;,&quot;given&quot;:&quot;Stephan&quot;,&quot;parse-names&quot;:false,&quot;dropping-particle&quot;:&quot;&quot;,&quot;non-dropping-particle&quot;:&quot;&quot;},{&quot;family&quot;:&quot;Chahar&quot;,&quot;given&quot;:&quot;Amandeep&quot;,&quot;parse-names&quot;:false,&quot;dropping-particle&quot;:&quot;&quot;,&quot;non-dropping-particle&quot;:&quot;&quot;},{&quot;family&quot;:&quot;Matthews&quot;,&quot;given&quot;:&quot;Jason&quot;,&quot;parse-names&quot;:false,&quot;dropping-particle&quot;:&quot;&quot;,&quot;non-dropping-particle&quot;:&quot;&quot;},{&quot;family&quot;:&quot;Atkinson&quot;,&quot;given&quot;:&quot;Gary A.&quot;,&quot;parse-names&quot;:false,&quot;dropping-particle&quot;:&quot;&quot;,&quot;non-dropping-particle&quot;:&quot;&quot;},{&quot;family&quot;:&quot;Murphy&quot;,&quot;given&quot;:&quot;Adrian&quot;,&quot;parse-names&quot;:false,&quot;dropping-particle&quot;:&quot;&quot;,&quot;non-dropping-particle&quot;:&quot;&quot;},{&quot;family&quot;:&quot;Edwards&quot;,&quot;given&quot;:&quot;Timothy&quot;,&quot;parse-names&quot;:false,&quot;dropping-particle&quot;:&quot;&quot;,&quot;non-dropping-particle&quot;:&quot;&quot;}],&quot;container-title&quot;:&quot;Composites Part B: Engineering&quot;,&quot;accessed&quot;:{&quot;date-parts&quot;:[[2022,2,8]]},&quot;DOI&quot;:&quot;10.1016/J.COMPOSITESB.2021.109542&quot;,&quot;ISSN&quot;:&quot;1359-8368&quot;,&quot;issued&quot;:{&quot;date-parts&quot;:[[2022,2,1]]},&quot;page&quot;:&quot;109542&quot;,&quot;abstract&quot;:&quot;The performance of well-established stepped scarf repair schemes for highly loaded composite structures has been studied in previous works. However, none of the proposed repair schemes appear to minimise healthy material removal. Thus, this paper proposes a Variable Length Stepped Scarf (VLSS) scheme, which does just that. In addition, various standard schemes with overlap step length (1/60, 1/45 and 1/30) are studied. Both experimental and simulation (FEA) investigations are undertaken and for the first time, the quality of scarf is inspected by artificial-intelligence based machine vision. The experimental results show the VLSS scheme is comparable to the other repair designs in restoring structural stiffness of the intact structure. The VLSS shows the ability to restore ≈95% stiffness of the pristine structure compared to 91% of the largest repair scheme (overlap step length =1/60). However, the VLSS scheme falls short in restoring the static strength of the structure, with an efficiency of 64%. By contrast, the largest repair scheme shows a superior strength repair efficiency ≈77% and demonstrates a desirable failure response, i.e. fibre fracture in both repair patch and parent laminate.&quot;,&quot;publisher&quot;:&quot;Elsevier&quot;,&quot;volume&quot;:&quot;230&quot;,&quot;expandedJournalTitle&quot;:&quot;Composites Part B: Engineering&quot;,&quot;container-title-short&quot;:&quot;&quot;},&quot;isTemporary&quot;:false}]},{&quot;citationID&quot;:&quot;MENDELEY_CITATION_33d8242a-ba8a-4f44-bab2-6def07bb1c8e&quot;,&quot;properties&quot;:{&quot;noteIndex&quot;:0},&quot;isEdited&quot;:false,&quot;manualOverride&quot;:{&quot;isManuallyOverridden&quot;:false,&quot;citeprocText&quot;:&quot;[34]&quot;,&quot;manualOverrideText&quot;:&quot;&quot;},&quot;citationTag&quot;:&quot;MENDELEY_CITATION_v3_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&quot;,&quot;citationItems&quot;:[{&quot;id&quot;:&quot;e022309e-ec5f-3798-aa03-9aba15fc2aa3&quot;,&quot;itemData&quot;:{&quot;type&quot;:&quot;article&quot;,&quot;id&quot;:&quot;e022309e-ec5f-3798-aa03-9aba15fc2aa3&quot;,&quot;title&quot;:&quot;Analysis of the Light Transmission Ability of Reinforcing Glass Fibers Used in Polymer Composites&quot;,&quot;author&quot;:[{&quot;family&quot;:&quot;Hegedűs&quot;,&quot;given&quot;:&quot;Gergely&quot;,&quot;parse-names&quot;:false,&quot;dropping-particle&quot;:&quot;&quot;,&quot;non-dropping-particle&quot;:&quot;&quot;},{&quot;family&quot;:&quot;Sarkadi&quot;,&quot;given&quot;:&quot;Tamás&quot;,&quot;parse-names&quot;:false,&quot;dropping-particle&quot;:&quot;&quot;,&quot;non-dropping-particle&quot;:&quot;&quot;},{&quot;family&quot;:&quot;Czigány&quot;,&quot;given&quot;:&quot;Tibor&quot;,&quot;parse-names&quot;:false,&quot;dropping-particle&quot;:&quot;&quot;,&quot;non-dropping-particle&quot;:&quot;&quot;}],&quot;container-title&quot;:&quot;Materials &quot;,&quot;DOI&quot;:&quot;10.3390/ma10060637&quot;,&quot;ISBN&quot;:&quot;1996-1944&quot;,&quot;issued&quot;:{&quot;date-parts&quot;:[[2017]]},&quot;abstract&quot;:&quot;This goal of our research was to show that E-glass fiber bundles used for reinforcing composites can be enabled to transmit light in a common resin without any special preparation (without removing the sizing). The power of the transmitted light was measured and the attenuation coefficient, which characterizes the fiber bundle, was determined. Although the attenuation coefficient depends on temperature and the wavelength of the light, it is independent of the power of incident light, the quality of coupling, and the length of the specimen. The refractive index of commercially available transparent resins was measured and it was proved that a resin with a refractive index lower than that of the fiber can be used to make a composite whose fibers are capable of transmitting light. The effects of temperature, compression of the fibers, and the shape of fiber ends on the power of transmitted light were examined. The measurement of emitted light can provide information about the health of the fibers. This can be the basis of a simple health monitoring system in the case of general-purpose composite structures.&quot;,&quot;issue&quot;:&quot;6&quot;,&quot;volume&quot;:&quot;10&quot;,&quot;container-title-short&quot;:&quot;&quot;},&quot;isTemporary&quot;:false}]},{&quot;citationID&quot;:&quot;MENDELEY_CITATION_ebf55608-d4bd-40b9-a337-d69cbcb0c8c0&quot;,&quot;properties&quot;:{&quot;noteIndex&quot;:0},&quot;isEdited&quot;:false,&quot;manualOverride&quot;:{&quot;isManuallyOverridden&quot;:false,&quot;citeprocText&quot;:&quot;[11]&quot;,&quot;manualOverrideText&quot;:&quot;&quot;},&quot;citationTag&quot;:&quot;MENDELEY_CITATION_v3_eyJjaXRhdGlvbklEIjoiTUVOREVMRVlfQ0lUQVRJT05fZWJmNTU2MDgtZDRiZC00MGI5LWEzMzctZDY5Y2JjYjBjOGMw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45ffa9ba-30f9-41b9-8707-6d3b1d60d1d3&quot;,&quot;properties&quot;:{&quot;noteIndex&quot;:0},&quot;isEdited&quot;:false,&quot;manualOverride&quot;:{&quot;isManuallyOverridden&quot;:false,&quot;citeprocText&quot;:&quot;[11]&quot;,&quot;manualOverrideText&quot;:&quot;&quot;},&quot;citationTag&quot;:&quot;MENDELEY_CITATION_v3_eyJjaXRhdGlvbklEIjoiTUVOREVMRVlfQ0lUQVRJT05fNDVmZmE5YmEtMzBmOS00MWI5LTg3MDctNmQzYjFkNjBkMWQz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5008b44f-88ea-49b6-a5e2-9171d7b8de51&quot;,&quot;properties&quot;:{&quot;noteIndex&quot;:0},&quot;isEdited&quot;:false,&quot;manualOverride&quot;:{&quot;isManuallyOverridden&quot;:false,&quot;citeprocText&quot;:&quot;[11]&quot;,&quot;manualOverrideText&quot;:&quot;&quot;},&quot;citationTag&quot;:&quot;MENDELEY_CITATION_v3_eyJjaXRhdGlvbklEIjoiTUVOREVMRVlfQ0lUQVRJT05fNTAwOGI0NGYtODhlYS00OWI2LWE1ZTItOTE3MWQ3YjhkZTUx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024afbe9-327f-47f2-aaab-3ffeb5f21e0a&quot;,&quot;properties&quot;:{&quot;noteIndex&quot;:0},&quot;isEdited&quot;:false,&quot;manualOverride&quot;:{&quot;isManuallyOverridden&quot;:false,&quot;citeprocText&quot;:&quot;[11]&quot;,&quot;manualOverrideText&quot;:&quot;&quot;},&quot;citationTag&quot;:&quot;MENDELEY_CITATION_v3_eyJjaXRhdGlvbklEIjoiTUVOREVMRVlfQ0lUQVRJT05fMDI0YWZiZTktMzI3Zi00N2YyLWFhYWItM2ZmZWI1ZjIxZTBh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3a1fa252-d8f9-48d9-b443-ef5362d6d841&quot;,&quot;properties&quot;:{&quot;noteIndex&quot;:0},&quot;isEdited&quot;:false,&quot;manualOverride&quot;:{&quot;isManuallyOverridden&quot;:false,&quot;citeprocText&quot;:&quot;[11]&quot;,&quot;manualOverrideText&quot;:&quot;&quot;},&quot;citationTag&quot;:&quot;MENDELEY_CITATION_v3_eyJjaXRhdGlvbklEIjoiTUVOREVMRVlfQ0lUQVRJT05fM2ExZmEyNTItZDhmOS00OGQ5LWI0NDMtZWY1MzYyZDZkODQx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4f438d5f-706d-4ace-8418-48d0c78606d1&quot;,&quot;properties&quot;:{&quot;noteIndex&quot;:0},&quot;isEdited&quot;:false,&quot;manualOverride&quot;:{&quot;isManuallyOverridden&quot;:false,&quot;citeprocText&quot;:&quot;[25]&quot;,&quot;manualOverrideText&quot;:&quot;&quot;},&quot;citationTag&quot;:&quot;MENDELEY_CITATION_v3_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&quot;,&quot;citationItems&quot;:[{&quot;id&quot;:&quot;bb1947b9-5087-3d59-a4d6-f36a27951c2d&quot;,&quot;itemData&quot;:{&quot;type&quot;:&quot;article-journal&quot;,&quot;id&quot;:&quot;bb1947b9-5087-3d59-a4d6-f36a27951c2d&quot;,&quot;title&quot;:&quot;Effect of central circular cut-out and low velocity impact damage on shear buckling and post-buckling of composite laminated plates&quot;,&quot;author&quot;:[{&quot;family&quot;:&quot;Oluwabusi&quot;,&quot;given&quot;:&quot;Oludare E.&quot;,&quot;parse-names&quot;:false,&quot;dropping-particle&quot;:&quot;&quot;,&quot;non-dropping-particle&quot;:&quot;&quot;},{&quot;family&quot;:&quot;Toubia&quot;,&quot;given&quot;:&quot;Elias A.&quot;,&quot;parse-names&quot;:false,&quot;dropping-particle&quot;:&quot;&quot;,&quot;non-dropping-particle&quot;:&quot;&quot;}],&quot;container-title&quot;:&quot;Composite Structures&quot;,&quot;accessed&quot;:{&quot;date-parts&quot;:[[2022,2,1]]},&quot;DOI&quot;:&quot;10.1016/J.COMPSTRUCT.2020.112304&quot;,&quot;ISSN&quot;:&quot;0263-8223&quot;,&quot;issued&quot;:{&quot;date-parts&quot;:[[2020,8,1]]},&quot;page&quot;:&quot;112304&quot;,&quot;abstract&quot;:&quot;The effect of circular cut-out and low velocity impact damage on shear buckling and post-buckling performances of composite plates was investigated experimentally and numerically. Numerical solution for the buckling problem was obtained using an approximate Ritz method. Experiments were carried out for shear loaded pristine and damaged specimens, with a comparison of out of plane displacements, strain field, failure modes and mechanisms. For the two different thicknesses tested namely thin and thick laminates, experimental results showed a decrease of 25% and 27% in the post-buckling load for impact damage and center circular cut-out, respectively for the thin laminate. Whereas no significant reduction was detected for the thick laminate. A good correlation between numerical and experimental results were shown in the results.&quot;,&quot;publisher&quot;:&quot;Elsevier&quot;,&quot;volume&quot;:&quot;245&quot;,&quot;expandedJournalTitle&quot;:&quot;Composite Structures&quot;,&quot;container-title-short&quot;:&quot;&quot;},&quot;isTemporary&quot;:false}]},{&quot;citationID&quot;:&quot;MENDELEY_CITATION_cb1f8b11-e947-48d4-b6a7-2c93d8d6d904&quot;,&quot;properties&quot;:{&quot;noteIndex&quot;:0},&quot;isEdited&quot;:false,&quot;manualOverride&quot;:{&quot;isManuallyOverridden&quot;:false,&quot;citeprocText&quot;:&quot;[11]&quot;,&quot;manualOverrideText&quot;:&quot;&quot;},&quot;citationTag&quot;:&quot;MENDELEY_CITATION_v3_eyJjaXRhdGlvbklEIjoiTUVOREVMRVlfQ0lUQVRJT05fY2IxZjhiMTEtZTk0Ny00OGQ0LWI2YTctMmM5M2Q4ZDZkOTA0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29147fc4-2309-404e-bf87-c0c76ed2ea32&quot;,&quot;properties&quot;:{&quot;noteIndex&quot;:0},&quot;isEdited&quot;:false,&quot;manualOverride&quot;:{&quot;isManuallyOverridden&quot;:false,&quot;citeprocText&quot;:&quot;[11]&quot;,&quot;manualOverrideText&quot;:&quot;&quot;},&quot;citationTag&quot;:&quot;MENDELEY_CITATION_v3_eyJjaXRhdGlvbklEIjoiTUVOREVMRVlfQ0lUQVRJT05fMjkxNDdmYzQtMjMwOS00MDRlLWJmODctYzBjNzZlZDJlYTMy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quot;citationID&quot;:&quot;MENDELEY_CITATION_a20036da-8a64-4430-8cd3-9eede2d08e90&quot;,&quot;properties&quot;:{&quot;noteIndex&quot;:0},&quot;isEdited&quot;:false,&quot;manualOverride&quot;:{&quot;isManuallyOverridden&quot;:false,&quot;citeprocText&quot;:&quot;[35]&quot;,&quot;manualOverrideText&quot;:&quot;&quot;},&quot;citationTag&quot;:&quot;MENDELEY_CITATION_v3_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&quot;,&quot;citationItems&quot;:[{&quot;id&quot;:&quot;b5dde2ff-176b-317d-984a-dbee6f8c7116&quot;,&quot;itemData&quot;:{&quot;type&quot;:&quot;article-journal&quot;,&quot;id&quot;:&quot;b5dde2ff-176b-317d-984a-dbee6f8c7116&quot;,&quot;title&quot;:&quot;Low velocity impact and compression after impact tests on thin carbon/epoxy laminates&quot;,&quot;author&quot;:[{&quot;family&quot;:&quot;Ghelli&quot;,&quot;given&quot;:&quot;Daniele&quot;,&quot;parse-names&quot;:false,&quot;dropping-particle&quot;:&quot;&quot;,&quot;non-dropping-particle&quot;:&quot;&quot;},{&quot;family&quot;:&quot;Minak&quot;,&quot;given&quot;:&quot;Giangiacomo&quot;,&quot;parse-names&quot;:false,&quot;dropping-particle&quot;:&quot;&quot;,&quot;non-dropping-particle&quot;:&quot;&quot;}],&quot;container-title&quot;:&quot;Composites Part B: Engineering&quot;,&quot;DOI&quot;:&quot;https://doi.org/10.1016/j.compositesb.2011.04.017&quot;,&quot;ISSN&quot;:&quot;1359-8368&quot;,&quot;URL&quot;:&quot;https://www.sciencedirect.com/science/article/pii/S1359836811001569&quot;,&quot;issued&quot;:{&quot;date-parts&quot;:[[2011]]},&quot;page&quot;:&quot;2067-2079&quot;,&quot;abstract&quot;:&quot;The results of drop-weight impact tests and compression after impact (CAI) tests on carbon/epoxy laminates are presented. The experiments were carried out on specimens of two different geometries (rectangular and circular), according to two ASTM standards. Laminates of small thickness, thus prone to buckling under compression, were considered. Two different quasi-isotropic stacking sequences, obtained by cutting the specimens in two perpendicular directions, were also tested for each geometry, in order to study the influence of both these factors on the impact and post-impact response. In impact tests different dynamic behaviour, energy absorption and material damage were observed between coupons of different geometry; in the case of rectangular coupons, stacking sequence also affected the results. The behaviour of laminates under compression was always characterized by global buckling due to the small thickness. Different deformed shapes of the buckled specimens were observed, depending on geometry and lay-up, also by means of strain measurements. Finite element analysis was helpful in the interpretation of strain recordings in different positions of the laminates. Impact-induced damage did not affect the compressive behaviour and strength in every case, depending on the extent of delamination and the global buckling mode. In some cases the pre-existing damage was able to change the buckling mode and to lower the critical load as well as the ultimate compressive load.&quot;,&quot;issue&quot;:&quot;7&quot;,&quot;volume&quot;:&quot;42&quot;,&quot;container-title-short&quot;:&quot;&quot;},&quot;isTemporary&quot;:false}]},{&quot;citationID&quot;:&quot;MENDELEY_CITATION_478c57c2-4700-46ca-9bdc-ada47ca93e4f&quot;,&quot;properties&quot;:{&quot;noteIndex&quot;:0},&quot;isEdited&quot;:false,&quot;manualOverride&quot;:{&quot;isManuallyOverridden&quot;:false,&quot;citeprocText&quot;:&quot;[11]&quot;,&quot;manualOverrideText&quot;:&quot;&quot;},&quot;citationTag&quot;:&quot;MENDELEY_CITATION_v3_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&quot;,&quot;citationItems&quot;:[{&quot;id&quot;:&quot;71942d0e-5ad0-3a94-83a4-2eb2fc8da8c0&quot;,&quot;itemData&quot;:{&quot;type&quot;:&quot;article-journal&quot;,&quot;id&quot;:&quot;71942d0e-5ad0-3a94-83a4-2eb2fc8da8c0&quot;,&quot;title&quot;:&quot;Using laminate hybridisation (CFRP-GFRP) and shaped CFRP plies to increase plate post-buckling strain to failure under shear loading&quot;,&quot;author&quot;:[{&quot;family&quot;:&quot;Damghani&quot;,&quot;given&quot;:&quot;Mahdi&quot;,&quot;parse-names&quot;:false,&quot;dropping-particle&quot;:&quot;&quot;,&quot;non-dropping-particle&quot;:&quot;&quot;},{&quot;family&quot;:&quot;Wallis&quot;,&quot;given&quot;:&quot;Christopher&quot;,&quot;parse-names&quot;:false,&quot;dropping-particle&quot;:&quot;&quot;,&quot;non-dropping-particle&quot;:&quot;&quot;},{&quot;family&quot;:&quot;Bakunowicz&quot;,&quot;given&quot;:&quot;Jerzy&quot;,&quot;parse-names&quot;:false,&quot;dropping-particle&quot;:&quot;&quot;,&quot;non-dropping-particle&quot;:&quot;&quot;},{&quot;family&quot;:&quot;Murphy&quot;,&quot;given&quot;:&quot;Adrian&quot;,&quot;parse-names&quot;:false,&quot;dropping-particle&quot;:&quot;&quot;,&quot;non-dropping-particle&quot;:&quot;&quot;}],&quot;container-title&quot;:&quot;Thin-Walled Structures&quot;,&quot;DOI&quot;:&quot;https://doi.org/10.1016/j.tws.2021.107543&quot;,&quot;ISSN&quot;:&quot;0263-8231&quot;,&quot;URL&quot;:&quot;https://www.sciencedirect.com/science/article/pii/S0263823121000914&quot;,&quot;issued&quot;:{&quot;date-parts&quot;:[[2021]]},&quot;page&quot;:&quot;107543&quot;,&quot;abstract&quot;:&quot;Previous works have established the response and failure behaviour of hybrid (CFRP-GFRP) laminates when subjected to a wide range of destabilising loads. However, to date no works have quantified the influence of selective laminate shapes and hybridisation on plate post-buckling strain to failure. Thus, this paper investigates the plate collapse behaviour of a novel X-braced hybrid (CFRP-GFRP) twill woven laminate, subjected to in-plane shear loading. An experimental and numerical investigation is undertaken, including the consideration of a baseline pure CFRP laminate design. The experimental results illustrate that despite having less CFRP material, a hybrid laminate design with shaped CFRP plies can exhibit a greater strain to failure and buckling to failure load ratio, with only a marginally lower initial plate buckling load. Additionally, the experimental and numerical analysis reveals that the failure mechanism of the hybrid laminate is dominated by shear damage and fibre compressive breakage, whereas compressive and tensile fibre breakage dominate the conventional baseline laminate behaviour. Due to the prevalence of the shear damage and hence cracking and plastic deformation of the matrix, the novel hybrid laminate demonstrates a more gradual failure than the standard baseline laminate design, with failure strains significantly higher than that of the baseline laminate design.&quot;,&quot;volume&quot;:&quot;162&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70DBD3929C814B908E19FDA9EE3F4D" ma:contentTypeVersion="14" ma:contentTypeDescription="Create a new document." ma:contentTypeScope="" ma:versionID="aeae282cf01ffc1861501a5f93fe4f02">
  <xsd:schema xmlns:xsd="http://www.w3.org/2001/XMLSchema" xmlns:xs="http://www.w3.org/2001/XMLSchema" xmlns:p="http://schemas.microsoft.com/office/2006/metadata/properties" xmlns:ns3="6fcddd38-deb4-429c-80ff-a3800d601ccf" xmlns:ns4="c6058c75-713f-4ed9-bd8e-cc5bed77458a" targetNamespace="http://schemas.microsoft.com/office/2006/metadata/properties" ma:root="true" ma:fieldsID="278bc881b0f82e1eedc28e9c9f55e29c" ns3:_="" ns4:_="">
    <xsd:import namespace="6fcddd38-deb4-429c-80ff-a3800d601ccf"/>
    <xsd:import namespace="c6058c75-713f-4ed9-bd8e-cc5bed77458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ddd38-deb4-429c-80ff-a3800d601c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58c75-713f-4ed9-bd8e-cc5bed77458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EC8060-96BA-4078-B0B6-D17C4844557C}">
  <ds:schemaRefs>
    <ds:schemaRef ds:uri="http://schemas.microsoft.com/sharepoint/v3/contenttype/forms"/>
  </ds:schemaRefs>
</ds:datastoreItem>
</file>

<file path=customXml/itemProps2.xml><?xml version="1.0" encoding="utf-8"?>
<ds:datastoreItem xmlns:ds="http://schemas.openxmlformats.org/officeDocument/2006/customXml" ds:itemID="{EF3A7B80-277E-4A1B-8546-0B165D2C73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23FB8A-E97E-4CF0-8B57-D4AF2218C5F0}">
  <ds:schemaRefs>
    <ds:schemaRef ds:uri="http://schemas.openxmlformats.org/officeDocument/2006/bibliography"/>
  </ds:schemaRefs>
</ds:datastoreItem>
</file>

<file path=customXml/itemProps4.xml><?xml version="1.0" encoding="utf-8"?>
<ds:datastoreItem xmlns:ds="http://schemas.openxmlformats.org/officeDocument/2006/customXml" ds:itemID="{F8711A11-ED56-4FAA-9CA9-EC361870E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ddd38-deb4-429c-80ff-a3800d601ccf"/>
    <ds:schemaRef ds:uri="c6058c75-713f-4ed9-bd8e-cc5bed774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37</Pages>
  <Words>8031</Words>
  <Characters>45780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53704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Damghani</dc:creator>
  <cp:keywords/>
  <dc:description/>
  <cp:lastModifiedBy>Mahdi Damghani</cp:lastModifiedBy>
  <cp:revision>353</cp:revision>
  <dcterms:created xsi:type="dcterms:W3CDTF">2022-03-31T08:27:00Z</dcterms:created>
  <dcterms:modified xsi:type="dcterms:W3CDTF">2022-11-16T08:24:00Z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ec86b08c-419d-38f9-a46b-e7f5bb4043ea</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0x0101000670DBD3929C814B908E19FDA9EE3F4D</vt:lpwstr>
  </property>
</Properties>
</file>